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D3F" w:rsidRPr="00214EBE" w:rsidRDefault="001052E7" w:rsidP="00597F38">
      <w:pPr>
        <w:shd w:val="clear" w:color="auto" w:fill="FFFFFF"/>
        <w:tabs>
          <w:tab w:val="left" w:pos="436"/>
          <w:tab w:val="center" w:pos="5103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Дата: 13</w:t>
      </w:r>
      <w:r w:rsidR="00597F38"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.02.2023р.         Урок: Осн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 xml:space="preserve">ови здоров’я           </w:t>
      </w:r>
      <w:r w:rsidR="00636C40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>Клас: 8-А</w:t>
      </w:r>
      <w:bookmarkStart w:id="0" w:name="_GoBack"/>
      <w:bookmarkEnd w:id="0"/>
    </w:p>
    <w:p w:rsidR="001F4B84" w:rsidRPr="00214EBE" w:rsidRDefault="00E00DE1" w:rsidP="00E00DE1">
      <w:pPr>
        <w:shd w:val="clear" w:color="auto" w:fill="FFFFFF"/>
        <w:tabs>
          <w:tab w:val="left" w:pos="436"/>
          <w:tab w:val="center" w:pos="5103"/>
        </w:tabs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ab/>
      </w:r>
    </w:p>
    <w:p w:rsidR="007C7856" w:rsidRPr="00214EBE" w:rsidRDefault="00BD7B71" w:rsidP="00185A33">
      <w:p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 xml:space="preserve">Тема. 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Спілкування хлопців і дівчат. Принципи рівноправного спілкування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.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  <w:lang w:val="uk-UA"/>
        </w:rPr>
        <w:t xml:space="preserve"> Соціальні аспекти статевого дозрівання.</w:t>
      </w:r>
    </w:p>
    <w:p w:rsidR="00980352" w:rsidRPr="00214EBE" w:rsidRDefault="00BD7B71" w:rsidP="00980352">
      <w:pPr>
        <w:shd w:val="clear" w:color="auto" w:fill="FFFFFF"/>
        <w:spacing w:before="132"/>
        <w:ind w:left="341" w:hanging="31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Мета: 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формувати поняття про соціальні аспекти статевого дозрівання, систематизува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ти знання про спілкування хлопців і дівчат, ознайомити з принципами рівноправ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softHyphen/>
        <w:t>ного спілкування; розвивати вміння працювати в команді, навички активного діа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softHyphen/>
        <w:t xml:space="preserve">логу між учасниками навчально-виховного процесу; </w:t>
      </w:r>
      <w:r w:rsidR="00980352" w:rsidRPr="00214EBE">
        <w:rPr>
          <w:rFonts w:ascii="Times New Roman" w:eastAsia="Calibri" w:hAnsi="Times New Roman" w:cs="Times New Roman"/>
          <w:sz w:val="24"/>
          <w:szCs w:val="24"/>
          <w:lang w:val="uk-UA"/>
        </w:rPr>
        <w:t>формувати учня як духовно, емоційно, соціально і фізично повноцінного члена суспільства, який здатний дотримуватися здорового способу життя і формувати безпечне життєве середовище, сприяти формуванню відповідального члена громади і суспільства.</w:t>
      </w:r>
    </w:p>
    <w:p w:rsidR="007C7856" w:rsidRPr="00214EBE" w:rsidRDefault="00BD7B71" w:rsidP="00185A33">
      <w:pPr>
        <w:shd w:val="clear" w:color="auto" w:fill="FFFFFF"/>
        <w:spacing w:before="19"/>
        <w:ind w:left="2"/>
        <w:jc w:val="center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Хід уроку</w:t>
      </w:r>
    </w:p>
    <w:p w:rsidR="007C7856" w:rsidRPr="00214EBE" w:rsidRDefault="00BD7B71" w:rsidP="00185A33">
      <w:pPr>
        <w:shd w:val="clear" w:color="auto" w:fill="FFFFFF"/>
        <w:tabs>
          <w:tab w:val="left" w:pos="502"/>
        </w:tabs>
        <w:spacing w:before="36"/>
        <w:ind w:left="355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I.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uk-UA"/>
        </w:rPr>
        <w:t>ОРГАНІЗАЦІЙНИЙ МОМЕНТ</w:t>
      </w:r>
    </w:p>
    <w:p w:rsidR="00E24F25" w:rsidRPr="00214EBE" w:rsidRDefault="00E24F25" w:rsidP="008E0BE9">
      <w:pPr>
        <w:shd w:val="clear" w:color="auto" w:fill="FFFFFF"/>
        <w:spacing w:before="67"/>
        <w:ind w:left="348" w:right="960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 xml:space="preserve">Привітання. </w:t>
      </w:r>
    </w:p>
    <w:p w:rsidR="00E24F25" w:rsidRPr="00214EBE" w:rsidRDefault="00E24F25" w:rsidP="00185A33">
      <w:pPr>
        <w:shd w:val="clear" w:color="auto" w:fill="FFFFFF"/>
        <w:spacing w:before="67"/>
        <w:ind w:left="348" w:right="960"/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  <w:lang w:val="uk-UA"/>
        </w:rPr>
      </w:pPr>
    </w:p>
    <w:p w:rsidR="007C7856" w:rsidRPr="00214EBE" w:rsidRDefault="00483D9B" w:rsidP="00FD0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3E51"/>
          <w:sz w:val="24"/>
          <w:szCs w:val="24"/>
        </w:rPr>
        <w:t>﻿</w:t>
      </w:r>
      <w:r w:rsidR="00BD7B71" w:rsidRPr="00214EBE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II</w:t>
      </w:r>
      <w:r w:rsidR="00BD7B71" w:rsidRPr="00214EBE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uk-UA"/>
        </w:rPr>
        <w:t>.</w:t>
      </w:r>
      <w:r w:rsidR="00E24F25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>АКТИВІЗАЦІЯ ЧУТТЄВОГО ДОСВІДУ ТА</w:t>
      </w:r>
      <w:r w:rsidR="00BD7B71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 xml:space="preserve"> ОПОРНИХ ЗНАНЬ УЧНІ</w:t>
      </w:r>
      <w:proofErr w:type="gramStart"/>
      <w:r w:rsidR="00BD7B71" w:rsidRPr="00214EBE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val="uk-UA"/>
        </w:rPr>
        <w:t>В</w:t>
      </w:r>
      <w:proofErr w:type="gramEnd"/>
    </w:p>
    <w:p w:rsidR="007C7856" w:rsidRPr="00214EBE" w:rsidRDefault="00E24F25" w:rsidP="00185A33">
      <w:pPr>
        <w:shd w:val="clear" w:color="auto" w:fill="FFFFFF"/>
        <w:spacing w:before="125"/>
        <w:ind w:left="353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  <w:t>Вчитель.</w:t>
      </w:r>
    </w:p>
    <w:p w:rsidR="00703395" w:rsidRPr="00214EBE" w:rsidRDefault="00703395" w:rsidP="00FD06B2">
      <w:pPr>
        <w:shd w:val="clear" w:color="auto" w:fill="FFFFFF"/>
        <w:spacing w:before="125"/>
        <w:ind w:left="353" w:firstLine="367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Кажуть, що молодість </w:t>
      </w:r>
      <w:r w:rsidRPr="00214EBE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як лука без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квітів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>: не так</w:t>
      </w:r>
      <w:r w:rsidR="00FD06B2" w:rsidRPr="00214EB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14EBE">
        <w:rPr>
          <w:rFonts w:ascii="Times New Roman" w:hAnsi="Times New Roman" w:cs="Times New Roman"/>
          <w:sz w:val="24"/>
          <w:szCs w:val="24"/>
        </w:rPr>
        <w:t xml:space="preserve"> хороша, не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повна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ж не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хотів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кохати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і бути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коханим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споконвічне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прагнення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серця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Однак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ці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емоції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люди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висловлюють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переважно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214EB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214EBE">
        <w:rPr>
          <w:rFonts w:ascii="Times New Roman" w:hAnsi="Times New Roman" w:cs="Times New Roman"/>
          <w:sz w:val="24"/>
          <w:szCs w:val="24"/>
        </w:rPr>
        <w:t>існях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натомість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прислів'ях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приказках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відносин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чоловіка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жінки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спостерігаємо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підхід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радше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не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раціональний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емоційний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 тут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переважно</w:t>
      </w:r>
      <w:proofErr w:type="spellEnd"/>
      <w:r w:rsidR="00E24F25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розум</w:t>
      </w:r>
      <w:proofErr w:type="spellEnd"/>
      <w:r w:rsidRPr="00214EBE">
        <w:rPr>
          <w:rFonts w:ascii="Times New Roman" w:hAnsi="Times New Roman" w:cs="Times New Roman"/>
          <w:sz w:val="24"/>
          <w:szCs w:val="24"/>
        </w:rPr>
        <w:t xml:space="preserve">, а не </w:t>
      </w:r>
      <w:proofErr w:type="spellStart"/>
      <w:r w:rsidRPr="00214EBE">
        <w:rPr>
          <w:rFonts w:ascii="Times New Roman" w:hAnsi="Times New Roman" w:cs="Times New Roman"/>
          <w:sz w:val="24"/>
          <w:szCs w:val="24"/>
        </w:rPr>
        <w:t>серце</w:t>
      </w:r>
      <w:proofErr w:type="spellEnd"/>
      <w:r w:rsidR="00FD06B2"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B0DD7" w:rsidRPr="00214EBE" w:rsidRDefault="00EB0DD7" w:rsidP="008E0BE9">
      <w:pPr>
        <w:shd w:val="clear" w:color="auto" w:fill="FFFFFF"/>
        <w:tabs>
          <w:tab w:val="left" w:pos="600"/>
        </w:tabs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7C7856" w:rsidRPr="00214EBE" w:rsidRDefault="00BD7B71" w:rsidP="00185A33">
      <w:pPr>
        <w:shd w:val="clear" w:color="auto" w:fill="FFFFFF"/>
        <w:ind w:left="12" w:firstLine="612"/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Назвіть характерні ознаки </w:t>
      </w:r>
      <w:r w:rsidR="00703395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рівноправних стосунків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.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(«</w:t>
      </w:r>
      <w:proofErr w:type="spellStart"/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Я»-концепція</w:t>
      </w:r>
      <w:proofErr w:type="spellEnd"/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 xml:space="preserve">, статеве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val="uk-UA"/>
        </w:rPr>
        <w:t>дозрівання.)</w:t>
      </w:r>
    </w:p>
    <w:p w:rsidR="001F4B84" w:rsidRPr="00214EBE" w:rsidRDefault="001F4B84" w:rsidP="00CB593B">
      <w:pPr>
        <w:pStyle w:val="a9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  <w:t>Вправа «Мозковий штурм»</w:t>
      </w:r>
      <w:r w:rsidR="000B4899" w:rsidRPr="00214EBE">
        <w:rPr>
          <w:rFonts w:ascii="Times New Roman" w:eastAsia="Times New Roman" w:hAnsi="Times New Roman" w:cs="Times New Roman"/>
          <w:b/>
          <w:iCs/>
          <w:color w:val="000000"/>
          <w:spacing w:val="-3"/>
          <w:sz w:val="24"/>
          <w:szCs w:val="24"/>
          <w:lang w:val="uk-UA"/>
        </w:rPr>
        <w:t>.</w:t>
      </w:r>
    </w:p>
    <w:p w:rsidR="0068088D" w:rsidRPr="00214EBE" w:rsidRDefault="00214EBE" w:rsidP="0068088D">
      <w:pPr>
        <w:pStyle w:val="a9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233680</wp:posOffset>
                </wp:positionV>
                <wp:extent cx="309245" cy="135255"/>
                <wp:effectExtent l="38100" t="38100" r="14605" b="3619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9245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3.65pt;margin-top:18.4pt;width:24.35pt;height:10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233680</wp:posOffset>
                </wp:positionV>
                <wp:extent cx="315595" cy="90170"/>
                <wp:effectExtent l="0" t="57150" r="8255" b="2413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5595" cy="90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93.75pt;margin-top:18.4pt;width:24.85pt;height:7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272415</wp:posOffset>
                </wp:positionV>
                <wp:extent cx="379730" cy="135255"/>
                <wp:effectExtent l="0" t="57150" r="0" b="3619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79730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43.4pt;margin-top:21.45pt;width:29.9pt;height:10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" strokecolor="#4579b8 [3044]">
                <v:stroke endarrow="open"/>
                <o:lock v:ext="edit" shapetype="f"/>
              </v:shape>
            </w:pict>
          </mc:Fallback>
        </mc:AlternateContent>
      </w:r>
      <w:r w:rsidR="0068088D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Підберіть епітети, образні порівняння до поняття «спілкування» у підлітковому віці </w:t>
      </w:r>
      <w:proofErr w:type="spellStart"/>
      <w:r w:rsidR="0068088D" w:rsidRPr="00214EBE">
        <w:rPr>
          <w:rFonts w:ascii="Times New Roman" w:hAnsi="Times New Roman" w:cs="Times New Roman"/>
          <w:sz w:val="24"/>
          <w:szCs w:val="24"/>
          <w:lang w:val="uk-UA"/>
        </w:rPr>
        <w:t>хлолпців</w:t>
      </w:r>
      <w:proofErr w:type="spellEnd"/>
      <w:r w:rsidR="0068088D"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та дівчат</w:t>
      </w:r>
      <w:r w:rsidR="00610811"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8088D" w:rsidRPr="00214EBE" w:rsidRDefault="00214EBE" w:rsidP="0068088D">
      <w:pPr>
        <w:pStyle w:val="a9"/>
        <w:shd w:val="clear" w:color="auto" w:fill="FFFFFF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56515</wp:posOffset>
                </wp:positionV>
                <wp:extent cx="405765" cy="45720"/>
                <wp:effectExtent l="38100" t="76200" r="13335" b="685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05765" cy="4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08.05pt;margin-top:4.45pt;width:31.9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18415</wp:posOffset>
                </wp:positionV>
                <wp:extent cx="1371600" cy="399415"/>
                <wp:effectExtent l="0" t="0" r="19050" b="19685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88D" w:rsidRPr="0068088D" w:rsidRDefault="0068088D" w:rsidP="0068088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спілкуванняя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35.4pt;margin-top:1.45pt;width:108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68088D" w:rsidRPr="0068088D" w:rsidRDefault="0068088D" w:rsidP="0068088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спілкуванняя</w:t>
                      </w:r>
                    </w:p>
                  </w:txbxContent>
                </v:textbox>
              </v:oval>
            </w:pict>
          </mc:Fallback>
        </mc:AlternateContent>
      </w:r>
    </w:p>
    <w:p w:rsidR="0068088D" w:rsidRPr="00214EBE" w:rsidRDefault="00214EBE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pacing w:val="4"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36195</wp:posOffset>
                </wp:positionV>
                <wp:extent cx="502285" cy="121920"/>
                <wp:effectExtent l="38100" t="0" r="12065" b="8763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2285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95.85pt;margin-top:2.85pt;width:39.55pt;height: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pacing w:val="4"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81280</wp:posOffset>
                </wp:positionV>
                <wp:extent cx="379730" cy="77470"/>
                <wp:effectExtent l="0" t="19050" r="58420" b="939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9730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43.4pt;margin-top:6.4pt;width:29.9pt;height: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CB593B" w:rsidRPr="00214EBE" w:rsidRDefault="00CB593B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</w:p>
    <w:p w:rsidR="00CB593B" w:rsidRPr="00214EBE" w:rsidRDefault="00CB593B" w:rsidP="00CB593B">
      <w:pPr>
        <w:pStyle w:val="a9"/>
        <w:numPr>
          <w:ilvl w:val="0"/>
          <w:numId w:val="5"/>
        </w:num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  <w:t>Робота за картками</w:t>
      </w: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 xml:space="preserve">. </w:t>
      </w:r>
    </w:p>
    <w:p w:rsidR="0068088D" w:rsidRPr="00214EBE" w:rsidRDefault="000B4899" w:rsidP="00CB593B">
      <w:pPr>
        <w:shd w:val="clear" w:color="auto" w:fill="FFFFFF"/>
        <w:tabs>
          <w:tab w:val="left" w:pos="617"/>
        </w:tabs>
        <w:spacing w:before="5"/>
        <w:ind w:left="624" w:right="2400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>Перевірка</w:t>
      </w:r>
      <w:r w:rsidR="00CB593B"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 xml:space="preserve"> знань із теми «Соціальні аспекти статевого дозрівання»</w:t>
      </w:r>
    </w:p>
    <w:p w:rsidR="00CB593B" w:rsidRPr="00214EBE" w:rsidRDefault="00CB593B" w:rsidP="00CB593B">
      <w:pPr>
        <w:pStyle w:val="a9"/>
        <w:numPr>
          <w:ilvl w:val="0"/>
          <w:numId w:val="6"/>
        </w:num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color w:val="000000"/>
          <w:spacing w:val="4"/>
          <w:sz w:val="24"/>
          <w:szCs w:val="24"/>
          <w:lang w:val="uk-UA"/>
        </w:rPr>
        <w:t>Основні принципи спілкування підлітків: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⁪прагнення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бути почутим;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⁪лідерство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⁪кохання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⁪спільні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інтереси;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⁪дружба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.</w:t>
      </w:r>
    </w:p>
    <w:p w:rsidR="00CB593B" w:rsidRPr="00214EBE" w:rsidRDefault="00CB593B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2.Наслідки ранніх статевих стосунків </w:t>
      </w:r>
      <w:r w:rsidR="00610811"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підлітка 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можуть бути</w:t>
      </w:r>
      <w:r w:rsidR="00610811"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: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/>
          <w:bCs/>
          <w:spacing w:val="4"/>
          <w:sz w:val="24"/>
          <w:szCs w:val="24"/>
          <w:lang w:val="uk-UA"/>
        </w:rPr>
        <w:t>⁪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шлюб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⁪розчарування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в житті;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⁪кохання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⁪вагітність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 гарний настрій.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3.Ранні статеві стосунки: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/>
          <w:bCs/>
          <w:spacing w:val="4"/>
          <w:sz w:val="24"/>
          <w:szCs w:val="24"/>
          <w:lang w:val="uk-UA"/>
        </w:rPr>
        <w:t>⁪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ніяк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не впливають на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я;</w:t>
      </w:r>
    </w:p>
    <w:p w:rsidR="00610811" w:rsidRPr="00214EBE" w:rsidRDefault="00610811" w:rsidP="00CB593B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⁪завдають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шкоди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ю;</w:t>
      </w:r>
    </w:p>
    <w:p w:rsidR="00CB593B" w:rsidRPr="00214EBE" w:rsidRDefault="00610811" w:rsidP="00610811">
      <w:pPr>
        <w:pStyle w:val="a9"/>
        <w:shd w:val="clear" w:color="auto" w:fill="FFFFFF"/>
        <w:tabs>
          <w:tab w:val="left" w:pos="617"/>
        </w:tabs>
        <w:spacing w:before="5"/>
        <w:ind w:left="1344" w:right="2400"/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⁪корисні</w:t>
      </w:r>
      <w:proofErr w:type="spellEnd"/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 xml:space="preserve"> для здоров</w:t>
      </w:r>
      <w:r w:rsidRPr="00214EBE">
        <w:rPr>
          <w:rFonts w:ascii="Calibri" w:hAnsi="Calibri" w:cs="Calibri"/>
          <w:bCs/>
          <w:spacing w:val="4"/>
          <w:sz w:val="24"/>
          <w:szCs w:val="24"/>
          <w:lang w:val="uk-UA"/>
        </w:rPr>
        <w:t>'</w:t>
      </w:r>
      <w:r w:rsidRPr="00214EBE">
        <w:rPr>
          <w:rFonts w:ascii="Times New Roman" w:hAnsi="Times New Roman" w:cs="Times New Roman"/>
          <w:bCs/>
          <w:spacing w:val="4"/>
          <w:sz w:val="24"/>
          <w:szCs w:val="24"/>
          <w:lang w:val="uk-UA"/>
        </w:rPr>
        <w:t>я.</w:t>
      </w:r>
    </w:p>
    <w:p w:rsidR="007C7856" w:rsidRPr="00214EBE" w:rsidRDefault="00BD7B71" w:rsidP="00FD06B2">
      <w:pPr>
        <w:shd w:val="clear" w:color="auto" w:fill="FFFFFF"/>
        <w:tabs>
          <w:tab w:val="left" w:pos="617"/>
        </w:tabs>
        <w:spacing w:before="5"/>
        <w:ind w:right="2400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en-US"/>
        </w:rPr>
        <w:t>III</w:t>
      </w:r>
      <w:r w:rsidRPr="00214EBE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lang w:val="uk-UA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МОТИВАЦІЯ НАВЧАЛЬНОЇ ДІЯЛЬНОСТІ УЧНІВ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br/>
        <w:t>Вправа «Мікрофон»</w:t>
      </w:r>
      <w:r w:rsidR="000B4899"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.</w:t>
      </w:r>
    </w:p>
    <w:p w:rsidR="007C7856" w:rsidRPr="00214EBE" w:rsidRDefault="00BD7B71" w:rsidP="00185A33">
      <w:pPr>
        <w:shd w:val="clear" w:color="auto" w:fill="FFFFFF"/>
        <w:spacing w:before="19"/>
        <w:ind w:left="12" w:right="2" w:firstLine="334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Одне з центральних місць у суспільному розвитку посідають проблеми під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готовки дітей, підлітків та молоді до повноцінного самостійного життя. Знач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на частина моделей поведінки формуються в підлітковому віці. Тому дуже 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важливо знати, які фактори мають визначальний вплив на цей процес.</w:t>
      </w:r>
    </w:p>
    <w:p w:rsidR="007C7856" w:rsidRPr="00214EBE" w:rsidRDefault="00BD7B71" w:rsidP="00185A33">
      <w:pPr>
        <w:shd w:val="clear" w:color="auto" w:fill="FFFFFF"/>
        <w:tabs>
          <w:tab w:val="left" w:pos="598"/>
        </w:tabs>
        <w:ind w:left="41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ab/>
      </w:r>
      <w:r w:rsidR="00290E04" w:rsidRPr="00214EBE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/>
        </w:rPr>
        <w:t>Яку думку має</w:t>
      </w:r>
      <w:r w:rsidRPr="00214EBE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uk-UA"/>
        </w:rPr>
        <w:t>те з приводу почутого?</w:t>
      </w:r>
    </w:p>
    <w:p w:rsidR="00982DF0" w:rsidRPr="00214EBE" w:rsidRDefault="00BD7B71" w:rsidP="00FD06B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lastRenderedPageBreak/>
        <w:t>IV</w:t>
      </w:r>
      <w:r w:rsidRPr="00214EBE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t>ПОВІДОМЛЕННЯ УЧНЯМ ТЕМИ, МЕТИ ТА ЗАВДАНЬ УРОКУ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uk-UA"/>
        </w:rPr>
        <w:br/>
      </w:r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цьому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уроці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дізнаєтеся</w:t>
      </w:r>
      <w:proofErr w:type="spellEnd"/>
      <w:r w:rsidR="00982DF0" w:rsidRPr="0021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• про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соц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іальні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аспекти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про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необхідність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побудови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стосунків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дівчатами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хлопцями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основі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дружба й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поваги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• про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принципи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івноправного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статями.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таке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Пригадаємо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таке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індивідуальний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розвиток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людини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озвиток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конкретного</w:t>
      </w:r>
      <w:proofErr w:type="gramEnd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індивіду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ма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усього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життя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ро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>дження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Кожна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людина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народжується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ознакамистаті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(так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зван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первинн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>ознаки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они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закладаються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утробі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матері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формуються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впродовж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усього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періоду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дитинства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визначають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статевий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розвиток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. Уже з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дитинства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усвідомлюєте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свою</w:t>
      </w:r>
      <w:proofErr w:type="gram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належність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певної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статі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2DF0" w:rsidRPr="00214EBE" w:rsidRDefault="00982DF0" w:rsidP="00FD06B2">
      <w:pPr>
        <w:widowControl/>
        <w:shd w:val="clear" w:color="auto" w:fill="FFFFFF"/>
        <w:autoSpaceDE/>
        <w:autoSpaceDN/>
        <w:adjustRightInd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ісля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досягнення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певного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віку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(у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дівчат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11—13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хлопців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— 12-15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років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настає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період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, коли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організм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починає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готуватися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продовження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роду.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Період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прискореного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розвитку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 xml:space="preserve"> та 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досягнення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статевої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зрілості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пер</w:t>
      </w:r>
      <w:proofErr w:type="gramEnd"/>
      <w:r w:rsidRPr="00214EBE">
        <w:rPr>
          <w:rFonts w:ascii="Times New Roman" w:eastAsia="Times New Roman" w:hAnsi="Times New Roman" w:cs="Times New Roman"/>
          <w:sz w:val="24"/>
          <w:szCs w:val="24"/>
        </w:rPr>
        <w:t>іодом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ст</w:t>
      </w:r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>атевого</w:t>
      </w:r>
      <w:proofErr w:type="spellEnd"/>
      <w:r w:rsidR="000B4899" w:rsidRPr="00214E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sz w:val="24"/>
          <w:szCs w:val="24"/>
        </w:rPr>
        <w:t>дозрівання</w:t>
      </w:r>
      <w:proofErr w:type="spellEnd"/>
      <w:r w:rsidRPr="00214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856" w:rsidRPr="00214EBE" w:rsidRDefault="00BD7B71" w:rsidP="00185A33">
      <w:pPr>
        <w:shd w:val="clear" w:color="auto" w:fill="FFFFFF"/>
        <w:tabs>
          <w:tab w:val="left" w:pos="550"/>
        </w:tabs>
        <w:spacing w:before="146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  <w:lang w:val="en-US"/>
        </w:rPr>
        <w:t>V</w:t>
      </w:r>
      <w:r w:rsidRPr="00214EBE">
        <w:rPr>
          <w:rFonts w:ascii="Times New Roman" w:hAnsi="Times New Roman" w:cs="Times New Roman"/>
          <w:b/>
          <w:bCs/>
          <w:color w:val="000000"/>
          <w:spacing w:val="-10"/>
          <w:sz w:val="24"/>
          <w:szCs w:val="24"/>
        </w:rPr>
        <w:t>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  <w:lang w:val="uk-UA"/>
        </w:rPr>
        <w:t>ОСМИСЛЕННЯ УЧНЯМИ ЗНАНЬ</w:t>
      </w:r>
    </w:p>
    <w:p w:rsidR="007C7856" w:rsidRPr="00214EBE" w:rsidRDefault="00BD7B71" w:rsidP="00185A33">
      <w:pPr>
        <w:shd w:val="clear" w:color="auto" w:fill="FFFFFF"/>
        <w:tabs>
          <w:tab w:val="left" w:pos="530"/>
        </w:tabs>
        <w:spacing w:before="82"/>
        <w:ind w:left="3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12"/>
          <w:sz w:val="24"/>
          <w:szCs w:val="24"/>
          <w:lang w:val="uk-UA"/>
        </w:rPr>
        <w:t>1.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 xml:space="preserve">Соціальні аспекти статевого дозрівання </w:t>
      </w:r>
      <w:r w:rsidR="008E0BE9"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.</w:t>
      </w:r>
    </w:p>
    <w:p w:rsidR="007C7856" w:rsidRPr="00214EBE" w:rsidRDefault="00BD7B71" w:rsidP="00185A33">
      <w:pPr>
        <w:shd w:val="clear" w:color="auto" w:fill="FFFFFF"/>
        <w:spacing w:before="34"/>
        <w:ind w:left="7" w:right="12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Зміни в організмі в підлітковий період зачіпають не тільки статеву функ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цію, а й впливають на фізичний і психічний розвиток.</w:t>
      </w:r>
    </w:p>
    <w:p w:rsidR="007C7856" w:rsidRPr="00214EBE" w:rsidRDefault="00BD7B71" w:rsidP="00185A33">
      <w:pPr>
        <w:shd w:val="clear" w:color="auto" w:fill="FFFFFF"/>
        <w:ind w:left="2" w:right="5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У період статевого дозрівання виникають певні зміни в стосунках між під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літками: з'являється інтерес до протилежної статі, прагнення сподобатися </w:t>
      </w:r>
      <w:r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один одному.</w:t>
      </w:r>
    </w:p>
    <w:p w:rsidR="007C7856" w:rsidRPr="00214EBE" w:rsidRDefault="00BD7B71" w:rsidP="00185A33">
      <w:pPr>
        <w:shd w:val="clear" w:color="auto" w:fill="FFFFFF"/>
        <w:tabs>
          <w:tab w:val="left" w:pos="530"/>
        </w:tabs>
        <w:spacing w:before="130"/>
        <w:ind w:left="3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lang w:val="uk-UA"/>
        </w:rPr>
        <w:t>2.</w:t>
      </w:r>
      <w:r w:rsidRPr="00214EBE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val="uk-UA"/>
        </w:rPr>
        <w:t>Диспут «Спілкування хлопців і дівчат»</w:t>
      </w:r>
    </w:p>
    <w:p w:rsidR="007B3518" w:rsidRPr="00214EBE" w:rsidRDefault="00BD7B71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color w:val="000000"/>
          <w:sz w:val="24"/>
          <w:szCs w:val="24"/>
          <w:lang w:val="uk-UA"/>
        </w:rPr>
        <w:t>-</w:t>
      </w:r>
      <w:r w:rsidRPr="00214EBE"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Порівняйте спілкування хлопців і дівчат </w:t>
      </w:r>
      <w:r w:rsidR="0085023F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у різні вікові періоди. Чим ви</w:t>
      </w:r>
      <w:r w:rsidR="0085023F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різняється цей процес у підлітковому віці?</w:t>
      </w:r>
    </w:p>
    <w:p w:rsidR="00F4132C" w:rsidRPr="00214EBE" w:rsidRDefault="00FD06B2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3. </w:t>
      </w:r>
      <w:proofErr w:type="spellStart"/>
      <w:r w:rsidR="00F4132C"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>Руханка</w:t>
      </w:r>
      <w:proofErr w:type="spellEnd"/>
      <w:r w:rsidR="00F4132C"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 «Як вони ходять…»</w:t>
      </w:r>
      <w:r w:rsidR="00721FC3" w:rsidRPr="00214EBE">
        <w:rPr>
          <w:noProof/>
          <w:sz w:val="24"/>
          <w:szCs w:val="24"/>
          <w:lang w:val="uk-UA" w:eastAsia="uk-UA"/>
        </w:rPr>
        <w:drawing>
          <wp:inline distT="0" distB="0" distL="0" distR="0" wp14:anchorId="5DCAE3E6" wp14:editId="4B95E9E3">
            <wp:extent cx="1110475" cy="1445597"/>
            <wp:effectExtent l="0" t="0" r="0" b="2540"/>
            <wp:docPr id="1" name="Рисунок 1" descr="подро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рост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325" cy="14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1.Яскравими статевими ознаками є міміка і хода людини» чоловіки і жінки по - різному рухаються, у них різна міміка, жести. Продемонструйте це, за моїми командами.</w:t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2.Учні починають вільно рухатись у класі.</w:t>
      </w:r>
    </w:p>
    <w:p w:rsidR="00F4132C" w:rsidRPr="00214EBE" w:rsidRDefault="00F4132C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3. За командою «Як ходять хлопці» вони </w:t>
      </w:r>
      <w:r w:rsidR="00A66B36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демонструють чоловічу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 ходу</w:t>
      </w:r>
      <w:r w:rsidR="00A66B36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.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бігають хлопці ( дівчата)?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сидять дівчата (хлопці)?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їдять дівчата ( 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умиваються дівчата (хлопці)?</w:t>
      </w:r>
    </w:p>
    <w:p w:rsidR="00A66B36" w:rsidRPr="00214EBE" w:rsidRDefault="00A66B36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 вітаються дівчата (хлопці)?...</w:t>
      </w:r>
    </w:p>
    <w:p w:rsidR="00A66B36" w:rsidRPr="00214EBE" w:rsidRDefault="00A66B36" w:rsidP="00185A3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uk-UA"/>
        </w:rPr>
        <w:t xml:space="preserve">Слово вчителя.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Ми виконуємо у своєму житті різні </w:t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>суспільні функції, спілкуємося з багать</w:t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ма людьми, здійснюємо різноманітну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діяльність. І щоразу в кожній ситуації 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ніби маємо різні обличчя, ніби одягаємо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різні маски або, як кажуть соціологи та соціальні психологи, граємо різні со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ціальні ролі. Цих ролей багато: сімейні (батьки, діти, брати, сестри,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 xml:space="preserve">невістки,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3"/>
          <w:sz w:val="24"/>
          <w:szCs w:val="24"/>
          <w:lang w:val="uk-UA"/>
        </w:rPr>
        <w:t xml:space="preserve">свекрухи, бабусі та інші), професійні </w:t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 xml:space="preserve">(вчителі, робітники, вчені, керівники, </w:t>
      </w:r>
      <w:r w:rsidRPr="00214EBE">
        <w:rPr>
          <w:rFonts w:ascii="Times New Roman" w:eastAsia="Times New Roman" w:hAnsi="Times New Roman" w:cs="Times New Roman"/>
          <w:i/>
          <w:color w:val="000000"/>
          <w:spacing w:val="4"/>
          <w:sz w:val="24"/>
          <w:szCs w:val="24"/>
          <w:lang w:val="uk-UA"/>
        </w:rPr>
        <w:t>підлеглі та інші). Окрім того, ми зав</w:t>
      </w:r>
      <w:r w:rsidRPr="00214EBE">
        <w:rPr>
          <w:rFonts w:ascii="Times New Roman" w:eastAsia="Times New Roman" w:hAnsi="Times New Roman" w:cs="Times New Roman"/>
          <w:i/>
          <w:color w:val="000000"/>
          <w:spacing w:val="4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uk-UA"/>
        </w:rPr>
        <w:t>жди є чиїмись друзями, споживачами (покупцями,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пасажирами, клієнтами </w:t>
      </w: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тощо).</w:t>
      </w:r>
    </w:p>
    <w:p w:rsidR="00A66B36" w:rsidRPr="00214EBE" w:rsidRDefault="00A66B36" w:rsidP="008C5AD8">
      <w:pPr>
        <w:shd w:val="clear" w:color="auto" w:fill="FFFFFF"/>
        <w:spacing w:before="53"/>
        <w:ind w:left="7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Серед величезної кількості ролей, які 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постійно чи ситуативно грає людина,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є найважливіші. Що б ми не робили, 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у які б стосунки не вступали з іншими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людьми чи групами, ми завжди є чоло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softHyphen/>
      </w:r>
      <w:r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віками і жінками, тобто граємо чоловічі </w:t>
      </w:r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чи жіночі ролі.</w:t>
      </w:r>
    </w:p>
    <w:p w:rsidR="009E24BE" w:rsidRPr="00214EBE" w:rsidRDefault="00A66B36" w:rsidP="00185A3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На перший погляд, чоловічі і жіночі </w:t>
      </w:r>
      <w:proofErr w:type="spellStart"/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>функції—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це не ролі, адже йдеться про 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біологічну природу людини, до якої </w:t>
      </w:r>
      <w:r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важко застосувати слово «гра». Однак </w:t>
      </w:r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природні статеві форми поведінки - - це лише</w:t>
      </w:r>
      <w:r w:rsidR="008E0BE9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невелика частина сукупності по</w:t>
      </w: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ведінкових актів, дій, стереотипів, що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 відрізняють поведінку чоловіка і жінки.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У різних суспільствах сформувалися норми і правила чоловічої та жіночої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поведінки.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lastRenderedPageBreak/>
        <w:t>Вони стосуються зовніш</w:t>
      </w:r>
      <w:r w:rsidR="009E24BE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нього вигляду (одяг, зачіска), видів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діяльності (є винятково жіночі або ви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  <w:t xml:space="preserve">нятково чоловічі професії), розподілу функцій у сім'ї, побуті тощо. Ми часто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чуємо: «Цей вчинок негідний справж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  <w:t xml:space="preserve">нього чоловіка» або: «Вона повелась як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справжня жінка». Це тендерні стерео</w:t>
      </w:r>
      <w:r w:rsidR="009E24BE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  <w:t xml:space="preserve">типи - спрощені уявлення, які існують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у суспільстві, щодо поведінки людей різної статі. Суспільство немов нав'язує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 xml:space="preserve">правила гри, а ми настільки звикаємо 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до них, що вони стають нашими пере</w:t>
      </w:r>
      <w:r w:rsidR="009E24BE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softHyphen/>
      </w:r>
      <w:r w:rsidR="009E24BE" w:rsidRPr="00214EBE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uk-UA"/>
        </w:rPr>
        <w:t>конаннями.</w:t>
      </w:r>
    </w:p>
    <w:p w:rsidR="008676DD" w:rsidRPr="00214EBE" w:rsidRDefault="008676DD" w:rsidP="00185A33">
      <w:pPr>
        <w:shd w:val="clear" w:color="auto" w:fill="FFFFFF"/>
        <w:tabs>
          <w:tab w:val="left" w:pos="643"/>
        </w:tabs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highlight w:val="yellow"/>
          <w:lang w:val="uk-UA"/>
        </w:rPr>
      </w:pPr>
    </w:p>
    <w:p w:rsidR="00D76467" w:rsidRPr="00214EBE" w:rsidRDefault="00D76467" w:rsidP="00185A33">
      <w:pPr>
        <w:shd w:val="clear" w:color="auto" w:fill="FFFFFF"/>
        <w:spacing w:after="96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Молод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ість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найпрекрасніша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п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ора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людсь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відкриттів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В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багато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спілкуєтеся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однолітками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прагнете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краще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зрозуміти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себе й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одне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одного.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Мабуть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часто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замислюєтеся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над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тим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чому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стосунки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учнями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вашо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класу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такі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з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: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дружні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недружні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ворожі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доброзичливі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довірливі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товариські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егоїстичні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тощо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стосунки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спілкування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proofErr w:type="spellEnd"/>
      <w:proofErr w:type="gram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дівчатами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хлопцями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?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Насамперед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івноправними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Про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ми й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поговоримо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E0BE9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>4.</w:t>
      </w:r>
      <w:r w:rsidR="00730912" w:rsidRPr="00214EBE"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  <w:lang w:val="uk-UA"/>
        </w:rPr>
        <w:t xml:space="preserve">Принципи рівноправного </w:t>
      </w:r>
      <w:r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Пригадування</w:t>
      </w:r>
      <w:r w:rsidR="008676DD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 </w:t>
      </w:r>
      <w:proofErr w:type="spellStart"/>
      <w:r w:rsidR="00756AE9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мульт</w:t>
      </w:r>
      <w:proofErr w:type="spellEnd"/>
      <w:r w:rsidR="00D76467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 - </w:t>
      </w:r>
      <w:r w:rsidR="00756AE9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фільму «</w:t>
      </w:r>
      <w:r w:rsidR="008676DD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>Гидке каченя</w:t>
      </w:r>
      <w:r w:rsidR="009F34D1" w:rsidRPr="00214EBE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uk-UA"/>
        </w:rPr>
        <w:t xml:space="preserve">. </w:t>
      </w:r>
    </w:p>
    <w:p w:rsidR="00730912" w:rsidRPr="00214EBE" w:rsidRDefault="008676DD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iCs/>
          <w:color w:val="000000"/>
          <w:spacing w:val="-6"/>
          <w:sz w:val="24"/>
          <w:szCs w:val="24"/>
          <w:lang w:val="uk-UA"/>
        </w:rPr>
        <w:t>Дискусія</w:t>
      </w:r>
      <w:r w:rsidRPr="00214EBE">
        <w:rPr>
          <w:rFonts w:ascii="Times New Roman" w:eastAsia="Times New Roman" w:hAnsi="Times New Roman" w:cs="Times New Roman"/>
          <w:iCs/>
          <w:color w:val="000000"/>
          <w:spacing w:val="-6"/>
          <w:sz w:val="24"/>
          <w:szCs w:val="24"/>
          <w:lang w:val="uk-UA"/>
        </w:rPr>
        <w:t>. Обговорення фрагменту виходу із печери каченяти у стані прекрасного лебедя. Учні висловлюють думки з приводу змін, які відбулися з героєм фільму.</w:t>
      </w:r>
    </w:p>
    <w:p w:rsidR="008676DD" w:rsidRPr="00214EBE" w:rsidRDefault="008676DD" w:rsidP="00185A33">
      <w:pPr>
        <w:shd w:val="clear" w:color="auto" w:fill="FFFFFF"/>
        <w:ind w:right="432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uk-UA"/>
        </w:rPr>
      </w:pPr>
    </w:p>
    <w:p w:rsidR="008676DD" w:rsidRPr="00214EBE" w:rsidRDefault="007A6115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uk-UA"/>
        </w:rPr>
        <w:t>Вчитель: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Процес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статевого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дозрівання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супроводжується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істотними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змінами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роботі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всіх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фізіологічних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систем,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включно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центральною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нервовою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системою.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Коли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описують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зміни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поведінці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молодих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дорослішають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зазвичай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використовують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терміни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«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ідлітковий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період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», «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отроцтво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», «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юність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Поняття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ж «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статева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зрілість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більше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описує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фізичне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перетворення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дитини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 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дорослу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</w:t>
      </w:r>
      <w:proofErr w:type="gram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у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(</w:t>
      </w:r>
      <w:proofErr w:type="gram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гидке каченя – прекрасний лебідь).</w:t>
      </w:r>
    </w:p>
    <w:p w:rsidR="00D76467" w:rsidRPr="00214EBE" w:rsidRDefault="00D76467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</w:p>
    <w:p w:rsidR="008676DD" w:rsidRPr="00214EBE" w:rsidRDefault="007A6115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color w:val="2C2C2C"/>
          <w:sz w:val="24"/>
          <w:szCs w:val="24"/>
          <w:lang w:val="uk-UA"/>
        </w:rPr>
        <w:t>Завдання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: 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О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бговоріть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маєте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життєві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навички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для дорослого життя</w:t>
      </w:r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можна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вважати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досконал</w:t>
      </w:r>
      <w:proofErr w:type="spellEnd"/>
      <w:r w:rsidR="008C5AD8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е</w:t>
      </w:r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володіння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цими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життєвими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навичками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ознакою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соц</w:t>
      </w:r>
      <w:proofErr w:type="gram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іальної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зрілості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="008676DD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Самостійно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прогнозувати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свою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поведінку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ізних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Знаходити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необхідну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інформацію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аналізувати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її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коли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приймати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ішення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важливій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життєвій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3.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Мобілізувати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соб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>і</w:t>
      </w: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виконання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ішення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якого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хотіли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відмовитися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(-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втомився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», «не хочу», -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важко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»),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4.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Самостійно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відстежувати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результати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досягнень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5.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Об’єктивно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оцінювати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свої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думки,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вчинки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6.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Отримувати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уроки з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власної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proofErr w:type="gram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ізноманітних</w:t>
      </w:r>
      <w:proofErr w:type="spellEnd"/>
      <w:r w:rsidR="008E0BE9" w:rsidRPr="00214EBE"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  <w:t xml:space="preserve"> </w:t>
      </w:r>
      <w:proofErr w:type="spellStart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214EBE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8676DD" w:rsidRPr="00214EBE" w:rsidRDefault="008676DD" w:rsidP="00185A33">
      <w:pPr>
        <w:shd w:val="clear" w:color="auto" w:fill="FFFFFF"/>
        <w:tabs>
          <w:tab w:val="left" w:leader="dot" w:pos="816"/>
          <w:tab w:val="left" w:leader="dot" w:pos="3211"/>
        </w:tabs>
        <w:ind w:left="10"/>
        <w:rPr>
          <w:rFonts w:ascii="Times New Roman" w:hAnsi="Times New Roman" w:cs="Times New Roman"/>
          <w:sz w:val="24"/>
          <w:szCs w:val="24"/>
        </w:rPr>
      </w:pPr>
    </w:p>
    <w:p w:rsidR="00730912" w:rsidRPr="00214EBE" w:rsidRDefault="00730912" w:rsidP="00185A33">
      <w:pPr>
        <w:shd w:val="clear" w:color="auto" w:fill="FFFFFF"/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US"/>
        </w:rPr>
        <w:t>VI</w:t>
      </w:r>
      <w:r w:rsidRPr="00214EBE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УЗАГАЛЬНЕННЯ ТА СИСТЕМАТИЗАЦІЯ ЗНАНЬ</w:t>
      </w:r>
    </w:p>
    <w:p w:rsidR="00730912" w:rsidRPr="00214EBE" w:rsidRDefault="00730912" w:rsidP="00185A33">
      <w:pPr>
        <w:shd w:val="clear" w:color="auto" w:fill="FFFFFF"/>
        <w:tabs>
          <w:tab w:val="left" w:pos="4030"/>
          <w:tab w:val="left" w:pos="11515"/>
        </w:tabs>
        <w:spacing w:before="103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lang w:val="uk-UA"/>
        </w:rPr>
        <w:t>1.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Розв'язування ситуаційної задачі</w:t>
      </w:r>
      <w:r w:rsidR="007A6115" w:rsidRPr="00214EBE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val="uk-UA"/>
        </w:rPr>
        <w:t>.</w:t>
      </w:r>
      <w:r w:rsidR="007A6115" w:rsidRPr="00214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</w:p>
    <w:p w:rsidR="00730912" w:rsidRPr="00214EBE" w:rsidRDefault="00730912" w:rsidP="00185A33">
      <w:pPr>
        <w:shd w:val="clear" w:color="auto" w:fill="FFFFFF"/>
        <w:spacing w:before="38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Віка давно товаришує з однокласником Євгеном. Вони часто проводять час</w:t>
      </w:r>
    </w:p>
    <w:p w:rsidR="00730912" w:rsidRPr="00214EBE" w:rsidRDefault="00730912" w:rsidP="00185A33">
      <w:pPr>
        <w:shd w:val="clear" w:color="auto" w:fill="FFFFFF"/>
        <w:tabs>
          <w:tab w:val="left" w:leader="dot" w:pos="3211"/>
        </w:tabs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разом. Він подобається багатьом дівчатам: гарний, дотепний, грає на гітарі.</w:t>
      </w:r>
    </w:p>
    <w:p w:rsidR="00730912" w:rsidRPr="00214EBE" w:rsidRDefault="00730912" w:rsidP="00185A33">
      <w:pPr>
        <w:shd w:val="clear" w:color="auto" w:fill="FFFFFF"/>
        <w:spacing w:before="2"/>
        <w:ind w:right="432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 xml:space="preserve">Вчора під час прогулянки хлопець сказав, що закохався в дівчину з </w:t>
      </w:r>
      <w:proofErr w:type="spellStart"/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протилеж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softHyphen/>
        <w:t>ную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 xml:space="preserve"> класу. Віка відчула, що не може порадіти за друга. Чому?</w:t>
      </w:r>
    </w:p>
    <w:p w:rsidR="00730912" w:rsidRPr="00214EBE" w:rsidRDefault="00730912" w:rsidP="00185A33">
      <w:pPr>
        <w:shd w:val="clear" w:color="auto" w:fill="FFFFFF"/>
        <w:spacing w:before="106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w w:val="83"/>
          <w:sz w:val="24"/>
          <w:szCs w:val="24"/>
          <w:lang w:val="uk-UA"/>
        </w:rPr>
        <w:t>Запитання до учнів</w:t>
      </w:r>
    </w:p>
    <w:p w:rsidR="00730912" w:rsidRPr="00214EBE" w:rsidRDefault="007A6115" w:rsidP="00185A33">
      <w:pPr>
        <w:shd w:val="clear" w:color="auto" w:fill="FFFFFF"/>
        <w:tabs>
          <w:tab w:val="left" w:pos="4118"/>
        </w:tabs>
        <w:ind w:right="432"/>
        <w:rPr>
          <w:rFonts w:ascii="Times New Roman" w:hAnsi="Times New Roman" w:cs="Times New Roman"/>
          <w:sz w:val="24"/>
          <w:szCs w:val="24"/>
        </w:rPr>
      </w:pPr>
      <w:proofErr w:type="spellStart"/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="00730912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>Назвіть</w:t>
      </w:r>
      <w:proofErr w:type="spellEnd"/>
      <w:r w:rsidR="00730912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 можливі емоції дівчини, які </w:t>
      </w:r>
      <w:r w:rsidR="00CA49DB" w:rsidRPr="00214EB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uk-UA"/>
        </w:rPr>
        <w:t xml:space="preserve">вона переживала в ту мить, їхні </w:t>
      </w:r>
      <w:r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причини</w:t>
      </w:r>
      <w:r w:rsidR="00CA49DB" w:rsidRPr="00214EBE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uk-UA"/>
        </w:rPr>
        <w:t>.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— Які можливі варіанти розвитку подальших подій у стосунках </w:t>
      </w:r>
      <w:proofErr w:type="spellStart"/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давніх</w:t>
      </w:r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товаришів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?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</w:pPr>
      <w:proofErr w:type="spellStart"/>
      <w:r w:rsidRPr="00214EB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—</w:t>
      </w:r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Чи</w:t>
      </w:r>
      <w:proofErr w:type="spellEnd"/>
      <w:r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 xml:space="preserve"> вдастьс</w:t>
      </w:r>
      <w:r w:rsidR="007A6115" w:rsidRPr="00214EBE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uk-UA"/>
        </w:rPr>
        <w:t>я їм продовжити спілкування так  як було досі?</w:t>
      </w:r>
    </w:p>
    <w:p w:rsidR="007A6115" w:rsidRPr="00214EBE" w:rsidRDefault="00730912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— Чи великі шанси на збереження цієї дружби?</w:t>
      </w:r>
    </w:p>
    <w:p w:rsidR="007A6115" w:rsidRPr="00214EBE" w:rsidRDefault="007A6115" w:rsidP="00185A33">
      <w:pPr>
        <w:shd w:val="clear" w:color="auto" w:fill="FFFFFF"/>
        <w:tabs>
          <w:tab w:val="left" w:pos="3780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— </w:t>
      </w:r>
      <w:r w:rsidR="00730912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Які проблеми на них чекають?</w:t>
      </w:r>
    </w:p>
    <w:p w:rsidR="00730912" w:rsidRPr="00214EBE" w:rsidRDefault="007A6115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 xml:space="preserve">— </w:t>
      </w:r>
      <w:r w:rsidR="00730912" w:rsidRPr="00214EB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uk-UA"/>
        </w:rPr>
        <w:t>Чи готові вони їх вирішувати?</w:t>
      </w:r>
    </w:p>
    <w:p w:rsidR="00D32CBE" w:rsidRPr="00214EBE" w:rsidRDefault="00D32CBE" w:rsidP="00185A33">
      <w:pPr>
        <w:shd w:val="clear" w:color="auto" w:fill="FFFFFF"/>
        <w:tabs>
          <w:tab w:val="left" w:pos="3780"/>
        </w:tabs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</w:pPr>
    </w:p>
    <w:p w:rsidR="00730912" w:rsidRPr="00214EBE" w:rsidRDefault="00E00DE1" w:rsidP="00597F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404040"/>
          <w:lang w:val="uk-UA"/>
        </w:rPr>
      </w:pPr>
      <w:r w:rsidRPr="00214EBE">
        <w:rPr>
          <w:b/>
          <w:color w:val="000000"/>
          <w:spacing w:val="-3"/>
          <w:lang w:val="uk-UA"/>
        </w:rPr>
        <w:t xml:space="preserve">2. </w:t>
      </w:r>
      <w:r w:rsidR="0085023F" w:rsidRPr="00214EBE">
        <w:rPr>
          <w:b/>
          <w:color w:val="000000"/>
          <w:spacing w:val="-3"/>
          <w:lang w:val="uk-UA"/>
        </w:rPr>
        <w:t>Завдання:</w:t>
      </w:r>
      <w:r w:rsidR="00D32CBE" w:rsidRPr="00214EBE">
        <w:rPr>
          <w:color w:val="404040"/>
          <w:lang w:val="uk-UA"/>
        </w:rPr>
        <w:t>Учням</w:t>
      </w:r>
      <w:r w:rsidR="00597F38" w:rsidRPr="00214EBE">
        <w:rPr>
          <w:color w:val="404040"/>
          <w:lang w:val="uk-UA"/>
        </w:rPr>
        <w:t xml:space="preserve"> </w:t>
      </w:r>
      <w:proofErr w:type="spellStart"/>
      <w:r w:rsidR="0085023F" w:rsidRPr="00214EBE">
        <w:rPr>
          <w:color w:val="404040"/>
        </w:rPr>
        <w:t>пропонується</w:t>
      </w:r>
      <w:proofErr w:type="spellEnd"/>
      <w:r w:rsidR="0085023F" w:rsidRPr="00214EBE">
        <w:rPr>
          <w:rStyle w:val="apple-converted-space"/>
          <w:color w:val="404040"/>
        </w:rPr>
        <w:t> 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намалювати</w:t>
      </w:r>
      <w:proofErr w:type="spellEnd"/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color w:val="404040"/>
        </w:rPr>
        <w:t>(</w:t>
      </w:r>
      <w:proofErr w:type="spellStart"/>
      <w:r w:rsidR="0085023F" w:rsidRPr="00214EBE">
        <w:rPr>
          <w:color w:val="404040"/>
        </w:rPr>
        <w:t>або</w:t>
      </w:r>
      <w:proofErr w:type="spellEnd"/>
      <w:r w:rsidR="0085023F" w:rsidRPr="00214EBE">
        <w:rPr>
          <w:color w:val="404040"/>
        </w:rPr>
        <w:t xml:space="preserve"> схематично </w:t>
      </w:r>
      <w:proofErr w:type="spellStart"/>
      <w:r w:rsidR="0085023F" w:rsidRPr="00214EBE">
        <w:rPr>
          <w:color w:val="404040"/>
        </w:rPr>
        <w:t>зобразити</w:t>
      </w:r>
      <w:proofErr w:type="spellEnd"/>
      <w:r w:rsidR="0085023F" w:rsidRPr="00214EBE">
        <w:rPr>
          <w:color w:val="404040"/>
        </w:rPr>
        <w:t>)</w:t>
      </w:r>
      <w:r w:rsidR="0085023F" w:rsidRPr="00214EBE">
        <w:rPr>
          <w:rStyle w:val="apple-converted-space"/>
          <w:color w:val="404040"/>
        </w:rPr>
        <w:t> 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свій</w:t>
      </w:r>
      <w:proofErr w:type="spellEnd"/>
      <w:r w:rsidR="0085023F" w:rsidRPr="00214EBE">
        <w:rPr>
          <w:rStyle w:val="a4"/>
          <w:color w:val="404040"/>
          <w:bdr w:val="none" w:sz="0" w:space="0" w:color="auto" w:frame="1"/>
        </w:rPr>
        <w:t xml:space="preserve"> портрет і портрет друга</w:t>
      </w:r>
      <w:r w:rsidR="0085023F" w:rsidRPr="00214EBE">
        <w:rPr>
          <w:rStyle w:val="apple-converted-space"/>
          <w:color w:val="404040"/>
        </w:rPr>
        <w:t> </w:t>
      </w:r>
      <w:r w:rsidR="0085023F" w:rsidRPr="00214EBE">
        <w:rPr>
          <w:color w:val="404040"/>
        </w:rPr>
        <w:t>та</w:t>
      </w:r>
      <w:r w:rsidR="0085023F" w:rsidRPr="00214EBE">
        <w:rPr>
          <w:rStyle w:val="apple-converted-space"/>
          <w:color w:val="404040"/>
        </w:rPr>
        <w:t> 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описати</w:t>
      </w:r>
      <w:proofErr w:type="spellEnd"/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фізичні</w:t>
      </w:r>
      <w:proofErr w:type="spellEnd"/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якості</w:t>
      </w:r>
      <w:proofErr w:type="spellEnd"/>
      <w:r w:rsidR="0085023F" w:rsidRPr="00214EBE">
        <w:rPr>
          <w:rStyle w:val="a4"/>
          <w:color w:val="404040"/>
          <w:bdr w:val="none" w:sz="0" w:space="0" w:color="auto" w:frame="1"/>
        </w:rPr>
        <w:t xml:space="preserve"> та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психологічні</w:t>
      </w:r>
      <w:proofErr w:type="spellEnd"/>
      <w:r w:rsidR="00597F38" w:rsidRPr="00214EBE">
        <w:rPr>
          <w:rStyle w:val="a4"/>
          <w:color w:val="404040"/>
          <w:bdr w:val="none" w:sz="0" w:space="0" w:color="auto" w:frame="1"/>
          <w:lang w:val="uk-UA"/>
        </w:rPr>
        <w:t xml:space="preserve"> </w:t>
      </w:r>
      <w:proofErr w:type="spellStart"/>
      <w:r w:rsidR="0085023F" w:rsidRPr="00214EBE">
        <w:rPr>
          <w:rStyle w:val="a4"/>
          <w:color w:val="404040"/>
          <w:bdr w:val="none" w:sz="0" w:space="0" w:color="auto" w:frame="1"/>
        </w:rPr>
        <w:t>особливості</w:t>
      </w:r>
      <w:proofErr w:type="spellEnd"/>
      <w:r w:rsidR="0085023F" w:rsidRPr="00214EBE">
        <w:rPr>
          <w:rStyle w:val="a4"/>
          <w:color w:val="404040"/>
          <w:bdr w:val="none" w:sz="0" w:space="0" w:color="auto" w:frame="1"/>
        </w:rPr>
        <w:t>.</w:t>
      </w:r>
    </w:p>
    <w:p w:rsidR="00730912" w:rsidRPr="00214EBE" w:rsidRDefault="00730912" w:rsidP="00185A33">
      <w:pPr>
        <w:shd w:val="clear" w:color="auto" w:fill="FFFFFF"/>
        <w:spacing w:before="29"/>
        <w:ind w:right="485"/>
        <w:jc w:val="both"/>
        <w:rPr>
          <w:rFonts w:ascii="Times New Roman" w:hAnsi="Times New Roman" w:cs="Times New Roman"/>
          <w:sz w:val="24"/>
          <w:szCs w:val="24"/>
        </w:rPr>
      </w:pPr>
      <w:r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>—</w:t>
      </w:r>
    </w:p>
    <w:p w:rsidR="00730912" w:rsidRPr="00214EBE" w:rsidRDefault="00730912" w:rsidP="00185A33">
      <w:pPr>
        <w:shd w:val="clear" w:color="auto" w:fill="FFFFFF"/>
        <w:tabs>
          <w:tab w:val="left" w:pos="4171"/>
        </w:tabs>
        <w:spacing w:before="13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</w:pPr>
      <w:proofErr w:type="gramStart"/>
      <w:r w:rsidRPr="00214EB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en-US"/>
        </w:rPr>
        <w:t>VII</w:t>
      </w:r>
      <w:r w:rsidRPr="00214EBE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lang w:val="uk-UA"/>
        </w:rPr>
        <w:t>.</w:t>
      </w:r>
      <w:r w:rsidRPr="00214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ПІДБИТТЯ ПІДСУМКІВ УРОКУ</w:t>
      </w:r>
      <w:r w:rsidR="00597F38"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Поставте запитання з теми уроку одне одному.</w:t>
      </w:r>
      <w:proofErr w:type="gramEnd"/>
      <w:r w:rsidR="00597F38" w:rsidRPr="00214EB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 Відповідь слід знайти </w:t>
      </w:r>
      <w:r w:rsidR="00597F38" w:rsidRPr="00214EB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  <w:t>у тексті підручника.</w:t>
      </w:r>
    </w:p>
    <w:p w:rsidR="00597F38" w:rsidRPr="00214EBE" w:rsidRDefault="00597F38" w:rsidP="00185A33">
      <w:pPr>
        <w:shd w:val="clear" w:color="auto" w:fill="FFFFFF"/>
        <w:tabs>
          <w:tab w:val="left" w:pos="4171"/>
        </w:tabs>
        <w:spacing w:before="130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uk-UA"/>
        </w:rPr>
      </w:pPr>
    </w:p>
    <w:p w:rsidR="00597F38" w:rsidRPr="00214EBE" w:rsidRDefault="00597F38" w:rsidP="00185A33">
      <w:pPr>
        <w:shd w:val="clear" w:color="auto" w:fill="FFFFFF"/>
        <w:tabs>
          <w:tab w:val="left" w:pos="4171"/>
        </w:tabs>
        <w:spacing w:before="130"/>
        <w:rPr>
          <w:rFonts w:ascii="Times New Roman" w:hAnsi="Times New Roman" w:cs="Times New Roman"/>
          <w:sz w:val="24"/>
          <w:szCs w:val="24"/>
          <w:lang w:val="uk-UA"/>
        </w:rPr>
      </w:pPr>
    </w:p>
    <w:p w:rsidR="00730912" w:rsidRPr="00214EBE" w:rsidRDefault="00730912" w:rsidP="00185A33">
      <w:pPr>
        <w:shd w:val="clear" w:color="auto" w:fill="FFFFFF"/>
        <w:spacing w:before="247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uk-UA"/>
        </w:rPr>
        <w:lastRenderedPageBreak/>
        <w:t>ДОМАШНЄ ЗАВДАННЯ</w:t>
      </w:r>
    </w:p>
    <w:p w:rsidR="00730912" w:rsidRPr="00214EBE" w:rsidRDefault="00730912" w:rsidP="00185A33">
      <w:pPr>
        <w:shd w:val="clear" w:color="auto" w:fill="FFFFFF"/>
        <w:spacing w:before="89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val="uk-UA"/>
        </w:rPr>
        <w:t>Обов'язкове:</w:t>
      </w:r>
    </w:p>
    <w:p w:rsidR="00D32CBE" w:rsidRPr="00214EBE" w:rsidRDefault="0085023F" w:rsidP="00185A33">
      <w:pPr>
        <w:shd w:val="clear" w:color="auto" w:fill="FFFFFF"/>
        <w:tabs>
          <w:tab w:val="left" w:pos="3818"/>
          <w:tab w:val="left" w:leader="underscore" w:pos="9466"/>
          <w:tab w:val="left" w:pos="10375"/>
        </w:tabs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14E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•</w:t>
      </w:r>
      <w:r w:rsidR="00730912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>опрацювати</w:t>
      </w:r>
      <w:proofErr w:type="spellEnd"/>
      <w:r w:rsidR="00730912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 xml:space="preserve"> матеріал підручника щодо вивченої теми</w:t>
      </w:r>
      <w:r w:rsidR="00597F38" w:rsidRPr="00214EBE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uk-UA"/>
        </w:rPr>
        <w:t>.</w:t>
      </w:r>
    </w:p>
    <w:p w:rsidR="00730912" w:rsidRPr="00214EBE" w:rsidRDefault="00730912" w:rsidP="00185A33">
      <w:pPr>
        <w:shd w:val="clear" w:color="auto" w:fill="FFFFFF"/>
        <w:tabs>
          <w:tab w:val="left" w:pos="3818"/>
          <w:tab w:val="left" w:leader="underscore" w:pos="9466"/>
          <w:tab w:val="left" w:pos="10375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14EBE">
        <w:rPr>
          <w:rFonts w:ascii="Times New Roman" w:hAnsi="Times New Roman" w:cs="Times New Roman"/>
          <w:sz w:val="24"/>
          <w:szCs w:val="24"/>
          <w:lang w:val="uk-UA"/>
        </w:rPr>
        <w:t>Продовжіть</w:t>
      </w:r>
      <w:proofErr w:type="spellEnd"/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 речення власної думки незавершених речень: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Справжній друг завжди 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Справжній друг ніколи 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б хотів, щоб мій друг 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завжди б міг розповісти моєму другові 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ніколи не розповів би моєму другові ________________________.</w:t>
      </w:r>
    </w:p>
    <w:p w:rsidR="00E13360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• Я – хороший друг, тому що ________________________________.</w:t>
      </w:r>
    </w:p>
    <w:p w:rsidR="00597F38" w:rsidRPr="00214EBE" w:rsidRDefault="00597F38" w:rsidP="00597F38">
      <w:pPr>
        <w:shd w:val="clear" w:color="auto" w:fill="FFFFFF"/>
        <w:tabs>
          <w:tab w:val="left" w:pos="600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 xml:space="preserve">Свою роботу сфотографуйте та надішліть на платформу HUMAN або на електронну адресу вчителя </w:t>
      </w:r>
      <w:hyperlink r:id="rId7" w:history="1">
        <w:r w:rsidRPr="00214EBE">
          <w:rPr>
            <w:rStyle w:val="a8"/>
            <w:rFonts w:ascii="Times New Roman" w:hAnsi="Times New Roman" w:cs="Times New Roman"/>
            <w:sz w:val="24"/>
            <w:szCs w:val="24"/>
            <w:lang w:val="uk-UA"/>
          </w:rPr>
          <w:t>ndubacinskaa1@gmail.com</w:t>
        </w:r>
      </w:hyperlink>
      <w:r w:rsidRPr="00214E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97F38" w:rsidRPr="00214EBE" w:rsidRDefault="00597F38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Повторення теми «Визначення стану потерпілого».</w:t>
      </w:r>
    </w:p>
    <w:p w:rsidR="00A579B9" w:rsidRPr="00214EBE" w:rsidRDefault="008931F4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Використана література:</w:t>
      </w:r>
    </w:p>
    <w:p w:rsidR="00C11F2C" w:rsidRPr="00214EBE" w:rsidRDefault="00C11F2C" w:rsidP="004342B8">
      <w:pPr>
        <w:shd w:val="clear" w:color="auto" w:fill="FFFFFF"/>
        <w:tabs>
          <w:tab w:val="left" w:pos="284"/>
        </w:tabs>
        <w:spacing w:before="26"/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1.</w:t>
      </w:r>
      <w:hyperlink r:id="rId8" w:tooltip="Пошук за автором" w:history="1">
        <w:r w:rsidRPr="00214EBE">
          <w:rPr>
            <w:rStyle w:val="a8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uk-UA"/>
          </w:rPr>
          <w:t>Вінда</w:t>
        </w:r>
        <w:r w:rsidRPr="00214EBE">
          <w:rPr>
            <w:rStyle w:val="apple-converted-space"/>
            <w:rFonts w:ascii="Times New Roman" w:hAnsi="Times New Roman" w:cs="Times New Roman"/>
            <w:sz w:val="24"/>
            <w:szCs w:val="24"/>
          </w:rPr>
          <w:t> </w:t>
        </w:r>
        <w:r w:rsidRPr="00214EBE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>О. В.</w:t>
        </w:r>
      </w:hyperlink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214EBE">
        <w:rPr>
          <w:rFonts w:ascii="Times New Roman" w:hAnsi="Times New Roman" w:cs="Times New Roman"/>
          <w:bCs/>
          <w:sz w:val="24"/>
          <w:szCs w:val="24"/>
          <w:lang w:val="uk-UA"/>
        </w:rPr>
        <w:t>Формування навичок здорового способу життя у дітей і підлітків: За проектом "Діалог"</w:t>
      </w: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: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Навч.-метод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посіб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. / О. В.</w:t>
      </w: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9F9F9"/>
        </w:rPr>
        <w:t> </w:t>
      </w:r>
      <w:proofErr w:type="spellStart"/>
      <w:r w:rsidRPr="00214EBE">
        <w:rPr>
          <w:rFonts w:ascii="Times New Roman" w:hAnsi="Times New Roman" w:cs="Times New Roman"/>
          <w:bCs/>
          <w:sz w:val="24"/>
          <w:szCs w:val="24"/>
          <w:lang w:val="uk-UA"/>
        </w:rPr>
        <w:t>Вінда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, О. П. Коструб, І. Г. Сомова, Н. О. Березіна, М. М.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Галябарник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, С. В. Кириленко; Укр. наук.-метод. центр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практ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психології і соц. роботи. - 3-є вид.,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переробл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і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доповн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- К., 2003. - 303 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</w:rPr>
        <w:t>c</w:t>
      </w: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 xml:space="preserve">. </w:t>
      </w:r>
    </w:p>
    <w:p w:rsidR="004342B8" w:rsidRPr="00214EBE" w:rsidRDefault="004342B8" w:rsidP="004342B8">
      <w:pPr>
        <w:shd w:val="clear" w:color="auto" w:fill="FFFFFF"/>
        <w:tabs>
          <w:tab w:val="left" w:pos="142"/>
        </w:tabs>
        <w:spacing w:before="26"/>
        <w:rPr>
          <w:rFonts w:ascii="Times New Roman" w:hAnsi="Times New Roman" w:cs="Times New Roman"/>
          <w:sz w:val="24"/>
          <w:szCs w:val="24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2. Воронцова Т.В., Пономаренко В.С. 8 клас: Посібник для вчителя – Київ,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Алатон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 2008 – 112 с.</w:t>
      </w:r>
    </w:p>
    <w:p w:rsidR="00C11F2C" w:rsidRPr="00214EBE" w:rsidRDefault="004342B8" w:rsidP="00BD7B71">
      <w:pPr>
        <w:shd w:val="clear" w:color="auto" w:fill="FFFFFF"/>
        <w:spacing w:before="26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3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9F9F9"/>
          <w:lang w:val="uk-UA"/>
        </w:rPr>
        <w:t>.</w:t>
      </w:r>
      <w:r w:rsidR="00C11F2C" w:rsidRPr="00214EBE">
        <w:rPr>
          <w:rStyle w:val="apple-converted-space"/>
          <w:sz w:val="24"/>
          <w:szCs w:val="24"/>
          <w:shd w:val="clear" w:color="auto" w:fill="FFFFFF"/>
        </w:rPr>
        <w:t> </w:t>
      </w:r>
      <w:proofErr w:type="spellStart"/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Основиздоров'я</w:t>
      </w:r>
      <w:proofErr w:type="spellEnd"/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8 </w:t>
      </w:r>
      <w:proofErr w:type="spellStart"/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клас</w:t>
      </w:r>
      <w:proofErr w:type="spellEnd"/>
      <w:proofErr w:type="gramStart"/>
      <w:r w:rsidR="00C11F2C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proofErr w:type="gramEnd"/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Тагліна</w:t>
      </w:r>
      <w:proofErr w:type="spellEnd"/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О.  В., Харків «Ранок»,</w:t>
      </w:r>
      <w:r w:rsidR="00C11F2C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2016</w:t>
      </w:r>
      <w:r w:rsidR="00E30FFF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– 160 с.</w:t>
      </w:r>
    </w:p>
    <w:p w:rsidR="00BD7B71" w:rsidRPr="00214EBE" w:rsidRDefault="004342B8" w:rsidP="00BD7B71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4</w:t>
      </w:r>
      <w:r w:rsidR="00C11F2C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.</w:t>
      </w:r>
      <w:proofErr w:type="spellStart"/>
      <w:r w:rsidR="008931F4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Продовжуємодіалог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Навчальнийпосібник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підлітків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11-13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років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Кирилен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-ко С. В.,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Косарєва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Н. І., Сомова І. Г., Ткачук І. І., </w:t>
      </w:r>
      <w:proofErr w:type="spellStart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Шаповалова</w:t>
      </w:r>
      <w:proofErr w:type="spellEnd"/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В. А. — К.:</w:t>
      </w:r>
      <w:r w:rsidR="008931F4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Вістка, 2006 – 80 с.</w:t>
      </w:r>
    </w:p>
    <w:p w:rsidR="00BD7B71" w:rsidRPr="00214EBE" w:rsidRDefault="00BD7B71" w:rsidP="00BD7B71">
      <w:pPr>
        <w:shd w:val="clear" w:color="auto" w:fill="FFFFFF"/>
        <w:tabs>
          <w:tab w:val="left" w:pos="993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4.Учителю предмета «Основи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здоровя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»: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навчально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–методичні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матеріали.-</w:t>
      </w:r>
      <w:proofErr w:type="spellEnd"/>
      <w:r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Харків: Харківська академія неперервної освіти, 2015 – 132 с.</w:t>
      </w:r>
    </w:p>
    <w:p w:rsidR="00A579B9" w:rsidRPr="00214EBE" w:rsidRDefault="004342B8" w:rsidP="004342B8">
      <w:pPr>
        <w:shd w:val="clear" w:color="auto" w:fill="FFFFFF"/>
        <w:tabs>
          <w:tab w:val="left" w:pos="993"/>
        </w:tabs>
        <w:spacing w:before="26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4EBE">
        <w:rPr>
          <w:rFonts w:ascii="Times New Roman" w:hAnsi="Times New Roman" w:cs="Times New Roman"/>
          <w:sz w:val="24"/>
          <w:szCs w:val="24"/>
          <w:lang w:val="uk-UA"/>
        </w:rPr>
        <w:t>5.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Школа толерантності</w:t>
      </w:r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: шлях до формування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толерантного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суспільства ... канд. пед. наук : 13.00.02 /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Орловська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ЛідіяКостянтинівна</w:t>
      </w:r>
      <w:proofErr w:type="spellEnd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;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1052E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Київ</w:t>
      </w:r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нац. </w:t>
      </w:r>
      <w:proofErr w:type="spellStart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лінгв</w:t>
      </w:r>
      <w:proofErr w:type="spellEnd"/>
      <w:r w:rsidR="00DD6677" w:rsidRPr="001052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ун-т. ... 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Д.,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2012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. – 227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с.</w:t>
      </w:r>
    </w:p>
    <w:p w:rsidR="00DD6677" w:rsidRPr="00214EBE" w:rsidRDefault="004342B8" w:rsidP="00BD7B71">
      <w:pPr>
        <w:shd w:val="clear" w:color="auto" w:fill="FFFFFF"/>
        <w:tabs>
          <w:tab w:val="left" w:pos="993"/>
        </w:tabs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</w:pPr>
      <w:r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6. </w:t>
      </w:r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Я в мире людей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/П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>од ред.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Проф.</w:t>
      </w:r>
      <w:r w:rsidR="00DD6677" w:rsidRPr="00214E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П.</w:t>
      </w:r>
      <w:r w:rsidR="00DD6677" w:rsidRPr="00214EB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Битинаса</w:t>
      </w:r>
      <w:proofErr w:type="spellEnd"/>
      <w:r w:rsidR="00DD6677" w:rsidRPr="00214EBE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 xml:space="preserve"> – М., 1997. – ч. 1,2</w:t>
      </w:r>
    </w:p>
    <w:p w:rsidR="00DD6677" w:rsidRPr="00DD6677" w:rsidRDefault="00DD6677" w:rsidP="00185A33">
      <w:pPr>
        <w:shd w:val="clear" w:color="auto" w:fill="FFFFFF"/>
        <w:tabs>
          <w:tab w:val="left" w:pos="600"/>
        </w:tabs>
        <w:spacing w:before="26"/>
        <w:ind w:firstLine="432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D6677" w:rsidRPr="00DD6677" w:rsidSect="00483D9B">
      <w:type w:val="continuous"/>
      <w:pgSz w:w="11909" w:h="16834"/>
      <w:pgMar w:top="568" w:right="710" w:bottom="720" w:left="99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A4E48F8"/>
    <w:lvl w:ilvl="0">
      <w:numFmt w:val="bullet"/>
      <w:lvlText w:val="*"/>
      <w:lvlJc w:val="left"/>
    </w:lvl>
  </w:abstractNum>
  <w:abstractNum w:abstractNumId="1">
    <w:nsid w:val="66406D8E"/>
    <w:multiLevelType w:val="singleLevel"/>
    <w:tmpl w:val="80B2A52C"/>
    <w:lvl w:ilvl="0">
      <w:start w:val="2"/>
      <w:numFmt w:val="decimal"/>
      <w:lvlText w:val="%1."/>
      <w:legacy w:legacy="1" w:legacySpace="0" w:legacyIndent="207"/>
      <w:lvlJc w:val="left"/>
      <w:rPr>
        <w:rFonts w:ascii="Arial" w:hAnsi="Arial" w:cs="Arial" w:hint="default"/>
      </w:rPr>
    </w:lvl>
  </w:abstractNum>
  <w:abstractNum w:abstractNumId="2">
    <w:nsid w:val="6D2E398C"/>
    <w:multiLevelType w:val="hybridMultilevel"/>
    <w:tmpl w:val="7694825C"/>
    <w:lvl w:ilvl="0" w:tplc="57E45C2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nsid w:val="6F985E9E"/>
    <w:multiLevelType w:val="hybridMultilevel"/>
    <w:tmpl w:val="6F00AB48"/>
    <w:lvl w:ilvl="0" w:tplc="E376A76C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0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18"/>
    <w:rsid w:val="000B4899"/>
    <w:rsid w:val="000D16E6"/>
    <w:rsid w:val="001052E7"/>
    <w:rsid w:val="00141202"/>
    <w:rsid w:val="00185A33"/>
    <w:rsid w:val="001F4B84"/>
    <w:rsid w:val="00214EBE"/>
    <w:rsid w:val="002469BF"/>
    <w:rsid w:val="00290E04"/>
    <w:rsid w:val="002E0E5A"/>
    <w:rsid w:val="004342B8"/>
    <w:rsid w:val="00483D9B"/>
    <w:rsid w:val="004D684B"/>
    <w:rsid w:val="00597F38"/>
    <w:rsid w:val="00610811"/>
    <w:rsid w:val="00636C40"/>
    <w:rsid w:val="0068088D"/>
    <w:rsid w:val="00703395"/>
    <w:rsid w:val="00721FC3"/>
    <w:rsid w:val="00730912"/>
    <w:rsid w:val="00756AE9"/>
    <w:rsid w:val="007A6115"/>
    <w:rsid w:val="007B3518"/>
    <w:rsid w:val="007C7856"/>
    <w:rsid w:val="0085023F"/>
    <w:rsid w:val="008676DD"/>
    <w:rsid w:val="008931F4"/>
    <w:rsid w:val="008C5AD8"/>
    <w:rsid w:val="008E0BE9"/>
    <w:rsid w:val="00980352"/>
    <w:rsid w:val="00982DF0"/>
    <w:rsid w:val="009E24BE"/>
    <w:rsid w:val="009F34D1"/>
    <w:rsid w:val="00A20D3F"/>
    <w:rsid w:val="00A579B9"/>
    <w:rsid w:val="00A66B36"/>
    <w:rsid w:val="00BD7B71"/>
    <w:rsid w:val="00C11F2C"/>
    <w:rsid w:val="00CA49DB"/>
    <w:rsid w:val="00CB593B"/>
    <w:rsid w:val="00D32CBE"/>
    <w:rsid w:val="00D76467"/>
    <w:rsid w:val="00D963EA"/>
    <w:rsid w:val="00DD6677"/>
    <w:rsid w:val="00E00DE1"/>
    <w:rsid w:val="00E13360"/>
    <w:rsid w:val="00E24F25"/>
    <w:rsid w:val="00E30FFF"/>
    <w:rsid w:val="00E7260D"/>
    <w:rsid w:val="00EB0DD7"/>
    <w:rsid w:val="00EC6D37"/>
    <w:rsid w:val="00F32E62"/>
    <w:rsid w:val="00F4132C"/>
    <w:rsid w:val="00FD06B2"/>
    <w:rsid w:val="00FD5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E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36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3360"/>
    <w:rPr>
      <w:b/>
      <w:bCs/>
    </w:rPr>
  </w:style>
  <w:style w:type="character" w:customStyle="1" w:styleId="apple-converted-space">
    <w:name w:val="apple-converted-space"/>
    <w:basedOn w:val="a0"/>
    <w:rsid w:val="00E13360"/>
  </w:style>
  <w:style w:type="paragraph" w:styleId="a5">
    <w:name w:val="Balloon Text"/>
    <w:basedOn w:val="a"/>
    <w:link w:val="a6"/>
    <w:uiPriority w:val="99"/>
    <w:semiHidden/>
    <w:unhideWhenUsed/>
    <w:rsid w:val="00721F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C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8931F4"/>
    <w:rPr>
      <w:i/>
      <w:iCs/>
    </w:rPr>
  </w:style>
  <w:style w:type="character" w:styleId="a8">
    <w:name w:val="Hyperlink"/>
    <w:basedOn w:val="a0"/>
    <w:uiPriority w:val="99"/>
    <w:unhideWhenUsed/>
    <w:rsid w:val="00C11F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E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36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3360"/>
    <w:rPr>
      <w:b/>
      <w:bCs/>
    </w:rPr>
  </w:style>
  <w:style w:type="character" w:customStyle="1" w:styleId="apple-converted-space">
    <w:name w:val="apple-converted-space"/>
    <w:basedOn w:val="a0"/>
    <w:rsid w:val="00E13360"/>
  </w:style>
  <w:style w:type="paragraph" w:styleId="a5">
    <w:name w:val="Balloon Text"/>
    <w:basedOn w:val="a"/>
    <w:link w:val="a6"/>
    <w:uiPriority w:val="99"/>
    <w:semiHidden/>
    <w:unhideWhenUsed/>
    <w:rsid w:val="00721F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FC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8931F4"/>
    <w:rPr>
      <w:i/>
      <w:iCs/>
    </w:rPr>
  </w:style>
  <w:style w:type="character" w:styleId="a8">
    <w:name w:val="Hyperlink"/>
    <w:basedOn w:val="a0"/>
    <w:uiPriority w:val="99"/>
    <w:unhideWhenUsed/>
    <w:rsid w:val="00C11F2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1977">
          <w:marLeft w:val="63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bis-nbuv.gov.ua/cgi-bin/irbis_nbuv/cgiirbis_64.exe?Z21ID=&amp;I21DBN=REF&amp;P21DBN=REF&amp;S21STN=1&amp;S21REF=10&amp;S21FMT=fullwebr&amp;C21COM=S&amp;S21CNR=20&amp;S21P01=0&amp;S21P02=0&amp;S21P03=A=&amp;S21COLORTERMS=1&amp;S21STR=%D0%92%D1%96%D0%BD%D0%B4%D0%B0%20%D0%9E$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6775</Words>
  <Characters>3862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2023-02-13T07:52:00Z</dcterms:created>
  <dcterms:modified xsi:type="dcterms:W3CDTF">2023-02-13T07:52:00Z</dcterms:modified>
</cp:coreProperties>
</file>