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Дата .</w:t>
      </w:r>
      <w:r w:rsidR="007F10B7">
        <w:rPr>
          <w:rFonts w:ascii="Times New Roman" w:hAnsi="Times New Roman"/>
          <w:sz w:val="26"/>
          <w:szCs w:val="26"/>
          <w:lang w:val="uk-UA"/>
        </w:rPr>
        <w:t>06.</w:t>
      </w:r>
      <w:r w:rsidRPr="00FB158F">
        <w:rPr>
          <w:rFonts w:ascii="Times New Roman" w:hAnsi="Times New Roman"/>
          <w:sz w:val="26"/>
          <w:szCs w:val="26"/>
          <w:lang w:val="uk-UA"/>
        </w:rPr>
        <w:t>09.2022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92633A">
        <w:rPr>
          <w:rFonts w:ascii="Times New Roman" w:hAnsi="Times New Roman"/>
          <w:sz w:val="26"/>
          <w:szCs w:val="26"/>
          <w:lang w:val="uk-UA"/>
        </w:rPr>
        <w:t>А,В</w:t>
      </w:r>
    </w:p>
    <w:p w:rsidR="00862502" w:rsidRPr="00FB158F" w:rsidRDefault="007F10B7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Урок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1                        Трудове  навчання                    Вчитель: Капуста В.М.</w:t>
      </w: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6F3B27" w:rsidRPr="00FB158F" w:rsidRDefault="00A66401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FB158F"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. </w:t>
      </w:r>
      <w:proofErr w:type="spellStart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>Інструктаж</w:t>
      </w:r>
      <w:proofErr w:type="spellEnd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>з</w:t>
      </w:r>
      <w:proofErr w:type="spellEnd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 xml:space="preserve"> БЖД  та ОП</w:t>
      </w:r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 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Вибі</w:t>
      </w:r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р</w:t>
      </w:r>
      <w:proofErr w:type="spellEnd"/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обгрунтування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теми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проєкту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Планування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роботи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з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виконання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проєкту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Призначення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,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види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конструктивні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особливості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п</w:t>
      </w:r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>ідставок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Конструкційні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матер</w:t>
      </w:r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>іали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: фанера, ДВП,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їх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властивості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будова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>.</w:t>
      </w:r>
    </w:p>
    <w:p w:rsidR="00A66401" w:rsidRPr="00FB158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color w:val="000000"/>
          <w:sz w:val="26"/>
          <w:szCs w:val="26"/>
          <w:lang w:val="uk-UA"/>
        </w:rPr>
      </w:pP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«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Підставка під 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»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, запропонувати до розгляду моделі-аналоги, проконсультувати щодо визначення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F524B8" w:rsidRPr="00FB158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FB158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FB158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</w:t>
      </w:r>
      <w:proofErr w:type="gram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в</w:t>
      </w:r>
      <w:proofErr w:type="spellEnd"/>
      <w:proofErr w:type="gramEnd"/>
    </w:p>
    <w:p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Роботу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розпочинай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дозволу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вчителя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1.Проє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 – сукупність моделей, проектна конструкторська документація, яка містить проектні рішення і дає повне уявлення про будову розроблюваного вироб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i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Етапи проектної діяльності: </w:t>
      </w:r>
      <w:r w:rsidRPr="00FB158F">
        <w:rPr>
          <w:rFonts w:ascii="Times New Roman" w:hAnsi="Times New Roman"/>
          <w:i/>
          <w:sz w:val="26"/>
          <w:szCs w:val="26"/>
          <w:lang w:val="uk-UA"/>
        </w:rPr>
        <w:t xml:space="preserve">організаційно </w:t>
      </w:r>
      <w:proofErr w:type="spellStart"/>
      <w:r w:rsidRPr="00FB158F">
        <w:rPr>
          <w:rFonts w:ascii="Times New Roman" w:hAnsi="Times New Roman"/>
          <w:i/>
          <w:sz w:val="26"/>
          <w:szCs w:val="26"/>
          <w:lang w:val="uk-UA"/>
        </w:rPr>
        <w:t>–підготовчий</w:t>
      </w:r>
      <w:proofErr w:type="spellEnd"/>
      <w:r w:rsidRPr="00FB158F">
        <w:rPr>
          <w:rFonts w:ascii="Times New Roman" w:hAnsi="Times New Roman"/>
          <w:i/>
          <w:sz w:val="26"/>
          <w:szCs w:val="26"/>
          <w:lang w:val="uk-UA"/>
        </w:rPr>
        <w:t xml:space="preserve"> , конструкторський, технологічний, заключний.</w:t>
      </w:r>
    </w:p>
    <w:p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2.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. (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як правило, цікава технічна новинка у вигляді </w:t>
      </w:r>
      <w:proofErr w:type="spellStart"/>
      <w:r w:rsidR="00A66401" w:rsidRPr="00FB158F">
        <w:rPr>
          <w:rFonts w:ascii="Times New Roman" w:hAnsi="Times New Roman"/>
          <w:b/>
          <w:color w:val="000000"/>
          <w:sz w:val="26"/>
          <w:szCs w:val="26"/>
          <w:lang w:val="uk-UA"/>
        </w:rPr>
        <w:t>електроного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пристрою, або іншого засобу, що поєднує в собі високі технології і цілком реальне застосування.</w:t>
      </w:r>
    </w:p>
    <w:p w:rsidR="00AF7822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F524B8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</w:t>
      </w:r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Вибі</w:t>
      </w:r>
      <w:proofErr w:type="gram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р</w:t>
      </w:r>
      <w:proofErr w:type="spellEnd"/>
      <w:proofErr w:type="gramEnd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="00F524B8" w:rsidRPr="00FB158F">
        <w:rPr>
          <w:rFonts w:ascii="Times New Roman" w:hAnsi="Times New Roman"/>
          <w:color w:val="0070C0"/>
          <w:sz w:val="26"/>
          <w:szCs w:val="26"/>
        </w:rPr>
        <w:t>.</w:t>
      </w:r>
    </w:p>
    <w:p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У магазинах, по телебаченню, в соціальних мережах ви бачите велике розмаїття виробів. Частину з них можна виготовити власноруч, маючи у своєму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lastRenderedPageBreak/>
        <w:t xml:space="preserve">розпорядженні підручні інструменти й матеріали. Для цього потрібно знайти інформацію про технологічний процес виготовлення вподобаного вами виробу. Підставка під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необхідна в домі річ (і не одна), яку можна виготовити самостійно.</w:t>
      </w:r>
    </w:p>
    <w:p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Відповідь на питання «Як?» і є метою нашого уроку</w:t>
      </w:r>
    </w:p>
    <w:p w:rsidR="00E331E3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2.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Призначення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види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конструктивні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особливості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b/>
          <w:color w:val="0070C0"/>
          <w:sz w:val="26"/>
          <w:szCs w:val="26"/>
        </w:rPr>
        <w:t>п</w:t>
      </w:r>
      <w:proofErr w:type="gramEnd"/>
      <w:r w:rsidRPr="00FB158F">
        <w:rPr>
          <w:rFonts w:ascii="Times New Roman" w:hAnsi="Times New Roman"/>
          <w:b/>
          <w:color w:val="0070C0"/>
          <w:sz w:val="26"/>
          <w:szCs w:val="26"/>
        </w:rPr>
        <w:t>ідставок</w:t>
      </w:r>
      <w:proofErr w:type="spellEnd"/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Підставка з картону, найпростіший варіант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Найпростіший варіант, це підставка з картону. Досить вирізати з коробки трикутник, використовуючи днище, прорізати невеликі пази і все, можна встановлювати планшет. Не доведеться тримати його в руках, якщо ви запланували демонстрацію яких-небудь слайдів.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Використовуємо упаковку виробника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Не менш поширений спосіб виготовлення підставки, це тримач з коробочки, в якій був планшет.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Мультимедіа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може бути придбана і в кілька етапів, і підставка буде до речі. Швидше всього, що виробники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гаджетів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подбали про комфорт своїх покупців. Тому, хто відгадав, той зрозумів, як зробити з простої картонної коробочки підставку. У днище прорізається паз хрест-навхрест, потім вставити планшет.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:rsidR="00AF782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Підручні матеріали для виготовлення підставки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E331E3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Якщо ви працюєте в клас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і і вам терміново знадобилося встановити телефон для презентації, підставки згодяться звичайні олівці і кілька канцелярських гумок. Створюєте з цього трапецію, фіксуєте на ній планшет</w:t>
      </w:r>
      <w:r w:rsidR="00AF7822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:rsidR="0086250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Деякі, при відвідуванні кафе, примудряються зробити таку гірку з паличок для китайської кухні. Виходить цілком оригінально і навіть трохи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креативно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 У домашніх умовах, крім картону, для підставки можна використовувати алюмінієвий або мідний дріт. Є варіант і маленьких вішалок для одягу, які скручуються в вигляді підставки.</w:t>
      </w:r>
    </w:p>
    <w:p w:rsidR="00A66401" w:rsidRPr="00FB158F" w:rsidRDefault="002A623F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223259</wp:posOffset>
            </wp:positionV>
            <wp:extent cx="1234515" cy="2054710"/>
            <wp:effectExtent l="19050" t="0" r="3735" b="0"/>
            <wp:wrapNone/>
            <wp:docPr id="18" name="Рисунок 8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15" cy="20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92633A" w:rsidRPr="00B870B0">
        <w:rPr>
          <w:color w:val="000000"/>
          <w:sz w:val="26"/>
          <w:szCs w:val="26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ÐÑÐ´ÑÑÐ°Ð²ÐºÐ¸ Ð´Ð»Ñ ÑÐµÐ»ÐµÑÐ¾Ð½Ñ" style="width:109.25pt;height:165.2pt;visibility:visible">
            <v:imagedata r:id="rId6" o:title=""/>
          </v:shape>
        </w:pict>
      </w:r>
      <w:r w:rsidR="0092633A" w:rsidRPr="00B870B0">
        <w:rPr>
          <w:color w:val="000000"/>
          <w:sz w:val="26"/>
          <w:szCs w:val="26"/>
          <w:lang w:val="uk-UA" w:eastAsia="uk-UA"/>
        </w:rPr>
        <w:pict>
          <v:shape id="Рисунок 5" o:spid="_x0000_i1026" type="#_x0000_t75" alt="ÐÑÐ´ÑÑÐ°Ð²ÐºÐ¸ Ð´Ð»Ñ ÑÐµÐ»ÐµÑÐ¾Ð½Ñ" style="width:131.3pt;height:166pt;visibility:visible">
            <v:imagedata r:id="rId7" o:title=""/>
          </v:shape>
        </w:pict>
      </w:r>
    </w:p>
    <w:p w:rsidR="00A66401" w:rsidRPr="00FB158F" w:rsidRDefault="00C34C6C" w:rsidP="002A623F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147955</wp:posOffset>
            </wp:positionV>
            <wp:extent cx="2981960" cy="2000885"/>
            <wp:effectExtent l="19050" t="0" r="8890" b="0"/>
            <wp:wrapNone/>
            <wp:docPr id="27" name="Рисунок 2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147955</wp:posOffset>
            </wp:positionV>
            <wp:extent cx="2598420" cy="1968500"/>
            <wp:effectExtent l="19050" t="0" r="0" b="0"/>
            <wp:wrapNone/>
            <wp:docPr id="30" name="Рисунок 7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F7822" w:rsidRPr="00FB158F" w:rsidRDefault="00AF7822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66401" w:rsidRPr="00FB158F" w:rsidRDefault="00A66401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lastRenderedPageBreak/>
        <w:t>4.</w:t>
      </w:r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Конструкційні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b/>
          <w:color w:val="0070C0"/>
          <w:sz w:val="26"/>
          <w:szCs w:val="26"/>
        </w:rPr>
        <w:t>матер</w:t>
      </w:r>
      <w:proofErr w:type="gramEnd"/>
      <w:r w:rsidRPr="00FB158F">
        <w:rPr>
          <w:rFonts w:ascii="Times New Roman" w:hAnsi="Times New Roman"/>
          <w:b/>
          <w:color w:val="0070C0"/>
          <w:sz w:val="26"/>
          <w:szCs w:val="26"/>
        </w:rPr>
        <w:t>іали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: фанера, ДВП,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їх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властивості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будова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>.</w:t>
      </w:r>
    </w:p>
    <w:p w:rsidR="00A31A28" w:rsidRPr="00FB158F" w:rsidRDefault="001B52BC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>
            <wp:extent cx="1869843" cy="1075764"/>
            <wp:effectExtent l="19050" t="0" r="0" b="0"/>
            <wp:docPr id="43" name="Рисунок 43" descr="Фанера ФК 4 м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Фанера ФК 4 м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538" cy="107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28" w:rsidRPr="00FB158F" w:rsidRDefault="00A31A28" w:rsidP="00A31A28">
      <w:pPr>
        <w:pStyle w:val="a7"/>
        <w:shd w:val="clear" w:color="auto" w:fill="FFFFFF"/>
        <w:spacing w:before="0" w:beforeAutospacing="0" w:after="339" w:afterAutospacing="0"/>
        <w:rPr>
          <w:color w:val="222222"/>
          <w:sz w:val="26"/>
          <w:szCs w:val="26"/>
          <w:lang w:val="uk-UA"/>
        </w:rPr>
      </w:pPr>
      <w:proofErr w:type="spellStart"/>
      <w:r w:rsidRPr="00FB158F">
        <w:rPr>
          <w:rStyle w:val="a8"/>
          <w:color w:val="222222"/>
          <w:sz w:val="26"/>
          <w:szCs w:val="26"/>
          <w:lang w:val="uk-UA"/>
        </w:rPr>
        <w:t>Фанера</w:t>
      </w:r>
      <w:r w:rsidRPr="00FB158F">
        <w:rPr>
          <w:color w:val="222222"/>
          <w:sz w:val="26"/>
          <w:szCs w:val="26"/>
          <w:lang w:val="uk-UA"/>
        </w:rPr>
        <w:t>–</w:t>
      </w:r>
      <w:proofErr w:type="spellEnd"/>
      <w:r w:rsidRPr="00FB158F">
        <w:rPr>
          <w:color w:val="222222"/>
          <w:sz w:val="26"/>
          <w:szCs w:val="26"/>
          <w:lang w:val="uk-UA"/>
        </w:rPr>
        <w:t xml:space="preserve"> багатошаровий матеріал, що складається зі склеєних між собою шарів лущеного шпону, іноді в поєднанні з іншими матеріалами.</w:t>
      </w:r>
      <w:r w:rsidR="00F17294" w:rsidRPr="00FB158F">
        <w:rPr>
          <w:color w:val="222222"/>
          <w:sz w:val="26"/>
          <w:szCs w:val="26"/>
          <w:lang w:val="uk-UA"/>
        </w:rPr>
        <w:t xml:space="preserve"> </w:t>
      </w:r>
      <w:r w:rsidRPr="00FB158F">
        <w:rPr>
          <w:color w:val="222222"/>
          <w:sz w:val="26"/>
          <w:szCs w:val="26"/>
        </w:rPr>
        <w:t xml:space="preserve">За </w:t>
      </w:r>
      <w:proofErr w:type="spellStart"/>
      <w:r w:rsidRPr="00FB158F">
        <w:rPr>
          <w:color w:val="222222"/>
          <w:sz w:val="26"/>
          <w:szCs w:val="26"/>
        </w:rPr>
        <w:t>кількістю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шарів</w:t>
      </w:r>
      <w:proofErr w:type="spellEnd"/>
      <w:r w:rsidRPr="00FB158F">
        <w:rPr>
          <w:color w:val="222222"/>
          <w:sz w:val="26"/>
          <w:szCs w:val="26"/>
        </w:rPr>
        <w:t xml:space="preserve"> фанеру </w:t>
      </w:r>
      <w:proofErr w:type="spellStart"/>
      <w:r w:rsidRPr="00FB158F">
        <w:rPr>
          <w:color w:val="222222"/>
          <w:sz w:val="26"/>
          <w:szCs w:val="26"/>
        </w:rPr>
        <w:t>поділяють</w:t>
      </w:r>
      <w:proofErr w:type="spellEnd"/>
      <w:r w:rsidRPr="00FB158F">
        <w:rPr>
          <w:color w:val="222222"/>
          <w:sz w:val="26"/>
          <w:szCs w:val="26"/>
        </w:rPr>
        <w:t xml:space="preserve"> на </w:t>
      </w:r>
      <w:proofErr w:type="spellStart"/>
      <w:r w:rsidRPr="00FB158F">
        <w:rPr>
          <w:color w:val="222222"/>
          <w:sz w:val="26"/>
          <w:szCs w:val="26"/>
        </w:rPr>
        <w:t>тришарову</w:t>
      </w:r>
      <w:proofErr w:type="spellEnd"/>
      <w:r w:rsidRPr="00FB158F">
        <w:rPr>
          <w:color w:val="222222"/>
          <w:sz w:val="26"/>
          <w:szCs w:val="26"/>
        </w:rPr>
        <w:t xml:space="preserve">, </w:t>
      </w:r>
      <w:proofErr w:type="spellStart"/>
      <w:r w:rsidRPr="00FB158F">
        <w:rPr>
          <w:color w:val="222222"/>
          <w:sz w:val="26"/>
          <w:szCs w:val="26"/>
        </w:rPr>
        <w:t>п’ятишарову</w:t>
      </w:r>
      <w:proofErr w:type="spellEnd"/>
      <w:r w:rsidRPr="00FB158F">
        <w:rPr>
          <w:color w:val="222222"/>
          <w:sz w:val="26"/>
          <w:szCs w:val="26"/>
        </w:rPr>
        <w:t xml:space="preserve"> та </w:t>
      </w:r>
      <w:proofErr w:type="spellStart"/>
      <w:r w:rsidRPr="00FB158F">
        <w:rPr>
          <w:color w:val="222222"/>
          <w:sz w:val="26"/>
          <w:szCs w:val="26"/>
        </w:rPr>
        <w:t>багатошарову</w:t>
      </w:r>
      <w:proofErr w:type="spellEnd"/>
      <w:r w:rsidRPr="00FB158F">
        <w:rPr>
          <w:color w:val="222222"/>
          <w:sz w:val="26"/>
          <w:szCs w:val="26"/>
        </w:rPr>
        <w:t xml:space="preserve">. </w:t>
      </w:r>
      <w:proofErr w:type="spellStart"/>
      <w:r w:rsidRPr="00FB158F">
        <w:rPr>
          <w:color w:val="222222"/>
          <w:sz w:val="26"/>
          <w:szCs w:val="26"/>
        </w:rPr>
        <w:t>Кількість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</w:t>
      </w:r>
      <w:proofErr w:type="gramStart"/>
      <w:r w:rsidRPr="00FB158F">
        <w:rPr>
          <w:color w:val="222222"/>
          <w:sz w:val="26"/>
          <w:szCs w:val="26"/>
        </w:rPr>
        <w:t>в</w:t>
      </w:r>
      <w:proofErr w:type="spellEnd"/>
      <w:proofErr w:type="gramEnd"/>
      <w:r w:rsidRPr="00FB158F">
        <w:rPr>
          <w:color w:val="222222"/>
          <w:sz w:val="26"/>
          <w:szCs w:val="26"/>
        </w:rPr>
        <w:t xml:space="preserve"> у </w:t>
      </w:r>
      <w:proofErr w:type="spellStart"/>
      <w:r w:rsidRPr="00FB158F">
        <w:rPr>
          <w:color w:val="222222"/>
          <w:sz w:val="26"/>
          <w:szCs w:val="26"/>
        </w:rPr>
        <w:t>більшості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випадків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непарна</w:t>
      </w:r>
      <w:proofErr w:type="spellEnd"/>
      <w:r w:rsidR="001B52BC" w:rsidRPr="00FB158F">
        <w:rPr>
          <w:color w:val="222222"/>
          <w:sz w:val="26"/>
          <w:szCs w:val="26"/>
          <w:lang w:val="uk-UA"/>
        </w:rPr>
        <w:t>. У шкільних майстернях краще використовувати тришарову фанеру.</w:t>
      </w:r>
    </w:p>
    <w:p w:rsidR="00A31A28" w:rsidRPr="00FB158F" w:rsidRDefault="001B52BC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>
            <wp:extent cx="1831265" cy="1370677"/>
            <wp:effectExtent l="19050" t="0" r="0" b="0"/>
            <wp:docPr id="47" name="Рисунок 47" descr="Древесноволокнистая пли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Древесноволокнистая пли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60" cy="137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28" w:rsidRPr="00FB158F" w:rsidRDefault="00A31A28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  <w:t xml:space="preserve">ДВП (деревоволокниста плита) являє собою листовий матеріал, який виготовляється з стружки або розмеленої деревної маси з використанням синтетичних полімерів і додаткових сполучних добавок шляхом гарячого пресування або сушки. </w:t>
      </w:r>
    </w:p>
    <w:p w:rsidR="00A31A28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uk-UA"/>
        </w:rPr>
        <w:t>Технологічні властивості фанери та ДВП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: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1B52BC" w:rsidRPr="00FB158F">
        <w:rPr>
          <w:rFonts w:ascii="Times New Roman" w:hAnsi="Times New Roman"/>
          <w:color w:val="000000"/>
          <w:sz w:val="26"/>
          <w:szCs w:val="26"/>
          <w:lang w:val="uk-UA"/>
        </w:rPr>
        <w:t>Ц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і матеріали добре обробляються за допомогою як ручного (столярні ножівки з дрібним зубом, ручний дриль та лобзик), так і механізованого інструменту (дискова пилка, свердлильний верстат та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електролобзик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).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</w:rPr>
        <w:t xml:space="preserve">Фанера та ДВП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також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гарно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color w:val="000000"/>
          <w:sz w:val="26"/>
          <w:szCs w:val="26"/>
        </w:rPr>
        <w:t>п</w:t>
      </w:r>
      <w:proofErr w:type="gramEnd"/>
      <w:r w:rsidRPr="00FB158F">
        <w:rPr>
          <w:rFonts w:ascii="Times New Roman" w:hAnsi="Times New Roman"/>
          <w:color w:val="000000"/>
          <w:sz w:val="26"/>
          <w:szCs w:val="26"/>
        </w:rPr>
        <w:t>іддається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остаточній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обробці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допомогою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шліфувального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паперу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закріпленого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брусках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різної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форми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або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горизонтальній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рівній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поверхні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>.</w:t>
      </w:r>
    </w:p>
    <w:p w:rsidR="00862502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Не витрачаємо гроші, а виявляємо кмітливість у творчості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Тепер ви зрозуміли, що для підставки під планшет, необов'язково витрачати гроші в магазині. Можна все зробити своїми руками, притому отримати задоволення від власної творчості. Це дуже цікаво, якщо в будинку є безліч речей, які б хотілося викинути. Але їх завжди можна використовувати повторно, подарувавши їм друге життя.</w:t>
      </w:r>
    </w:p>
    <w:p w:rsidR="00396AAA" w:rsidRPr="00FB158F" w:rsidRDefault="00396AAA" w:rsidP="00396AAA">
      <w:pPr>
        <w:spacing w:line="240" w:lineRule="auto"/>
        <w:contextualSpacing/>
        <w:rPr>
          <w:rFonts w:ascii="Times New Roman" w:hAnsi="Times New Roman"/>
          <w:b/>
          <w:color w:val="00B0F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B0F0"/>
          <w:sz w:val="26"/>
          <w:szCs w:val="26"/>
          <w:lang w:val="uk-UA"/>
        </w:rPr>
        <w:t>ІІ. Домашнє завдання.</w:t>
      </w:r>
    </w:p>
    <w:p w:rsidR="002A623F" w:rsidRPr="00FB158F" w:rsidRDefault="00396AAA" w:rsidP="00396AAA">
      <w:pPr>
        <w:spacing w:line="240" w:lineRule="auto"/>
        <w:contextualSpacing/>
        <w:rPr>
          <w:rFonts w:ascii="Times New Roman" w:hAnsi="Times New Roman"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Опрацювати опорний конспект.</w:t>
      </w:r>
      <w:r w:rsidRPr="00FB158F"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  <w:t xml:space="preserve">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Виб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>р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ати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proofErr w:type="spellStart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гаджет</w:t>
      </w:r>
      <w:proofErr w:type="spellEnd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 для виконання </w:t>
      </w:r>
      <w:proofErr w:type="spellStart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проєкту</w:t>
      </w:r>
      <w:proofErr w:type="spellEnd"/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.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Підготувати інформацію  про виріб.</w:t>
      </w:r>
    </w:p>
    <w:p w:rsidR="00396AAA" w:rsidRPr="00FB158F" w:rsidRDefault="002A623F" w:rsidP="00396AAA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396AAA" w:rsidRPr="00FB158F">
        <w:rPr>
          <w:rFonts w:ascii="Times New Roman" w:hAnsi="Times New Roman"/>
          <w:b/>
          <w:sz w:val="26"/>
          <w:szCs w:val="26"/>
          <w:lang w:val="uk-UA"/>
        </w:rPr>
        <w:t xml:space="preserve">Зворотній зв’язок: </w:t>
      </w:r>
    </w:p>
    <w:p w:rsidR="00396AA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або  </w:t>
      </w:r>
      <w:proofErr w:type="spellStart"/>
      <w:r w:rsidRPr="00FB158F">
        <w:rPr>
          <w:rFonts w:ascii="Times New Roman" w:eastAsia="Times New Roman" w:hAnsi="Times New Roman"/>
          <w:sz w:val="26"/>
          <w:szCs w:val="26"/>
          <w:lang w:val="uk-UA"/>
        </w:rPr>
        <w:t>ел</w:t>
      </w:r>
      <w:proofErr w:type="spellEnd"/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. пошта </w:t>
      </w:r>
      <w:hyperlink r:id="rId12" w:history="1">
        <w:r w:rsidRPr="00FB158F">
          <w:rPr>
            <w:rStyle w:val="a6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p w:rsidR="00FB158F" w:rsidRPr="00FB158F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</w:p>
    <w:sectPr w:rsidR="00FB158F" w:rsidRPr="00FB158F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10B7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633A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870B0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2297"/>
    <w:rsid w:val="00E53896"/>
    <w:rsid w:val="00E54905"/>
    <w:rsid w:val="00E556CD"/>
    <w:rsid w:val="00E55798"/>
    <w:rsid w:val="00E61E0D"/>
    <w:rsid w:val="00E64E67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48D3"/>
    <w:rsid w:val="00F17294"/>
    <w:rsid w:val="00F26481"/>
    <w:rsid w:val="00F32355"/>
    <w:rsid w:val="00F36076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28</cp:revision>
  <dcterms:created xsi:type="dcterms:W3CDTF">2018-04-25T16:35:00Z</dcterms:created>
  <dcterms:modified xsi:type="dcterms:W3CDTF">2022-09-05T17:10:00Z</dcterms:modified>
</cp:coreProperties>
</file>