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B7" w:rsidRPr="003C303A" w:rsidRDefault="00DC1CB7" w:rsidP="003C303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</w:pPr>
      <w:r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 xml:space="preserve">Дата: 19.10.22   </w:t>
      </w:r>
      <w:r w:rsid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 xml:space="preserve">           </w:t>
      </w:r>
      <w:r w:rsidR="00860603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 xml:space="preserve">   </w:t>
      </w:r>
      <w:proofErr w:type="spellStart"/>
      <w:r w:rsidR="00860603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>Клас</w:t>
      </w:r>
      <w:proofErr w:type="spellEnd"/>
      <w:r w:rsidR="00860603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>: 8-А</w:t>
      </w:r>
      <w:bookmarkStart w:id="0" w:name="_GoBack"/>
      <w:bookmarkEnd w:id="0"/>
    </w:p>
    <w:p w:rsidR="00DC1CB7" w:rsidRPr="003C303A" w:rsidRDefault="003C303A" w:rsidP="003C303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 xml:space="preserve">                 </w:t>
      </w:r>
      <w:proofErr w:type="spellStart"/>
      <w:r w:rsidR="00DC1CB7"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uk-UA"/>
        </w:rPr>
        <w:t>Укр.л</w:t>
      </w:r>
      <w:proofErr w:type="spellEnd"/>
      <w:r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  <w:t xml:space="preserve">іт   </w:t>
      </w: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  <w:t xml:space="preserve">            </w:t>
      </w:r>
      <w:r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  <w:t xml:space="preserve">   </w:t>
      </w: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  <w:t xml:space="preserve">         </w:t>
      </w:r>
      <w:r w:rsidRPr="003C303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uk-UA"/>
        </w:rPr>
        <w:t>Вч.: Харенко Ю.А.</w:t>
      </w:r>
    </w:p>
    <w:p w:rsidR="00B909E6" w:rsidRPr="003C303A" w:rsidRDefault="003C303A" w:rsidP="00B909E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3C303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  <w:lang w:eastAsia="uk-UA"/>
        </w:rPr>
        <w:t>Тема: УВЧ</w:t>
      </w:r>
      <w:r w:rsidR="00B909E6" w:rsidRPr="003C303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  <w:lang w:eastAsia="uk-UA"/>
        </w:rPr>
        <w:t>. Виразне читання поетичних творів Т. Г. Шевченка</w:t>
      </w:r>
    </w:p>
    <w:p w:rsidR="003C303A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uk-UA"/>
        </w:rPr>
      </w:pPr>
      <w:r w:rsidRPr="003C303A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uk-UA"/>
        </w:rPr>
        <w:t>Мета</w:t>
      </w:r>
      <w:r w:rsidRPr="003C303A">
        <w:rPr>
          <w:rFonts w:ascii="Roboto" w:eastAsia="Times New Roman" w:hAnsi="Roboto" w:cs="Times New Roman"/>
          <w:color w:val="000000"/>
          <w:sz w:val="24"/>
          <w:szCs w:val="24"/>
          <w:lang w:eastAsia="uk-UA"/>
        </w:rPr>
        <w:t>: продовжити вдосконалювати вміння і навички школярів щодо виразного і вдумливого читання поезій Т. Г. Шевченка напам’ять, формувати вміння висловлювати власні думки, враження щодо прочитаного; розвивати акторські здібності учнів, пам’ять, зв’язне мовлення; виховувати почуття поваги до постаті Великого Кобзаря, естетичний смак.</w:t>
      </w:r>
    </w:p>
    <w:p w:rsidR="00B909E6" w:rsidRPr="003C303A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uk-UA"/>
        </w:rPr>
      </w:pPr>
      <w:r>
        <w:rPr>
          <w:rFonts w:ascii="Roboto" w:eastAsia="Times New Roman" w:hAnsi="Roboto" w:cs="Times New Roman"/>
          <w:noProof/>
          <w:color w:val="000000"/>
          <w:sz w:val="32"/>
          <w:szCs w:val="32"/>
          <w:lang w:val="ru-RU" w:eastAsia="ru-RU"/>
        </w:rPr>
        <w:drawing>
          <wp:anchor distT="0" distB="0" distL="114300" distR="114300" simplePos="0" relativeHeight="251657216" behindDoc="0" locked="0" layoutInCell="1" allowOverlap="1" wp14:anchorId="0208BB0A" wp14:editId="23FC16B9">
            <wp:simplePos x="0" y="0"/>
            <wp:positionH relativeFrom="column">
              <wp:posOffset>2938780</wp:posOffset>
            </wp:positionH>
            <wp:positionV relativeFrom="paragraph">
              <wp:posOffset>535305</wp:posOffset>
            </wp:positionV>
            <wp:extent cx="3133725" cy="25717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bza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ХІД УРОКУ</w:t>
      </w:r>
      <w:r w:rsidR="003C303A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: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 xml:space="preserve">Перевірте себе! </w:t>
      </w:r>
    </w:p>
    <w:p w:rsidR="00B909E6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 xml:space="preserve"> «</w:t>
      </w:r>
      <w:proofErr w:type="spellStart"/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>Клоуз</w:t>
      </w:r>
      <w:proofErr w:type="spellEnd"/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>-тест» (усно)</w:t>
      </w: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MS Gothic" w:eastAsia="MS Gothic" w:hAnsi="MS Gothic" w:cs="MS Gothic" w:hint="eastAsia"/>
          <w:color w:val="000000"/>
          <w:sz w:val="28"/>
          <w:szCs w:val="28"/>
          <w:lang w:eastAsia="uk-UA"/>
        </w:rPr>
        <w:t>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Графічне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відтворення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звучання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художнього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називається…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(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партитурою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.)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MS Gothic" w:eastAsia="MS Gothic" w:hAnsi="MS Gothic" w:cs="MS Gothic" w:hint="eastAsia"/>
          <w:color w:val="000000"/>
          <w:sz w:val="28"/>
          <w:szCs w:val="28"/>
          <w:lang w:eastAsia="uk-UA"/>
        </w:rPr>
        <w:t>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Виділення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реченні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словосполучення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,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ке несе в собі основне смислове навантаження, — це… (логічний наголос.)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MS Gothic" w:eastAsia="MS Gothic" w:hAnsi="MS Gothic" w:cs="MS Gothic" w:hint="eastAsia"/>
          <w:color w:val="000000"/>
          <w:sz w:val="28"/>
          <w:szCs w:val="28"/>
          <w:lang w:eastAsia="uk-UA"/>
        </w:rPr>
        <w:t>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Повільний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,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середній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,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пришвидшений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швидкий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характеристика…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(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темпу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.)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MS Gothic" w:eastAsia="MS Gothic" w:hAnsi="MS Gothic" w:cs="MS Gothic" w:hint="eastAsia"/>
          <w:color w:val="000000"/>
          <w:sz w:val="28"/>
          <w:szCs w:val="28"/>
          <w:lang w:eastAsia="uk-UA"/>
        </w:rPr>
        <w:t>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Коротка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зупинка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голосу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це…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(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пауза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.)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MS Gothic" w:eastAsia="MS Gothic" w:hAnsi="MS Gothic" w:cs="MS Gothic" w:hint="eastAsia"/>
          <w:color w:val="000000"/>
          <w:sz w:val="28"/>
          <w:szCs w:val="28"/>
          <w:lang w:eastAsia="uk-UA"/>
        </w:rPr>
        <w:t>✵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допомогою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інтонації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виражають…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 (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почуття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 xml:space="preserve">, </w:t>
      </w:r>
      <w:r w:rsidRPr="003C30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емоції</w:t>
      </w: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.)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 xml:space="preserve"> Опрацювання пам’ятки «Як навчитис</w:t>
      </w:r>
      <w:r w:rsid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>я виразно читати віршові твори»</w:t>
      </w:r>
      <w:r w:rsidRPr="003C303A">
        <w:rPr>
          <w:rFonts w:ascii="Roboto" w:eastAsia="Times New Roman" w:hAnsi="Roboto" w:cs="Times New Roman"/>
          <w:i/>
          <w:iCs/>
          <w:color w:val="000000"/>
          <w:sz w:val="28"/>
          <w:szCs w:val="28"/>
          <w:lang w:eastAsia="uk-UA"/>
        </w:rPr>
        <w:t xml:space="preserve"> і «Пам’ятки декламатора».</w:t>
      </w:r>
    </w:p>
    <w:p w:rsidR="003C303A" w:rsidRPr="003C303A" w:rsidRDefault="003C303A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</w:p>
    <w:p w:rsidR="00B909E6" w:rsidRPr="003C303A" w:rsidRDefault="00B909E6" w:rsidP="003C303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color w:val="FF0000"/>
          <w:sz w:val="28"/>
          <w:szCs w:val="28"/>
          <w:u w:val="single"/>
          <w:lang w:eastAsia="uk-UA"/>
        </w:rPr>
      </w:pPr>
      <w:r w:rsidRPr="003C303A">
        <w:rPr>
          <w:rFonts w:ascii="Roboto" w:eastAsia="Times New Roman" w:hAnsi="Roboto" w:cs="Times New Roman"/>
          <w:b/>
          <w:i/>
          <w:iCs/>
          <w:color w:val="FF0000"/>
          <w:sz w:val="28"/>
          <w:szCs w:val="28"/>
          <w:u w:val="single"/>
          <w:lang w:eastAsia="uk-UA"/>
        </w:rPr>
        <w:t>Пам’ятка «Як навчитис</w:t>
      </w:r>
      <w:r w:rsidR="003C303A" w:rsidRPr="003C303A">
        <w:rPr>
          <w:rFonts w:ascii="Roboto" w:eastAsia="Times New Roman" w:hAnsi="Roboto" w:cs="Times New Roman"/>
          <w:b/>
          <w:i/>
          <w:iCs/>
          <w:color w:val="FF0000"/>
          <w:sz w:val="28"/>
          <w:szCs w:val="28"/>
          <w:u w:val="single"/>
          <w:lang w:eastAsia="uk-UA"/>
        </w:rPr>
        <w:t>я виразно читати віршові твори»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1. Вдумливо прочитай вірш.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2. З’ясуй лексичне значення не зрозумілих тобі слів.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3. За змістом та ідеєю твору визнач настрій, з яким читатимеш твір.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4. У кожному рядку визнач (підкресли олівцем) слово, на яке падає логічний наголос (слово, яке слід інтонаційно голосом виокремити, бо воно найвагоміше в рядку чи реченні).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5. Познач олівцем паузи: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а) кома — ледь помітна пауза (позначка — /);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lastRenderedPageBreak/>
        <w:t>б) двокрапка й тире — помітна пауза (позначка — //).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в) крапка — явна пауза із інтонацією завершеності (позначка — ///).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6. Ліворуч від кожного рядка постав стрілку, що передає тон читання: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а) підвищення тону — стрілка вгору (↑);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б) зниження тону — стрілка вниз (↓);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в) рівний тон — горизонтальна стрілка (→).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7. Прочитай кілька разів вірш з дотриманням вимог усіх позначок.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8. Читаючи вірш, уявляй картини, які виникають, і запам’ятовуй їх послідовність.</w:t>
      </w:r>
    </w:p>
    <w:p w:rsidR="00B909E6" w:rsidRPr="003C303A" w:rsidRDefault="00B909E6" w:rsidP="003C303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</w:pPr>
      <w:r w:rsidRPr="003C303A">
        <w:rPr>
          <w:rFonts w:ascii="Roboto" w:eastAsia="Times New Roman" w:hAnsi="Roboto" w:cs="Times New Roman"/>
          <w:color w:val="000000"/>
          <w:sz w:val="28"/>
          <w:szCs w:val="28"/>
          <w:lang w:eastAsia="uk-UA"/>
        </w:rPr>
        <w:t>9. Вивчивши вірш напам’ять, виразно прочитай його своїм близьким і з’ясуй, що б вони побажали тобі для кращого прочитання твору. Врахуй їхні побажання.</w:t>
      </w:r>
      <w:r w:rsidRPr="003C303A">
        <w:rPr>
          <w:rFonts w:ascii="Roboto" w:eastAsia="Times New Roman" w:hAnsi="Roboto" w:cs="Times New Roman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0C244B6" wp14:editId="47D2DCB9">
            <wp:simplePos x="0" y="0"/>
            <wp:positionH relativeFrom="margin">
              <wp:posOffset>2872105</wp:posOffset>
            </wp:positionH>
            <wp:positionV relativeFrom="margin">
              <wp:posOffset>904875</wp:posOffset>
            </wp:positionV>
            <wp:extent cx="3149600" cy="1656080"/>
            <wp:effectExtent l="0" t="0" r="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Roboto" w:hAnsi="Roboto"/>
          <w:b/>
          <w:color w:val="FF0000"/>
          <w:sz w:val="28"/>
          <w:szCs w:val="28"/>
          <w:u w:val="single"/>
        </w:rPr>
      </w:pPr>
      <w:r w:rsidRPr="003C303A">
        <w:rPr>
          <w:rStyle w:val="a4"/>
          <w:rFonts w:ascii="Roboto" w:hAnsi="Roboto"/>
          <w:b/>
          <w:color w:val="FF0000"/>
          <w:sz w:val="28"/>
          <w:szCs w:val="28"/>
          <w:u w:val="single"/>
        </w:rPr>
        <w:t>Пам’ятка декламатора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1. До читання напам’ять повтори про себе текст вірша.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2. Перед тим як декламувати, займи зручну й правильну позу (стань рівно, розправ плечі, набери потрібну кількість повітря). Для впевненості на початку читання можеш дивитися періодично на двох- трьох учнів, з якими товаришуєш (щоб відразу не знітитися), а згодом, оволодівши ситуацією, слід розсіювати свою увагу по всьому класу.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3. Назви автора й твір, який читатимеш.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4. Читання вірша можеш супроводжувати жестами, проте рухи рук мають бути стриманими, не втомлювати й відволікати слухача.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5. Не поспішай під час читання, набирай повітря рівними частинами під час пауз.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6. Декламуючи, уявляй картини, які озвучуєш, і з відповідним темпом і настроєм передавай їх.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7. Не варто занадто голосно читати вірш, оскільки майстерність у читанні художнього твору визначається передусім темпом, інтонацією, дотриманням пауз, настроєм, а також мімікою, жестами та ін.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Style w:val="a4"/>
          <w:rFonts w:ascii="Roboto" w:hAnsi="Roboto"/>
          <w:color w:val="000000"/>
          <w:sz w:val="28"/>
          <w:szCs w:val="28"/>
        </w:rPr>
        <w:t>Робота в зошиті. Складання партитури для виразного чит</w:t>
      </w:r>
      <w:r w:rsidR="003C303A">
        <w:rPr>
          <w:rStyle w:val="a4"/>
          <w:rFonts w:ascii="Roboto" w:hAnsi="Roboto"/>
          <w:color w:val="000000"/>
          <w:sz w:val="28"/>
          <w:szCs w:val="28"/>
        </w:rPr>
        <w:t>ання поезії «Доля». Т. Шевченка (записати).</w:t>
      </w:r>
    </w:p>
    <w:p w:rsidR="00B909E6" w:rsidRPr="003C303A" w:rsidRDefault="00B909E6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714500" cy="1333500"/>
            <wp:effectExtent l="0" t="0" r="0" b="0"/>
            <wp:docPr id="1" name="Рисунок 1" descr="https://ukrlit.net/lesson/6klas_2/6klas_2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krlit.net/lesson/6klas_2/6klas_2.files/image0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E6" w:rsidRPr="003C303A" w:rsidRDefault="003C303A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Style w:val="a4"/>
          <w:rFonts w:ascii="Roboto" w:hAnsi="Roboto"/>
          <w:color w:val="000000"/>
          <w:sz w:val="28"/>
          <w:szCs w:val="28"/>
        </w:rPr>
        <w:t>Домашнє</w:t>
      </w:r>
      <w:r w:rsidR="00B909E6" w:rsidRPr="003C303A">
        <w:rPr>
          <w:rStyle w:val="a4"/>
          <w:rFonts w:ascii="Roboto" w:hAnsi="Roboto"/>
          <w:color w:val="000000"/>
          <w:sz w:val="28"/>
          <w:szCs w:val="28"/>
        </w:rPr>
        <w:t xml:space="preserve"> завдання.</w:t>
      </w:r>
    </w:p>
    <w:p w:rsidR="00A42EE4" w:rsidRPr="003C303A" w:rsidRDefault="003C303A" w:rsidP="003C303A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8"/>
          <w:szCs w:val="28"/>
        </w:rPr>
      </w:pPr>
      <w:r w:rsidRPr="003C303A">
        <w:rPr>
          <w:rFonts w:ascii="Roboto" w:hAnsi="Roboto"/>
          <w:color w:val="000000"/>
          <w:sz w:val="28"/>
          <w:szCs w:val="28"/>
        </w:rPr>
        <w:t>Н</w:t>
      </w:r>
      <w:r w:rsidR="00B909E6" w:rsidRPr="003C303A">
        <w:rPr>
          <w:rFonts w:ascii="Roboto" w:hAnsi="Roboto"/>
          <w:color w:val="000000"/>
          <w:sz w:val="28"/>
          <w:szCs w:val="28"/>
        </w:rPr>
        <w:t>авчитися виразно читати п</w:t>
      </w:r>
      <w:r w:rsidRPr="003C303A">
        <w:rPr>
          <w:rFonts w:ascii="Roboto" w:hAnsi="Roboto"/>
          <w:color w:val="000000"/>
          <w:sz w:val="28"/>
          <w:szCs w:val="28"/>
        </w:rPr>
        <w:t xml:space="preserve">оему Т. Шевченка «Іван Підкова»; </w:t>
      </w:r>
      <w:r w:rsidR="00B909E6" w:rsidRPr="003C303A">
        <w:rPr>
          <w:rFonts w:ascii="Roboto" w:hAnsi="Roboto"/>
          <w:color w:val="000000"/>
          <w:sz w:val="28"/>
          <w:szCs w:val="28"/>
        </w:rPr>
        <w:t>повторити відомості про Лесю Українку.</w:t>
      </w:r>
    </w:p>
    <w:sectPr w:rsidR="00A42EE4" w:rsidRPr="003C3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E6"/>
    <w:rsid w:val="003C303A"/>
    <w:rsid w:val="00860603"/>
    <w:rsid w:val="00A42EE4"/>
    <w:rsid w:val="00B909E6"/>
    <w:rsid w:val="00DC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6CD0"/>
  <w15:docId w15:val="{B0330862-F9AC-4637-B840-04FA16EB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0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9E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B9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B909E6"/>
    <w:rPr>
      <w:i/>
      <w:iCs/>
    </w:rPr>
  </w:style>
  <w:style w:type="paragraph" w:customStyle="1" w:styleId="center">
    <w:name w:val="center"/>
    <w:basedOn w:val="a"/>
    <w:rsid w:val="00B9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B9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0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fi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 Анатолиевна</cp:lastModifiedBy>
  <cp:revision>6</cp:revision>
  <dcterms:created xsi:type="dcterms:W3CDTF">2022-02-22T10:57:00Z</dcterms:created>
  <dcterms:modified xsi:type="dcterms:W3CDTF">2022-10-18T06:52:00Z</dcterms:modified>
</cp:coreProperties>
</file>