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E3" w:rsidRPr="008F11E3" w:rsidRDefault="008F11E3" w:rsidP="000B55BC">
      <w:pPr>
        <w:spacing w:after="0" w:line="240" w:lineRule="auto"/>
        <w:jc w:val="both"/>
        <w:rPr>
          <w:b/>
          <w:lang w:val="uk-UA"/>
        </w:rPr>
      </w:pPr>
      <w:r w:rsidRPr="008F11E3">
        <w:rPr>
          <w:b/>
          <w:lang w:val="uk-UA"/>
        </w:rPr>
        <w:t xml:space="preserve">Конспект уроку </w:t>
      </w:r>
      <w:r>
        <w:rPr>
          <w:b/>
          <w:lang w:val="uk-UA"/>
        </w:rPr>
        <w:t xml:space="preserve">                                                 Дата проведення: 06.03.2023</w:t>
      </w:r>
    </w:p>
    <w:p w:rsidR="000B55BC" w:rsidRDefault="008F11E3" w:rsidP="000B55BC">
      <w:pPr>
        <w:spacing w:after="0" w:line="240" w:lineRule="auto"/>
        <w:jc w:val="both"/>
        <w:rPr>
          <w:b/>
          <w:lang w:val="uk-UA"/>
        </w:rPr>
      </w:pPr>
      <w:r w:rsidRPr="008F11E3">
        <w:rPr>
          <w:b/>
          <w:lang w:val="uk-UA"/>
        </w:rPr>
        <w:t>для 8-А класу та ІІ підгрупи</w:t>
      </w:r>
      <w:r>
        <w:rPr>
          <w:b/>
          <w:lang w:val="uk-UA"/>
        </w:rPr>
        <w:t xml:space="preserve"> </w:t>
      </w:r>
      <w:r w:rsidRPr="008F11E3">
        <w:rPr>
          <w:b/>
          <w:lang w:val="uk-UA"/>
        </w:rPr>
        <w:t>8-Б класу</w:t>
      </w:r>
    </w:p>
    <w:p w:rsidR="008F11E3" w:rsidRDefault="008F11E3" w:rsidP="000B55BC">
      <w:pPr>
        <w:spacing w:after="0" w:line="240" w:lineRule="auto"/>
        <w:jc w:val="both"/>
        <w:rPr>
          <w:b/>
          <w:lang w:val="uk-UA"/>
        </w:rPr>
      </w:pPr>
    </w:p>
    <w:p w:rsidR="008F11E3" w:rsidRPr="008F11E3" w:rsidRDefault="008F11E3" w:rsidP="000B55BC">
      <w:pPr>
        <w:spacing w:after="0" w:line="240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Учитель: </w:t>
      </w:r>
      <w:proofErr w:type="spellStart"/>
      <w:r>
        <w:rPr>
          <w:b/>
          <w:lang w:val="uk-UA"/>
        </w:rPr>
        <w:t>Алтинбаєва</w:t>
      </w:r>
      <w:proofErr w:type="spellEnd"/>
      <w:r>
        <w:rPr>
          <w:b/>
          <w:lang w:val="uk-UA"/>
        </w:rPr>
        <w:t xml:space="preserve"> Лариса Миколаївна</w:t>
      </w:r>
    </w:p>
    <w:p w:rsidR="008F11E3" w:rsidRPr="008F11E3" w:rsidRDefault="008F11E3" w:rsidP="000B55BC">
      <w:pPr>
        <w:spacing w:after="0" w:line="240" w:lineRule="auto"/>
        <w:jc w:val="both"/>
        <w:rPr>
          <w:b/>
          <w:u w:val="single"/>
          <w:lang w:val="uk-UA"/>
        </w:rPr>
      </w:pPr>
    </w:p>
    <w:p w:rsidR="000B55BC" w:rsidRPr="008F11E3" w:rsidRDefault="000B55BC" w:rsidP="000B55BC">
      <w:pPr>
        <w:spacing w:after="0" w:line="240" w:lineRule="auto"/>
        <w:jc w:val="both"/>
        <w:rPr>
          <w:b/>
          <w:u w:val="single"/>
          <w:lang w:val="uk-UA"/>
        </w:rPr>
      </w:pPr>
      <w:r w:rsidRPr="008F11E3">
        <w:rPr>
          <w:b/>
          <w:u w:val="single"/>
          <w:lang w:val="uk-UA"/>
        </w:rPr>
        <w:t>Тема: Однорідні і неоднорідні означення</w:t>
      </w:r>
    </w:p>
    <w:p w:rsidR="000B55BC" w:rsidRPr="000B55BC" w:rsidRDefault="000B55BC" w:rsidP="000B55BC">
      <w:pPr>
        <w:spacing w:after="0" w:line="240" w:lineRule="auto"/>
        <w:jc w:val="both"/>
        <w:rPr>
          <w:lang w:val="uk-UA"/>
        </w:rPr>
      </w:pP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b/>
          <w:u w:val="single"/>
          <w:lang w:val="uk-UA"/>
        </w:rPr>
        <w:t>Мета:</w:t>
      </w:r>
      <w:r w:rsidRPr="008F11E3">
        <w:rPr>
          <w:lang w:val="uk-UA"/>
        </w:rPr>
        <w:t> поглибити й систематизувати знання учнів про однорідні і неоднорідні означення, виробити вміння знаходити їх в реченні, правильно розставляти розділові знаки та інтонувати речення з однорідними і неоднорідними означеннями; розвивати творчі вміння складати речення з однорідними і неоднорідними означеннями та використовувати їх в усному та писемному мовленні; виховувати  любов до природи, до прекрасного в ній.</w:t>
      </w:r>
    </w:p>
    <w:p w:rsidR="008F11E3" w:rsidRPr="008F11E3" w:rsidRDefault="008F11E3" w:rsidP="000B55BC">
      <w:pPr>
        <w:spacing w:after="0" w:line="240" w:lineRule="auto"/>
        <w:jc w:val="both"/>
        <w:rPr>
          <w:b/>
          <w:u w:val="single"/>
          <w:lang w:val="uk-UA"/>
        </w:rPr>
      </w:pP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b/>
          <w:u w:val="single"/>
          <w:lang w:val="uk-UA"/>
        </w:rPr>
        <w:t>Тип уроку:</w:t>
      </w:r>
      <w:r w:rsidRPr="008F11E3">
        <w:rPr>
          <w:lang w:val="uk-UA"/>
        </w:rPr>
        <w:t> урок засвоєння нових знань (формування мовної компетенції).</w:t>
      </w:r>
    </w:p>
    <w:p w:rsidR="000B55BC" w:rsidRPr="008F11E3" w:rsidRDefault="000B55BC" w:rsidP="008F11E3">
      <w:pPr>
        <w:spacing w:after="0" w:line="240" w:lineRule="auto"/>
        <w:jc w:val="center"/>
        <w:rPr>
          <w:b/>
          <w:u w:val="single"/>
          <w:lang w:val="uk-UA"/>
        </w:rPr>
      </w:pPr>
    </w:p>
    <w:p w:rsidR="000B55BC" w:rsidRPr="008F11E3" w:rsidRDefault="000B55BC" w:rsidP="008F11E3">
      <w:pPr>
        <w:spacing w:after="0" w:line="240" w:lineRule="auto"/>
        <w:jc w:val="center"/>
        <w:rPr>
          <w:b/>
          <w:u w:val="single"/>
          <w:lang w:val="uk-UA"/>
        </w:rPr>
      </w:pPr>
      <w:r w:rsidRPr="008F11E3">
        <w:rPr>
          <w:b/>
          <w:u w:val="single"/>
          <w:lang w:val="uk-UA"/>
        </w:rPr>
        <w:t>Перебіг уроку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I. Організаційний момент</w:t>
      </w:r>
      <w:r w:rsidR="008F11E3">
        <w:rPr>
          <w:lang w:val="uk-UA"/>
        </w:rPr>
        <w:t>.</w:t>
      </w:r>
    </w:p>
    <w:p w:rsidR="000B55BC" w:rsidRPr="008F11E3" w:rsidRDefault="008F11E3" w:rsidP="000B55BC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1</w:t>
      </w:r>
      <w:r w:rsidR="000B55BC" w:rsidRPr="008F11E3">
        <w:rPr>
          <w:lang w:val="uk-UA"/>
        </w:rPr>
        <w:t>. Повідомлення теми, мети і завдань уроку.</w:t>
      </w:r>
    </w:p>
    <w:p w:rsidR="000B55BC" w:rsidRPr="008F11E3" w:rsidRDefault="008F11E3" w:rsidP="000B55BC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2. </w:t>
      </w:r>
      <w:r w:rsidR="000B55BC" w:rsidRPr="008F11E3">
        <w:rPr>
          <w:lang w:val="uk-UA"/>
        </w:rPr>
        <w:t>Мотивація навчальної діяльності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  Необхідно навчитись розрізняти однорідні і неоднорідні означення з тим, щоб правильно інтонувати речення з цими означеннями і правильно ставити кому при однорідних означеннях.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bookmarkStart w:id="0" w:name="more"/>
      <w:bookmarkEnd w:id="0"/>
    </w:p>
    <w:p w:rsidR="000B55BC" w:rsidRPr="008F11E3" w:rsidRDefault="008F11E3" w:rsidP="000B55BC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ІІ</w:t>
      </w:r>
      <w:r w:rsidR="000B55BC" w:rsidRPr="008F11E3">
        <w:rPr>
          <w:lang w:val="uk-UA"/>
        </w:rPr>
        <w:t>. Сприйняття і усвідомлення нового матеріалу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    1. Проблемне питання: Чим відрізняються однорідні і неоднорідні означення?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    1.1. Прозора, глибока вода, немов оксамит, зеленіє.</w:t>
      </w:r>
    </w:p>
    <w:p w:rsidR="000B55BC" w:rsidRPr="008F11E3" w:rsidRDefault="000B55BC" w:rsidP="000B55BC">
      <w:pPr>
        <w:spacing w:after="0" w:line="240" w:lineRule="auto"/>
        <w:jc w:val="both"/>
        <w:rPr>
          <w:i/>
          <w:lang w:val="uk-UA"/>
        </w:rPr>
      </w:pPr>
      <w:r w:rsidRPr="008F11E3">
        <w:rPr>
          <w:lang w:val="uk-UA"/>
        </w:rPr>
        <w:t> </w:t>
      </w:r>
      <w:r w:rsidRPr="008F11E3">
        <w:rPr>
          <w:i/>
          <w:lang w:val="uk-UA"/>
        </w:rPr>
        <w:t xml:space="preserve">Прочитайте і запишіть речення, зробіть повний </w:t>
      </w:r>
      <w:proofErr w:type="spellStart"/>
      <w:r w:rsidRPr="008F11E3">
        <w:rPr>
          <w:i/>
          <w:lang w:val="uk-UA"/>
        </w:rPr>
        <w:t>синтаксични</w:t>
      </w:r>
      <w:proofErr w:type="spellEnd"/>
      <w:r w:rsidRPr="008F11E3">
        <w:rPr>
          <w:i/>
          <w:lang w:val="uk-UA"/>
        </w:rPr>
        <w:t>й його аналіз, користуючись умовними позначеннями. Чому означення прозора, глибока однорідні, а в реченні Був чудовий квітневий день виділені означення неоднорідні?</w:t>
      </w:r>
    </w:p>
    <w:p w:rsidR="000B55BC" w:rsidRPr="008F11E3" w:rsidRDefault="008F11E3" w:rsidP="008F11E3">
      <w:pPr>
        <w:spacing w:after="0" w:line="240" w:lineRule="auto"/>
        <w:jc w:val="center"/>
        <w:rPr>
          <w:u w:val="single"/>
          <w:lang w:val="uk-UA"/>
        </w:rPr>
      </w:pPr>
      <w:r w:rsidRPr="008F11E3">
        <w:rPr>
          <w:u w:val="single"/>
          <w:lang w:val="uk-UA"/>
        </w:rPr>
        <w:t>А САМЕ ТОМУ, що к</w:t>
      </w:r>
      <w:r w:rsidR="000B55BC" w:rsidRPr="008F11E3">
        <w:rPr>
          <w:u w:val="single"/>
          <w:lang w:val="uk-UA"/>
        </w:rPr>
        <w:t>ожне означення в першому випадку відноситься до означуваного слова, а тому між означеннями наявний сурядний зв'язок. У другому випадку означення не однорідні, бо вони не з’єдна</w:t>
      </w:r>
      <w:r w:rsidRPr="008F11E3">
        <w:rPr>
          <w:u w:val="single"/>
          <w:lang w:val="uk-UA"/>
        </w:rPr>
        <w:t>ні між собою сурядним зв’язком:</w:t>
      </w:r>
      <w:r>
        <w:rPr>
          <w:u w:val="single"/>
          <w:lang w:val="uk-UA"/>
        </w:rPr>
        <w:t xml:space="preserve"> </w:t>
      </w:r>
      <w:r w:rsidR="000B55BC" w:rsidRPr="008F11E3">
        <w:rPr>
          <w:u w:val="single"/>
          <w:lang w:val="uk-UA"/>
        </w:rPr>
        <w:t xml:space="preserve">перше </w:t>
      </w:r>
      <w:proofErr w:type="spellStart"/>
      <w:r w:rsidR="000B55BC" w:rsidRPr="008F11E3">
        <w:rPr>
          <w:u w:val="single"/>
          <w:lang w:val="uk-UA"/>
        </w:rPr>
        <w:t>означення </w:t>
      </w:r>
      <w:r w:rsidR="000B55BC" w:rsidRPr="008F11E3">
        <w:rPr>
          <w:b/>
          <w:u w:val="single"/>
          <w:lang w:val="uk-UA"/>
        </w:rPr>
        <w:t>чудови</w:t>
      </w:r>
      <w:proofErr w:type="spellEnd"/>
      <w:r w:rsidR="000B55BC" w:rsidRPr="008F11E3">
        <w:rPr>
          <w:b/>
          <w:u w:val="single"/>
          <w:lang w:val="uk-UA"/>
        </w:rPr>
        <w:t>й</w:t>
      </w:r>
      <w:r w:rsidR="000B55BC" w:rsidRPr="008F11E3">
        <w:rPr>
          <w:u w:val="single"/>
          <w:lang w:val="uk-UA"/>
        </w:rPr>
        <w:t> зв`язане зі словосполученням </w:t>
      </w:r>
      <w:r w:rsidR="000B55BC" w:rsidRPr="008F11E3">
        <w:rPr>
          <w:b/>
          <w:u w:val="single"/>
          <w:lang w:val="uk-UA"/>
        </w:rPr>
        <w:t>квітневий день</w:t>
      </w:r>
      <w:r w:rsidR="000B55BC" w:rsidRPr="008F11E3">
        <w:rPr>
          <w:u w:val="single"/>
          <w:lang w:val="uk-UA"/>
        </w:rPr>
        <w:t> узгодженням (підрядним зв’язком).</w:t>
      </w:r>
    </w:p>
    <w:p w:rsidR="000B55BC" w:rsidRPr="008F11E3" w:rsidRDefault="000B55BC" w:rsidP="008F11E3">
      <w:pPr>
        <w:spacing w:after="0" w:line="240" w:lineRule="auto"/>
        <w:jc w:val="center"/>
        <w:rPr>
          <w:u w:val="single"/>
          <w:lang w:val="uk-UA"/>
        </w:rPr>
      </w:pP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1.2. У ботанічному саду ростуть польові, степові, лісові, гірські квіти.</w:t>
      </w:r>
    </w:p>
    <w:p w:rsidR="000B55BC" w:rsidRPr="0056277D" w:rsidRDefault="000B55BC" w:rsidP="0056277D">
      <w:pPr>
        <w:spacing w:after="0" w:line="240" w:lineRule="auto"/>
        <w:jc w:val="center"/>
        <w:rPr>
          <w:u w:val="single"/>
          <w:lang w:val="uk-UA"/>
        </w:rPr>
      </w:pPr>
      <w:r w:rsidRPr="0056277D">
        <w:rPr>
          <w:u w:val="single"/>
          <w:lang w:val="uk-UA"/>
        </w:rPr>
        <w:t>Означення однорідні, бо виступають назвами різних видів предмета, тобто характеризують предмет з одного боку, вказуючи на вид.</w:t>
      </w:r>
    </w:p>
    <w:p w:rsidR="000B55BC" w:rsidRPr="0056277D" w:rsidRDefault="000B55BC" w:rsidP="0056277D">
      <w:pPr>
        <w:spacing w:after="0" w:line="240" w:lineRule="auto"/>
        <w:jc w:val="center"/>
        <w:rPr>
          <w:u w:val="single"/>
          <w:lang w:val="uk-UA"/>
        </w:rPr>
      </w:pP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    1.3. І наші безмежні поля до мене схиляють свій колос.</w:t>
      </w:r>
    </w:p>
    <w:p w:rsidR="000B55BC" w:rsidRDefault="000B55BC" w:rsidP="0056277D">
      <w:pPr>
        <w:spacing w:after="0" w:line="240" w:lineRule="auto"/>
        <w:jc w:val="center"/>
        <w:rPr>
          <w:u w:val="single"/>
          <w:lang w:val="uk-UA"/>
        </w:rPr>
      </w:pPr>
      <w:r w:rsidRPr="0056277D">
        <w:rPr>
          <w:u w:val="single"/>
          <w:lang w:val="uk-UA"/>
        </w:rPr>
        <w:lastRenderedPageBreak/>
        <w:t xml:space="preserve">Означення неоднорідні, бо характеризують той самий предмет з різних боків. </w:t>
      </w:r>
      <w:proofErr w:type="spellStart"/>
      <w:r w:rsidRPr="0056277D">
        <w:rPr>
          <w:u w:val="single"/>
          <w:lang w:val="uk-UA"/>
        </w:rPr>
        <w:t>Означення н</w:t>
      </w:r>
      <w:proofErr w:type="spellEnd"/>
      <w:r w:rsidRPr="0056277D">
        <w:rPr>
          <w:u w:val="single"/>
          <w:lang w:val="uk-UA"/>
        </w:rPr>
        <w:t xml:space="preserve">аші вказує на те, кому належать поля, а </w:t>
      </w:r>
      <w:proofErr w:type="spellStart"/>
      <w:r w:rsidRPr="0056277D">
        <w:rPr>
          <w:u w:val="single"/>
          <w:lang w:val="uk-UA"/>
        </w:rPr>
        <w:t>означення безме</w:t>
      </w:r>
      <w:proofErr w:type="spellEnd"/>
      <w:r w:rsidRPr="0056277D">
        <w:rPr>
          <w:u w:val="single"/>
          <w:lang w:val="uk-UA"/>
        </w:rPr>
        <w:t>жні вказує на їх розмір.</w:t>
      </w:r>
    </w:p>
    <w:p w:rsidR="0056277D" w:rsidRPr="0056277D" w:rsidRDefault="0056277D" w:rsidP="0056277D">
      <w:pPr>
        <w:spacing w:after="0" w:line="240" w:lineRule="auto"/>
        <w:jc w:val="center"/>
        <w:rPr>
          <w:u w:val="single"/>
          <w:lang w:val="uk-UA"/>
        </w:rPr>
      </w:pPr>
    </w:p>
    <w:p w:rsidR="000B55BC" w:rsidRPr="0056277D" w:rsidRDefault="000B55BC" w:rsidP="0056277D">
      <w:pPr>
        <w:spacing w:after="0" w:line="240" w:lineRule="auto"/>
        <w:jc w:val="center"/>
        <w:rPr>
          <w:b/>
          <w:i/>
          <w:u w:val="single"/>
          <w:lang w:val="uk-UA"/>
        </w:rPr>
      </w:pPr>
      <w:r w:rsidRPr="0056277D">
        <w:rPr>
          <w:b/>
          <w:i/>
          <w:u w:val="single"/>
          <w:lang w:val="uk-UA"/>
        </w:rPr>
        <w:t>Висновок</w:t>
      </w:r>
    </w:p>
    <w:p w:rsidR="000B55BC" w:rsidRPr="0056277D" w:rsidRDefault="000B55BC" w:rsidP="0056277D">
      <w:pPr>
        <w:spacing w:after="0" w:line="240" w:lineRule="auto"/>
        <w:jc w:val="both"/>
        <w:rPr>
          <w:b/>
          <w:i/>
          <w:u w:val="single"/>
          <w:lang w:val="uk-UA"/>
        </w:rPr>
      </w:pPr>
      <w:r w:rsidRPr="0056277D">
        <w:rPr>
          <w:b/>
          <w:i/>
          <w:u w:val="single"/>
          <w:lang w:val="uk-UA"/>
        </w:rPr>
        <w:t>Означення однорідні, якщо вони з`єднані сурядним зв`язком, перелічують (і називають) різновиди предмета або ж характеризують предмет з одного якогось боку, вказуючи на матеріал, колір тощо. Не допускають вставку сполучника і.</w:t>
      </w:r>
    </w:p>
    <w:p w:rsidR="000B55BC" w:rsidRPr="0056277D" w:rsidRDefault="000B55BC" w:rsidP="0056277D">
      <w:pPr>
        <w:spacing w:after="0" w:line="240" w:lineRule="auto"/>
        <w:jc w:val="both"/>
        <w:rPr>
          <w:b/>
          <w:i/>
          <w:u w:val="single"/>
          <w:lang w:val="uk-UA"/>
        </w:rPr>
      </w:pPr>
      <w:r w:rsidRPr="0056277D">
        <w:rPr>
          <w:b/>
          <w:i/>
          <w:u w:val="single"/>
          <w:lang w:val="uk-UA"/>
        </w:rPr>
        <w:t>Однорідними звичайно бувають епітети.</w:t>
      </w:r>
    </w:p>
    <w:p w:rsidR="0056277D" w:rsidRDefault="0056277D" w:rsidP="000B55BC">
      <w:pPr>
        <w:spacing w:after="0" w:line="240" w:lineRule="auto"/>
        <w:jc w:val="both"/>
        <w:rPr>
          <w:lang w:val="uk-UA"/>
        </w:rPr>
      </w:pPr>
    </w:p>
    <w:p w:rsidR="000B55BC" w:rsidRPr="008F11E3" w:rsidRDefault="0056277D" w:rsidP="000B55BC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IІІ</w:t>
      </w:r>
      <w:r w:rsidR="000B55BC" w:rsidRPr="008F11E3">
        <w:rPr>
          <w:lang w:val="uk-UA"/>
        </w:rPr>
        <w:t>. Виконання системи творчих завдань і вправ на основі опрацьованого матеріалу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1. Випишіть подані словосполучення у два стовпчики: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   I – з однорідними означеннями;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   II – з неоднорідними.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   (Словосполучення пропонуються без розділових знаків, які треба поставити).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Працьовит</w:t>
      </w:r>
      <w:proofErr w:type="spellEnd"/>
      <w:r w:rsidRPr="008F11E3">
        <w:rPr>
          <w:lang w:val="uk-UA"/>
        </w:rPr>
        <w:t>ий, співочий народ.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Ньюфаундлендськ</w:t>
      </w:r>
      <w:proofErr w:type="spellEnd"/>
      <w:r w:rsidRPr="008F11E3">
        <w:rPr>
          <w:lang w:val="uk-UA"/>
        </w:rPr>
        <w:t>ий великий собака.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Тих</w:t>
      </w:r>
      <w:proofErr w:type="spellEnd"/>
      <w:r w:rsidRPr="008F11E3">
        <w:rPr>
          <w:lang w:val="uk-UA"/>
        </w:rPr>
        <w:t>ий, теплий вечір.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Блиску</w:t>
      </w:r>
      <w:proofErr w:type="spellEnd"/>
      <w:r w:rsidRPr="008F11E3">
        <w:rPr>
          <w:lang w:val="uk-UA"/>
        </w:rPr>
        <w:t>чі, широкі мечі.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Кудла</w:t>
      </w:r>
      <w:proofErr w:type="spellEnd"/>
      <w:r w:rsidRPr="008F11E3">
        <w:rPr>
          <w:lang w:val="uk-UA"/>
        </w:rPr>
        <w:t>те біло-кремове суцвіття.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Глибо</w:t>
      </w:r>
      <w:proofErr w:type="spellEnd"/>
      <w:r w:rsidRPr="008F11E3">
        <w:rPr>
          <w:lang w:val="uk-UA"/>
        </w:rPr>
        <w:t>ке синє море.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Ма</w:t>
      </w:r>
      <w:proofErr w:type="spellEnd"/>
      <w:r w:rsidRPr="008F11E3">
        <w:rPr>
          <w:lang w:val="uk-UA"/>
        </w:rPr>
        <w:t>ти добра, турботлива.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Мо</w:t>
      </w:r>
      <w:proofErr w:type="spellEnd"/>
      <w:r w:rsidRPr="008F11E3">
        <w:rPr>
          <w:lang w:val="uk-UA"/>
        </w:rPr>
        <w:t>ре тихе, лагідне.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Основ</w:t>
      </w:r>
      <w:proofErr w:type="spellEnd"/>
      <w:r w:rsidRPr="008F11E3">
        <w:rPr>
          <w:lang w:val="uk-UA"/>
        </w:rPr>
        <w:t>на сюжетна лінія.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Красив</w:t>
      </w:r>
      <w:proofErr w:type="spellEnd"/>
      <w:r w:rsidRPr="008F11E3">
        <w:rPr>
          <w:lang w:val="uk-UA"/>
        </w:rPr>
        <w:t>ий молодий голос.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Стар</w:t>
      </w:r>
      <w:proofErr w:type="spellEnd"/>
      <w:r w:rsidRPr="008F11E3">
        <w:rPr>
          <w:lang w:val="uk-UA"/>
        </w:rPr>
        <w:t>ий, мудрий кінь.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Несподіва</w:t>
      </w:r>
      <w:proofErr w:type="spellEnd"/>
      <w:r w:rsidRPr="008F11E3">
        <w:rPr>
          <w:lang w:val="uk-UA"/>
        </w:rPr>
        <w:t>ні ситуативні ходи.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Малень</w:t>
      </w:r>
      <w:proofErr w:type="spellEnd"/>
      <w:r w:rsidRPr="008F11E3">
        <w:rPr>
          <w:lang w:val="uk-UA"/>
        </w:rPr>
        <w:t>ке заплакане віконце.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Селянсь</w:t>
      </w:r>
      <w:proofErr w:type="spellEnd"/>
      <w:r w:rsidRPr="008F11E3">
        <w:rPr>
          <w:lang w:val="uk-UA"/>
        </w:rPr>
        <w:t>ка, проста, написана простонародною мовою.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Прозо</w:t>
      </w:r>
      <w:proofErr w:type="spellEnd"/>
      <w:r w:rsidRPr="008F11E3">
        <w:rPr>
          <w:lang w:val="uk-UA"/>
        </w:rPr>
        <w:t>ра синя вода.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Новеньк</w:t>
      </w:r>
      <w:proofErr w:type="spellEnd"/>
      <w:r w:rsidRPr="008F11E3">
        <w:rPr>
          <w:lang w:val="uk-UA"/>
        </w:rPr>
        <w:t>ий білий кожушок.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Неосяж</w:t>
      </w:r>
      <w:proofErr w:type="spellEnd"/>
      <w:r w:rsidRPr="008F11E3">
        <w:rPr>
          <w:lang w:val="uk-UA"/>
        </w:rPr>
        <w:t>ні заливні луги.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Зимо</w:t>
      </w:r>
      <w:proofErr w:type="spellEnd"/>
      <w:r w:rsidRPr="008F11E3">
        <w:rPr>
          <w:lang w:val="uk-UA"/>
        </w:rPr>
        <w:t>ва чарівна казка.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2. Поширте речення спочатку однорідними означеннями, а по</w:t>
      </w:r>
      <w:r w:rsidRPr="008F11E3">
        <w:rPr>
          <w:lang w:val="uk-UA"/>
        </w:rPr>
        <w:softHyphen/>
        <w:t>тім — неоднорідними. Порівняйте записане. З`ясуйте стилістичну роль однорідних і неоднорідних означень.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1.     Сонячний промінь постукав у … … вікно.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2.     Сонце дивилося з … … неба.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3.     Навколо звисали … … хмари.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4.     Трава блищала … … росою.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5.     Душа сповнилася … … настроєм.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lastRenderedPageBreak/>
        <w:t>3. З поданих у кожній групі означень та означуваного іменника складіть речення. Які означення будуть однорідними, а які – неоднорідними?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1.     Бадьорий, збуджений, піднесений (настрій).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2.     Тиха, чиста, сумна (ніжність).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3.     Тривожний, дощовий, вересневий (ранок).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4.     Чиста, свіжа, солодка (вода).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5.     Небезпечна, знайома, лісова (дорога).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6.     Синій, зволожений туманом (обрій).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7.     Рідкий, вчорнілий (ліс).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4. Згрупуйте подані слова за спільними ознаками (колір, риси характеру людини, вага, матеріал).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    Наполегливий, легкий, блакитний, працьовитий, металевий, ясно-голубий, важкий, скромний, сірий, невагомий, темно-синій, дерев’яний, чемний, коричневий, багатотонний.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</w:p>
    <w:p w:rsidR="000B55BC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5. Дослідження-характеристика з творчим  завданням  </w:t>
      </w:r>
    </w:p>
    <w:p w:rsidR="0056277D" w:rsidRPr="008F11E3" w:rsidRDefault="0056277D" w:rsidP="000B55BC">
      <w:pPr>
        <w:spacing w:after="0" w:line="240" w:lineRule="auto"/>
        <w:jc w:val="both"/>
        <w:rPr>
          <w:lang w:val="uk-UA"/>
        </w:rPr>
      </w:pPr>
    </w:p>
    <w:p w:rsidR="000B55BC" w:rsidRDefault="000B55BC" w:rsidP="000B55BC">
      <w:pPr>
        <w:spacing w:after="0" w:line="240" w:lineRule="auto"/>
        <w:jc w:val="both"/>
        <w:rPr>
          <w:i/>
          <w:lang w:val="uk-UA"/>
        </w:rPr>
      </w:pPr>
      <w:r w:rsidRPr="0056277D">
        <w:rPr>
          <w:i/>
          <w:lang w:val="uk-UA"/>
        </w:rPr>
        <w:t> Прочитайте текст. Визначте його стиль. Аргументуйте свою думку. Як можна схарактеризувати літню красу у вашій місцевості?</w:t>
      </w:r>
    </w:p>
    <w:p w:rsidR="0056277D" w:rsidRPr="0056277D" w:rsidRDefault="0056277D" w:rsidP="000B55BC">
      <w:pPr>
        <w:spacing w:after="0" w:line="240" w:lineRule="auto"/>
        <w:jc w:val="both"/>
        <w:rPr>
          <w:i/>
          <w:lang w:val="uk-UA"/>
        </w:rPr>
      </w:pP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 xml:space="preserve">    Краса в лісі влітку, скільки пташиного дзвону-передзвону!  Та всі голоси – і зяблика, і вівсянки, і зеленушки, і навіть одуда – заглушувало кування зозулі. Не раз стежила Улянка за цим птахом. Літ зозулячий безшумний, потайний, як у злодюжки. Підкрадається Улянка до зозулі, яка кує на гілці, і нишком, затамувавши подих, слухає. А птах кує, кланяється, від крику в нього немов бульбашка перекочується під шкірою на витягненій шиї. І ніхто, мабуть, окрім Улянки, не підслухав, що зозуля не тільки кує, а, </w:t>
      </w:r>
      <w:proofErr w:type="spellStart"/>
      <w:r w:rsidRPr="008F11E3">
        <w:rPr>
          <w:lang w:val="uk-UA"/>
        </w:rPr>
        <w:t>захопившися</w:t>
      </w:r>
      <w:proofErr w:type="spellEnd"/>
      <w:r w:rsidRPr="008F11E3">
        <w:rPr>
          <w:lang w:val="uk-UA"/>
        </w:rPr>
        <w:t>, ще й хававкає.</w:t>
      </w:r>
    </w:p>
    <w:p w:rsidR="000B55BC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    А потім стихли зозулі, замовкли солов'ї, і тільки іноді обізветься пізній соловейко – почне колінце й раптом обірве, наче засоромиться. Часто можна було побачити пташку, яка, схопивши черв'яка, зникала з ним десь у хащі, де в затишному кубельці чекали жовто-пухкі</w:t>
      </w:r>
      <w:r w:rsidR="0056277D">
        <w:rPr>
          <w:lang w:val="uk-UA"/>
        </w:rPr>
        <w:t xml:space="preserve"> пуцьвірінки. (За О. Донченком).</w:t>
      </w:r>
    </w:p>
    <w:p w:rsidR="0056277D" w:rsidRPr="008F11E3" w:rsidRDefault="0056277D" w:rsidP="000B55BC">
      <w:pPr>
        <w:spacing w:after="0" w:line="240" w:lineRule="auto"/>
        <w:jc w:val="both"/>
        <w:rPr>
          <w:lang w:val="uk-UA"/>
        </w:rPr>
      </w:pPr>
    </w:p>
    <w:p w:rsidR="000B55BC" w:rsidRPr="0056277D" w:rsidRDefault="000B55BC" w:rsidP="000B55BC">
      <w:pPr>
        <w:spacing w:after="0" w:line="240" w:lineRule="auto"/>
        <w:jc w:val="both"/>
        <w:rPr>
          <w:i/>
          <w:lang w:val="uk-UA"/>
        </w:rPr>
      </w:pPr>
      <w:r w:rsidRPr="008F11E3">
        <w:rPr>
          <w:lang w:val="uk-UA"/>
        </w:rPr>
        <w:t>   </w:t>
      </w:r>
      <w:proofErr w:type="spellStart"/>
      <w:r w:rsidRPr="0056277D">
        <w:rPr>
          <w:i/>
          <w:lang w:val="uk-UA"/>
        </w:rPr>
        <w:t>Знай</w:t>
      </w:r>
      <w:proofErr w:type="spellEnd"/>
      <w:r w:rsidRPr="0056277D">
        <w:rPr>
          <w:i/>
          <w:lang w:val="uk-UA"/>
        </w:rPr>
        <w:t>ти речення з однорідними членами. Визначити функцію використаних автором однорідних і неоднорідних означень. Яке слово в реченні вони пояснюють?</w:t>
      </w:r>
    </w:p>
    <w:p w:rsidR="000B55BC" w:rsidRPr="0056277D" w:rsidRDefault="000B55BC" w:rsidP="000B55BC">
      <w:pPr>
        <w:spacing w:after="0" w:line="240" w:lineRule="auto"/>
        <w:jc w:val="both"/>
        <w:rPr>
          <w:i/>
          <w:lang w:val="uk-UA"/>
        </w:rPr>
      </w:pPr>
      <w:r w:rsidRPr="0056277D">
        <w:rPr>
          <w:i/>
          <w:lang w:val="uk-UA"/>
        </w:rPr>
        <w:t>Доповнити виділені речення однорідними й неоднорідними означеннями.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</w:p>
    <w:p w:rsidR="000B55BC" w:rsidRPr="008F11E3" w:rsidRDefault="0056277D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IV</w:t>
      </w:r>
      <w:r w:rsidR="000B55BC" w:rsidRPr="008F11E3">
        <w:rPr>
          <w:lang w:val="uk-UA"/>
        </w:rPr>
        <w:t>. Систематизація і узагальнення знань, умінь і навичок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     Назвіть основні ознаки однорідних означень.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 xml:space="preserve">     О д н </w:t>
      </w:r>
      <w:r w:rsidR="0056277D">
        <w:rPr>
          <w:lang w:val="uk-UA"/>
        </w:rPr>
        <w:t xml:space="preserve">о р і д н і   о з н а ч е н </w:t>
      </w:r>
      <w:proofErr w:type="spellStart"/>
      <w:r w:rsidR="0056277D">
        <w:rPr>
          <w:lang w:val="uk-UA"/>
        </w:rPr>
        <w:t>н</w:t>
      </w:r>
      <w:proofErr w:type="spellEnd"/>
      <w:r w:rsidR="0056277D">
        <w:rPr>
          <w:lang w:val="uk-UA"/>
        </w:rPr>
        <w:t xml:space="preserve"> я</w:t>
      </w:r>
      <w:r w:rsidRPr="008F11E3">
        <w:rPr>
          <w:lang w:val="uk-UA"/>
        </w:rPr>
        <w:t>: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·       при характеристиці предметів з одного боку;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маю</w:t>
      </w:r>
      <w:proofErr w:type="spellEnd"/>
      <w:r w:rsidRPr="008F11E3">
        <w:rPr>
          <w:lang w:val="uk-UA"/>
        </w:rPr>
        <w:t>ть позитивний чи негативний відтінок;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як</w:t>
      </w:r>
      <w:proofErr w:type="spellEnd"/>
      <w:r w:rsidRPr="008F11E3">
        <w:rPr>
          <w:lang w:val="uk-UA"/>
        </w:rPr>
        <w:t>що наступне означення пояснює попереднє;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t>·       стоя</w:t>
      </w:r>
      <w:proofErr w:type="spellEnd"/>
      <w:r w:rsidRPr="008F11E3">
        <w:rPr>
          <w:lang w:val="uk-UA"/>
        </w:rPr>
        <w:t>ть після означуваного іменника;</w:t>
      </w:r>
    </w:p>
    <w:p w:rsidR="000B55BC" w:rsidRPr="008F11E3" w:rsidRDefault="000B55BC" w:rsidP="000B55BC">
      <w:pPr>
        <w:spacing w:after="0" w:line="240" w:lineRule="auto"/>
        <w:jc w:val="both"/>
        <w:rPr>
          <w:lang w:val="uk-UA"/>
        </w:rPr>
      </w:pPr>
      <w:proofErr w:type="spellStart"/>
      <w:r w:rsidRPr="008F11E3">
        <w:rPr>
          <w:lang w:val="uk-UA"/>
        </w:rPr>
        <w:lastRenderedPageBreak/>
        <w:t>·       </w:t>
      </w:r>
      <w:proofErr w:type="spellEnd"/>
      <w:r w:rsidRPr="008F11E3">
        <w:rPr>
          <w:lang w:val="uk-UA"/>
        </w:rPr>
        <w:t>складаються з прикметника з дієприкметниковим зворотом;</w:t>
      </w:r>
    </w:p>
    <w:p w:rsidR="0056277D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·       при описі портрета.</w:t>
      </w:r>
    </w:p>
    <w:p w:rsidR="000B55BC" w:rsidRPr="008F11E3" w:rsidRDefault="0056277D" w:rsidP="000B55BC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V</w:t>
      </w:r>
      <w:r w:rsidR="000B55BC" w:rsidRPr="008F11E3">
        <w:rPr>
          <w:lang w:val="uk-UA"/>
        </w:rPr>
        <w:t>. Домашнє завдання</w:t>
      </w:r>
    </w:p>
    <w:p w:rsidR="0056277D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>1.     </w:t>
      </w:r>
      <w:r w:rsidR="0056277D">
        <w:rPr>
          <w:lang w:val="uk-UA"/>
        </w:rPr>
        <w:t>Опрацювати теоретичний матеріал підручника за стор. 98-101.</w:t>
      </w:r>
    </w:p>
    <w:p w:rsidR="000B55BC" w:rsidRDefault="000B55BC" w:rsidP="000B55BC">
      <w:pPr>
        <w:spacing w:after="0" w:line="240" w:lineRule="auto"/>
        <w:jc w:val="both"/>
        <w:rPr>
          <w:lang w:val="uk-UA"/>
        </w:rPr>
      </w:pPr>
      <w:r w:rsidRPr="008F11E3">
        <w:rPr>
          <w:lang w:val="uk-UA"/>
        </w:rPr>
        <w:t xml:space="preserve">Виконати вправу підручника </w:t>
      </w:r>
      <w:r w:rsidR="0056277D">
        <w:rPr>
          <w:lang w:val="uk-UA"/>
        </w:rPr>
        <w:t xml:space="preserve">2 та 3. </w:t>
      </w:r>
    </w:p>
    <w:p w:rsidR="0056277D" w:rsidRDefault="0056277D" w:rsidP="000B55BC">
      <w:pPr>
        <w:spacing w:after="0" w:line="240" w:lineRule="auto"/>
        <w:jc w:val="both"/>
        <w:rPr>
          <w:lang w:val="uk-UA"/>
        </w:rPr>
      </w:pPr>
    </w:p>
    <w:p w:rsidR="0056277D" w:rsidRPr="001A5A28" w:rsidRDefault="0056277D" w:rsidP="001A5A28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5A28">
        <w:rPr>
          <w:rFonts w:ascii="Times New Roman" w:hAnsi="Times New Roman" w:cs="Times New Roman"/>
          <w:b/>
          <w:sz w:val="28"/>
          <w:szCs w:val="28"/>
          <w:lang w:val="uk-UA"/>
        </w:rPr>
        <w:t>Діти, зверніть увагу, що вправа 2 та 3 виконується письмово та надси</w:t>
      </w:r>
      <w:r w:rsidR="001A5A28" w:rsidRPr="001A5A28">
        <w:rPr>
          <w:rFonts w:ascii="Times New Roman" w:hAnsi="Times New Roman" w:cs="Times New Roman"/>
          <w:b/>
          <w:sz w:val="28"/>
          <w:szCs w:val="28"/>
          <w:lang w:val="uk-UA"/>
        </w:rPr>
        <w:t>лається мені для перевірки</w:t>
      </w:r>
      <w:r w:rsidRPr="001A5A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A5A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освітню платформу для дистанційного навчання HUMAN або на електронну адресу </w:t>
      </w:r>
      <w:hyperlink r:id="rId6" w:history="1">
        <w:r w:rsidRPr="001A5A28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altinbaeva_l_m@school55.pp.ua</w:t>
        </w:r>
      </w:hyperlink>
      <w:r w:rsidRPr="001A5A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6277D" w:rsidRPr="001A5A28" w:rsidRDefault="0056277D" w:rsidP="001A5A28">
      <w:pPr>
        <w:pStyle w:val="a3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6277D" w:rsidRPr="0056277D" w:rsidRDefault="0056277D" w:rsidP="000B55BC">
      <w:pPr>
        <w:spacing w:after="0" w:line="240" w:lineRule="auto"/>
        <w:jc w:val="both"/>
        <w:rPr>
          <w:b/>
          <w:lang w:val="uk-UA"/>
        </w:rPr>
      </w:pPr>
    </w:p>
    <w:p w:rsidR="00E66FD1" w:rsidRPr="0056277D" w:rsidRDefault="00E66FD1" w:rsidP="000B55BC">
      <w:pPr>
        <w:spacing w:after="0" w:line="240" w:lineRule="auto"/>
        <w:jc w:val="both"/>
        <w:rPr>
          <w:b/>
          <w:lang w:val="uk-UA"/>
        </w:rPr>
      </w:pPr>
      <w:bookmarkStart w:id="1" w:name="_GoBack"/>
      <w:bookmarkEnd w:id="1"/>
    </w:p>
    <w:sectPr w:rsidR="00E66FD1" w:rsidRPr="0056277D" w:rsidSect="000B55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98D"/>
    <w:multiLevelType w:val="hybridMultilevel"/>
    <w:tmpl w:val="C06A2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1F"/>
    <w:rsid w:val="000B55BC"/>
    <w:rsid w:val="001A5A28"/>
    <w:rsid w:val="0056277D"/>
    <w:rsid w:val="008C081F"/>
    <w:rsid w:val="008F11E3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277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4">
    <w:name w:val="Hyperlink"/>
    <w:uiPriority w:val="99"/>
    <w:unhideWhenUsed/>
    <w:rsid w:val="0056277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56277D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277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4">
    <w:name w:val="Hyperlink"/>
    <w:uiPriority w:val="99"/>
    <w:unhideWhenUsed/>
    <w:rsid w:val="0056277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56277D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0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4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2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6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5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3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2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5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29">
              <w:marLeft w:val="43"/>
              <w:marRight w:val="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494">
              <w:marLeft w:val="718"/>
              <w:marRight w:val="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53">
              <w:marLeft w:val="718"/>
              <w:marRight w:val="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40">
              <w:marLeft w:val="718"/>
              <w:marRight w:val="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729">
              <w:marLeft w:val="718"/>
              <w:marRight w:val="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22">
              <w:marLeft w:val="718"/>
              <w:marRight w:val="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97">
              <w:marLeft w:val="718"/>
              <w:marRight w:val="1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60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36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84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37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1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37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35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658">
              <w:marLeft w:val="5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33">
              <w:marLeft w:val="5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7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9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2023-03-06T07:24:00Z</dcterms:created>
  <dcterms:modified xsi:type="dcterms:W3CDTF">2023-03-06T07:49:00Z</dcterms:modified>
</cp:coreProperties>
</file>