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1C" w:rsidRDefault="004D641C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12.12.22.             Клас: 8-В</w:t>
      </w:r>
    </w:p>
    <w:p w:rsidR="004D641C" w:rsidRDefault="004D641C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Вч.: Харенко Ю.А.</w:t>
      </w:r>
    </w:p>
    <w:p w:rsidR="00385D98" w:rsidRPr="0016115E" w:rsidRDefault="004D641C" w:rsidP="004D64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64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bookmarkStart w:id="0" w:name="_GoBack"/>
      <w:r w:rsidRPr="004D64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Контрольний письмовий переказ </w:t>
      </w:r>
      <w:r w:rsidR="00385D98" w:rsidRPr="004D641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тексту з елементами опису </w:t>
      </w:r>
      <w:r w:rsidR="00EC3E29" w:rsidRPr="004D641C">
        <w:rPr>
          <w:rFonts w:ascii="Times New Roman" w:hAnsi="Times New Roman" w:cs="Times New Roman"/>
          <w:b/>
          <w:sz w:val="28"/>
          <w:szCs w:val="28"/>
          <w:highlight w:val="yellow"/>
        </w:rPr>
        <w:t>пам’яток історії й ку</w:t>
      </w:r>
      <w:r w:rsidRPr="004D641C">
        <w:rPr>
          <w:rFonts w:ascii="Times New Roman" w:hAnsi="Times New Roman" w:cs="Times New Roman"/>
          <w:b/>
          <w:sz w:val="28"/>
          <w:szCs w:val="28"/>
          <w:highlight w:val="yellow"/>
        </w:rPr>
        <w:t>льтури</w:t>
      </w:r>
    </w:p>
    <w:bookmarkEnd w:id="0"/>
    <w:p w:rsidR="00385D98" w:rsidRPr="00710E46" w:rsidRDefault="00385D98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0E46"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385D98" w:rsidRPr="004D641C" w:rsidRDefault="00077595" w:rsidP="0075086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41C">
        <w:rPr>
          <w:rFonts w:ascii="Times New Roman" w:hAnsi="Times New Roman" w:cs="Times New Roman"/>
          <w:sz w:val="24"/>
          <w:szCs w:val="24"/>
        </w:rPr>
        <w:t>вияви</w:t>
      </w:r>
      <w:r w:rsidR="00385D98" w:rsidRPr="004D641C">
        <w:rPr>
          <w:rFonts w:ascii="Times New Roman" w:hAnsi="Times New Roman" w:cs="Times New Roman"/>
          <w:sz w:val="24"/>
          <w:szCs w:val="24"/>
        </w:rPr>
        <w:t>ти</w:t>
      </w:r>
      <w:r w:rsidRPr="004D641C">
        <w:rPr>
          <w:rFonts w:ascii="Times New Roman" w:hAnsi="Times New Roman" w:cs="Times New Roman"/>
          <w:sz w:val="24"/>
          <w:szCs w:val="24"/>
        </w:rPr>
        <w:t xml:space="preserve"> та оцінити рівень сформованості мовленнєво-комунікативних умінь письмово докладно відтворювати зміст сприйнятого на слух тексту розповідного характеру з елементами опису </w:t>
      </w:r>
      <w:r w:rsidR="00385D98" w:rsidRPr="004D641C">
        <w:rPr>
          <w:rFonts w:ascii="Times New Roman" w:hAnsi="Times New Roman" w:cs="Times New Roman"/>
          <w:sz w:val="24"/>
          <w:szCs w:val="24"/>
        </w:rPr>
        <w:t xml:space="preserve"> </w:t>
      </w:r>
      <w:r w:rsidRPr="004D641C">
        <w:rPr>
          <w:rFonts w:ascii="Times New Roman" w:hAnsi="Times New Roman" w:cs="Times New Roman"/>
          <w:sz w:val="24"/>
          <w:szCs w:val="24"/>
        </w:rPr>
        <w:t>пам’яток історії й культури в публіцистичному стилі;</w:t>
      </w:r>
      <w:r w:rsidR="0075086F" w:rsidRPr="004D64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3FAA" w:rsidRPr="004D641C">
        <w:rPr>
          <w:rFonts w:ascii="Times New Roman" w:hAnsi="Times New Roman" w:cs="Times New Roman"/>
          <w:sz w:val="24"/>
          <w:szCs w:val="24"/>
        </w:rPr>
        <w:t>формувати комунікативні компетентності: уміння складати складний план; уміння прогнозувати тему та головну думку тексту, визначати межі теми;</w:t>
      </w:r>
      <w:r w:rsidR="00E94F07" w:rsidRPr="004D641C">
        <w:rPr>
          <w:rFonts w:ascii="Times New Roman" w:hAnsi="Times New Roman" w:cs="Times New Roman"/>
          <w:sz w:val="24"/>
          <w:szCs w:val="24"/>
        </w:rPr>
        <w:t xml:space="preserve"> </w:t>
      </w:r>
      <w:r w:rsidR="00385D98" w:rsidRPr="004D641C">
        <w:rPr>
          <w:rFonts w:ascii="Times New Roman" w:hAnsi="Times New Roman" w:cs="Times New Roman"/>
          <w:sz w:val="24"/>
          <w:szCs w:val="24"/>
        </w:rPr>
        <w:t xml:space="preserve"> переказувати </w:t>
      </w:r>
      <w:r w:rsidR="00A53FAA" w:rsidRPr="004D641C">
        <w:rPr>
          <w:rFonts w:ascii="Times New Roman" w:hAnsi="Times New Roman" w:cs="Times New Roman"/>
          <w:sz w:val="24"/>
          <w:szCs w:val="24"/>
        </w:rPr>
        <w:t>текст, дотримуючись норм літературної мови;</w:t>
      </w:r>
    </w:p>
    <w:p w:rsidR="0075086F" w:rsidRPr="004D641C" w:rsidRDefault="0075086F" w:rsidP="0075086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41C">
        <w:rPr>
          <w:rFonts w:ascii="Times New Roman" w:hAnsi="Times New Roman" w:cs="Times New Roman"/>
          <w:sz w:val="24"/>
          <w:szCs w:val="24"/>
        </w:rPr>
        <w:t>розвивати усне й писемне мовлення, увагу; культуру мовлення, образне мислення, створювати умови для розвитку ініціативності;</w:t>
      </w:r>
      <w:r w:rsidRPr="004D64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5D98" w:rsidRPr="004D641C">
        <w:rPr>
          <w:rFonts w:ascii="Times New Roman" w:hAnsi="Times New Roman" w:cs="Times New Roman"/>
          <w:sz w:val="24"/>
          <w:szCs w:val="24"/>
        </w:rPr>
        <w:t>удосконалювати вміння спілкуватися державною мовою: використовувати українську мову для духовного, культурного й національного самовияву;</w:t>
      </w:r>
      <w:r w:rsidR="00A53FAA" w:rsidRPr="004D641C">
        <w:rPr>
          <w:rFonts w:ascii="Times New Roman" w:hAnsi="Times New Roman" w:cs="Times New Roman"/>
          <w:sz w:val="24"/>
          <w:szCs w:val="24"/>
        </w:rPr>
        <w:t xml:space="preserve"> </w:t>
      </w:r>
      <w:r w:rsidRPr="004D641C">
        <w:rPr>
          <w:rFonts w:ascii="Times New Roman" w:hAnsi="Times New Roman" w:cs="Times New Roman"/>
          <w:sz w:val="24"/>
          <w:szCs w:val="24"/>
        </w:rPr>
        <w:t>збагачувати й уточнювати словниковий запас;</w:t>
      </w:r>
    </w:p>
    <w:p w:rsidR="00385D98" w:rsidRPr="004D641C" w:rsidRDefault="00EE1B0A" w:rsidP="00385D9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641C">
        <w:rPr>
          <w:rFonts w:ascii="Times New Roman" w:hAnsi="Times New Roman" w:cs="Times New Roman"/>
          <w:sz w:val="24"/>
          <w:szCs w:val="24"/>
        </w:rPr>
        <w:t xml:space="preserve">формувати громадянську компетентність: </w:t>
      </w:r>
      <w:r w:rsidR="00385D98" w:rsidRPr="004D641C">
        <w:rPr>
          <w:rFonts w:ascii="Times New Roman" w:hAnsi="Times New Roman" w:cs="Times New Roman"/>
          <w:sz w:val="24"/>
          <w:szCs w:val="24"/>
        </w:rPr>
        <w:t>виховувати</w:t>
      </w:r>
      <w:r w:rsidRPr="004D641C">
        <w:rPr>
          <w:rFonts w:ascii="Times New Roman" w:hAnsi="Times New Roman" w:cs="Times New Roman"/>
          <w:sz w:val="24"/>
          <w:szCs w:val="24"/>
        </w:rPr>
        <w:t xml:space="preserve"> патріотичні почуття, </w:t>
      </w:r>
      <w:r w:rsidR="00385D98" w:rsidRPr="004D641C">
        <w:rPr>
          <w:rFonts w:ascii="Times New Roman" w:hAnsi="Times New Roman" w:cs="Times New Roman"/>
          <w:sz w:val="24"/>
          <w:szCs w:val="24"/>
        </w:rPr>
        <w:t xml:space="preserve"> повагу до </w:t>
      </w:r>
      <w:r w:rsidR="00A53FAA" w:rsidRPr="004D641C">
        <w:rPr>
          <w:rFonts w:ascii="Times New Roman" w:hAnsi="Times New Roman" w:cs="Times New Roman"/>
          <w:sz w:val="24"/>
          <w:szCs w:val="24"/>
        </w:rPr>
        <w:t>історичного минулого нашого народу.</w:t>
      </w:r>
    </w:p>
    <w:p w:rsidR="00385D98" w:rsidRPr="0043542C" w:rsidRDefault="00385D98" w:rsidP="00385D98">
      <w:pPr>
        <w:spacing w:after="0"/>
        <w:jc w:val="both"/>
        <w:rPr>
          <w:rFonts w:ascii="Times New Roman" w:hAnsi="Times New Roman" w:cs="Times New Roman"/>
          <w:szCs w:val="28"/>
        </w:rPr>
      </w:pPr>
    </w:p>
    <w:p w:rsidR="00385D98" w:rsidRDefault="004D641C" w:rsidP="00385D9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</w:t>
      </w:r>
      <w:r w:rsidR="00385D98" w:rsidRPr="00710E46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385D98" w:rsidRPr="00710E46" w:rsidRDefault="00385D98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0E46">
        <w:rPr>
          <w:rFonts w:ascii="Times New Roman" w:hAnsi="Times New Roman" w:cs="Times New Roman"/>
          <w:b/>
          <w:sz w:val="28"/>
          <w:szCs w:val="28"/>
        </w:rPr>
        <w:t>І. Актуалізація опорних знань</w:t>
      </w:r>
    </w:p>
    <w:p w:rsidR="00385D98" w:rsidRDefault="00385D98" w:rsidP="00385D98">
      <w:pPr>
        <w:suppressAutoHyphens/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Бесіда</w:t>
      </w: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Назвіть відомі вам стилі мовлення.</w:t>
      </w: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Назвіть типи мовлення,  ознаки,  характерні їм.</w:t>
      </w:r>
    </w:p>
    <w:p w:rsidR="00385D98" w:rsidRDefault="004D641C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26" style="position:absolute;left:0;text-align:left;margin-left:26.7pt;margin-top:4.15pt;width:441pt;height:205pt;z-index:251660288" fillcolor="white [3201]" strokecolor="#a5a5a5 [2092]" strokeweight="5pt">
            <v:stroke linestyle="thickThin"/>
            <v:shadow color="#868686"/>
            <v:textbox style="mso-next-textbox:#_x0000_s1026">
              <w:txbxContent>
                <w:tbl>
                  <w:tblPr>
                    <w:tblStyle w:val="a4"/>
                    <w:tblW w:w="0" w:type="auto"/>
                    <w:tblInd w:w="-34" w:type="dxa"/>
                    <w:tblLook w:val="04A0" w:firstRow="1" w:lastRow="0" w:firstColumn="1" w:lastColumn="0" w:noHBand="0" w:noVBand="1"/>
                  </w:tblPr>
                  <w:tblGrid>
                    <w:gridCol w:w="1418"/>
                    <w:gridCol w:w="2126"/>
                    <w:gridCol w:w="2410"/>
                    <w:gridCol w:w="2727"/>
                  </w:tblGrid>
                  <w:tr w:rsidR="00385D98" w:rsidRPr="00B96317" w:rsidTr="0066184A">
                    <w:tc>
                      <w:tcPr>
                        <w:tcW w:w="1418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2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Т</w:t>
                        </w: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ипи мовлення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1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Основні функції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На яке питання дається відповідь у висловлюванні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1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Будова висловлювання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Розповідь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Повідомлення про події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Що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робить персонаж?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Експозиція, зав’язка, кульмінація, розв’язка 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Опис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Словесне зображення предмета, істот, явищ природи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Яким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є предмет, істота, місцевість, явище природи?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8B6DD5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Певна послідовність ознак, </w:t>
                        </w:r>
                      </w:p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що відображають предмет 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Роздум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ru-RU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Доведення або пояснення чогось</w:t>
                        </w:r>
                      </w:p>
                      <w:p w:rsidR="00385D98" w:rsidRPr="002E35B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</w:tc>
                    <w:tc>
                      <w:tcPr>
                        <w:tcW w:w="2410" w:type="dxa"/>
                      </w:tcPr>
                      <w:p w:rsidR="00385D98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Які причини подій? </w:t>
                        </w: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Чому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предмет чи особа такі?</w:t>
                        </w:r>
                      </w:p>
                      <w:p w:rsidR="00385D98" w:rsidRPr="007877C9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48"/>
                            <w:szCs w:val="26"/>
                          </w:rPr>
                        </w:pPr>
                      </w:p>
                    </w:tc>
                    <w:tc>
                      <w:tcPr>
                        <w:tcW w:w="2727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Теза, аргументи, висновки </w:t>
                        </w:r>
                      </w:p>
                    </w:tc>
                  </w:tr>
                </w:tbl>
                <w:p w:rsidR="00385D98" w:rsidRDefault="00385D98" w:rsidP="00385D98"/>
              </w:txbxContent>
            </v:textbox>
          </v:rect>
        </w:pict>
      </w: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Pr="002E35B7" w:rsidRDefault="00385D98" w:rsidP="00385D98">
      <w:pPr>
        <w:tabs>
          <w:tab w:val="left" w:pos="2130"/>
        </w:tabs>
        <w:suppressAutoHyphens/>
        <w:spacing w:after="0"/>
        <w:ind w:left="709"/>
        <w:jc w:val="both"/>
        <w:rPr>
          <w:rFonts w:ascii="Times New Roman" w:hAnsi="Times New Roman" w:cs="Times New Roman"/>
          <w:sz w:val="1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85D98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85D98">
        <w:rPr>
          <w:rFonts w:ascii="Times New Roman" w:hAnsi="Times New Roman" w:cs="Times New Roman"/>
          <w:sz w:val="28"/>
          <w:szCs w:val="28"/>
        </w:rPr>
        <w:t>Що ми описували з вами раніше?</w:t>
      </w:r>
    </w:p>
    <w:p w:rsid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95491">
        <w:rPr>
          <w:rFonts w:ascii="Times New Roman" w:hAnsi="Times New Roman" w:cs="Times New Roman"/>
          <w:sz w:val="28"/>
          <w:szCs w:val="28"/>
        </w:rPr>
        <w:t xml:space="preserve">Що таке пам'ятка </w:t>
      </w:r>
      <w:r>
        <w:rPr>
          <w:rFonts w:ascii="Times New Roman" w:hAnsi="Times New Roman" w:cs="Times New Roman"/>
          <w:sz w:val="28"/>
          <w:szCs w:val="28"/>
        </w:rPr>
        <w:t>історії й культури?</w:t>
      </w:r>
      <w:r w:rsidRPr="001B664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95491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6645">
        <w:rPr>
          <w:rFonts w:ascii="Times New Roman" w:hAnsi="Times New Roman" w:cs="Times New Roman"/>
          <w:i/>
          <w:sz w:val="28"/>
          <w:szCs w:val="28"/>
        </w:rPr>
        <w:t>Пам'ятка</w:t>
      </w:r>
      <w:r>
        <w:rPr>
          <w:rFonts w:ascii="Times New Roman" w:hAnsi="Times New Roman" w:cs="Times New Roman"/>
          <w:i/>
          <w:sz w:val="28"/>
          <w:szCs w:val="28"/>
        </w:rPr>
        <w:t xml:space="preserve"> – це предмет матеріа</w:t>
      </w:r>
      <w:r w:rsidR="00F53046">
        <w:rPr>
          <w:rFonts w:ascii="Times New Roman" w:hAnsi="Times New Roman" w:cs="Times New Roman"/>
          <w:i/>
          <w:sz w:val="28"/>
          <w:szCs w:val="28"/>
        </w:rPr>
        <w:t>льно-духовної культури минулого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Які види пам'яток ви знаєте? </w:t>
      </w:r>
    </w:p>
    <w:p w:rsidR="001B6645" w:rsidRPr="001B6645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За призначенням: культурні, оборонні, громадські. За властивістю: рухомі, нерухомі. За походженням: пам'ятки народної архітектури та</w:t>
      </w:r>
      <w:r w:rsidR="00F53046">
        <w:rPr>
          <w:rFonts w:ascii="Times New Roman" w:hAnsi="Times New Roman" w:cs="Times New Roman"/>
          <w:i/>
          <w:sz w:val="28"/>
          <w:szCs w:val="28"/>
        </w:rPr>
        <w:t xml:space="preserve"> пам'ятки стильової архітектури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53046" w:rsidRP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Чим відрізняється пам'ятка від пам’ятника? </w:t>
      </w:r>
    </w:p>
    <w:p w:rsidR="001B6645" w:rsidRPr="008F153E" w:rsidRDefault="008F153E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Пам</w:t>
      </w:r>
      <w:r w:rsidR="00F53046">
        <w:rPr>
          <w:rFonts w:ascii="Times New Roman" w:hAnsi="Times New Roman" w:cs="Times New Roman"/>
          <w:i/>
          <w:sz w:val="28"/>
          <w:szCs w:val="28"/>
        </w:rPr>
        <w:t>'ятник – це скульптурна споруда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5086F" w:rsidRDefault="0075086F" w:rsidP="004D641C">
      <w:pPr>
        <w:pStyle w:val="a3"/>
        <w:suppressAutoHyphens/>
        <w:spacing w:after="0"/>
        <w:ind w:left="78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Слово вчителя</w:t>
      </w:r>
    </w:p>
    <w:p w:rsidR="008C2B21" w:rsidRPr="0075086F" w:rsidRDefault="0075086F" w:rsidP="00F53046">
      <w:pPr>
        <w:pStyle w:val="a3"/>
        <w:suppressAutoHyphens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086F">
        <w:rPr>
          <w:rFonts w:ascii="Times New Roman" w:hAnsi="Times New Roman" w:cs="Times New Roman"/>
          <w:sz w:val="28"/>
          <w:szCs w:val="28"/>
        </w:rPr>
        <w:t xml:space="preserve">      </w:t>
      </w:r>
      <w:r w:rsidR="008C2B21" w:rsidRPr="0075086F">
        <w:rPr>
          <w:rFonts w:ascii="Times New Roman" w:hAnsi="Times New Roman" w:cs="Times New Roman"/>
          <w:sz w:val="28"/>
          <w:szCs w:val="28"/>
        </w:rPr>
        <w:t>Людина живе не лише для того, щоб самій насититися життям, а й для того, щоб залишити після себе слід. Життя продовжується в пам</w:t>
      </w:r>
      <w:r w:rsidR="008C2B21" w:rsidRPr="0075086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8C2B21" w:rsidRPr="0075086F">
        <w:rPr>
          <w:rFonts w:ascii="Times New Roman" w:hAnsi="Times New Roman" w:cs="Times New Roman"/>
          <w:sz w:val="28"/>
          <w:szCs w:val="28"/>
        </w:rPr>
        <w:t>яті інших, коли вони користуються плодами праці своїх попередників, коли залишене їм у спадок, пр</w:t>
      </w:r>
      <w:r w:rsidR="00F53046" w:rsidRPr="0075086F">
        <w:rPr>
          <w:rFonts w:ascii="Times New Roman" w:hAnsi="Times New Roman" w:cs="Times New Roman"/>
          <w:sz w:val="28"/>
          <w:szCs w:val="28"/>
        </w:rPr>
        <w:t>иносить користь, допомагає жити</w:t>
      </w:r>
      <w:r w:rsidR="008C2B21" w:rsidRPr="0075086F">
        <w:rPr>
          <w:rFonts w:ascii="Times New Roman" w:hAnsi="Times New Roman" w:cs="Times New Roman"/>
          <w:sz w:val="28"/>
          <w:szCs w:val="28"/>
        </w:rPr>
        <w:t>.</w:t>
      </w:r>
    </w:p>
    <w:p w:rsidR="00385D98" w:rsidRDefault="004D641C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</w:t>
      </w:r>
      <w:r w:rsidR="00385D98" w:rsidRPr="00710E4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85D98" w:rsidRPr="007D3C0A">
        <w:rPr>
          <w:rFonts w:ascii="Times New Roman" w:hAnsi="Times New Roman" w:cs="Times New Roman"/>
          <w:b/>
          <w:sz w:val="28"/>
          <w:szCs w:val="28"/>
        </w:rPr>
        <w:t>Опрацювання навчального матеріалу</w:t>
      </w:r>
    </w:p>
    <w:p w:rsidR="00385D98" w:rsidRDefault="004D641C" w:rsidP="00385D98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Читання </w:t>
      </w:r>
      <w:r w:rsidR="00385D98">
        <w:rPr>
          <w:rFonts w:ascii="Times New Roman" w:hAnsi="Times New Roman" w:cs="Times New Roman"/>
          <w:b/>
          <w:sz w:val="28"/>
          <w:szCs w:val="28"/>
        </w:rPr>
        <w:t xml:space="preserve">тексту переказу </w:t>
      </w:r>
    </w:p>
    <w:p w:rsidR="00077595" w:rsidRPr="009142FD" w:rsidRDefault="00F44FB9" w:rsidP="00F44FB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Софія Київська</w:t>
      </w:r>
    </w:p>
    <w:p w:rsidR="00F44FB9" w:rsidRPr="009142FD" w:rsidRDefault="00F44FB9" w:rsidP="00F44FB9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Духовність… Ми знаємо, що починається вона з прадавніх коренів нашого роду, народу, про який увесь світ дізнався, слухаючи чарівний голос куполів величного Софійського собору, збудованого десять століть тому. Стоїть він і досі під небом історії як символ українського народу, як його мудрість і сила, талант і слава, як квіт його душі.</w:t>
      </w:r>
    </w:p>
    <w:p w:rsidR="00F44FB9" w:rsidRPr="009142FD" w:rsidRDefault="00F44FB9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Відвідати собор необхідно, тому що це один із найстарішіх храмів Східної Європи. Софія в Києві перегукується з храмом Софії в Константинополі. Мозаїка та фрески збереглися ще із часів будівництва, отже, їм тисяча років. Мозаїчна Оранта – неперевершений витвір мистецтва. У соборі є гробниця Ярослава Мудрого. Софія Київська внесена до списку всесвітньої спадщини ЮНЕСКО. Із дзвіниці висотою в 76 м відкривається прекрасна панорама столиці. Можливо, саме в цьому соборі захована давня велика бібліотека Ярослава Мудрого. 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>На стінах храму є давні «графіті», які залишали кияни ще в ХІ-ХІІ ст. Це головний храм Київської Русі. Протягом десяти століть стіни Софії захищають наш народ і запрошують поринути в казкову подорож крізь віки. Рушаймо!</w:t>
      </w:r>
    </w:p>
    <w:p w:rsidR="007B50C6" w:rsidRPr="009142FD" w:rsidRDefault="00497DA3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>Софія Київська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 xml:space="preserve"> – Національний заповідник, який було засновано 1934 року. Його територія відповідає межам кафедрального Софійського монастиря, заснованого близько 1663 року Петром Могилою. З того часу тут розташовано резиденцію київських митрополитів. Храм, присвячений Софії – Премудрості Божій, споруджено Ярославом Мудрим у 1037 році на місці переможної битви великого князя київського з печенігами. Він був композиційним центром </w:t>
      </w:r>
      <w:proofErr w:type="spellStart"/>
      <w:r w:rsidR="007B50C6" w:rsidRPr="009142FD">
        <w:rPr>
          <w:rFonts w:ascii="Times New Roman" w:hAnsi="Times New Roman" w:cs="Times New Roman"/>
          <w:i/>
          <w:sz w:val="28"/>
          <w:szCs w:val="28"/>
        </w:rPr>
        <w:t>града</w:t>
      </w:r>
      <w:proofErr w:type="spellEnd"/>
      <w:r w:rsidR="007B50C6" w:rsidRPr="009142FD">
        <w:rPr>
          <w:rFonts w:ascii="Times New Roman" w:hAnsi="Times New Roman" w:cs="Times New Roman"/>
          <w:i/>
          <w:sz w:val="28"/>
          <w:szCs w:val="28"/>
        </w:rPr>
        <w:t xml:space="preserve"> Ярослава.</w:t>
      </w:r>
    </w:p>
    <w:p w:rsidR="007B50C6" w:rsidRPr="009142FD" w:rsidRDefault="007B50C6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Чи знаєте ви, 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що Софія Київська становить собою </w:t>
      </w:r>
      <w:proofErr w:type="spellStart"/>
      <w:r w:rsidR="000427ED" w:rsidRPr="009142FD">
        <w:rPr>
          <w:rFonts w:ascii="Times New Roman" w:hAnsi="Times New Roman" w:cs="Times New Roman"/>
          <w:i/>
          <w:sz w:val="28"/>
          <w:szCs w:val="28"/>
        </w:rPr>
        <w:t>п’ятинефний</w:t>
      </w:r>
      <w:proofErr w:type="spellEnd"/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548C6" w:rsidRPr="009142FD">
        <w:rPr>
          <w:rFonts w:ascii="Times New Roman" w:hAnsi="Times New Roman" w:cs="Times New Roman"/>
          <w:i/>
          <w:sz w:val="28"/>
          <w:szCs w:val="28"/>
        </w:rPr>
        <w:t>хрестокупольний</w:t>
      </w:r>
      <w:proofErr w:type="spellEnd"/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 храм, який прикрашають 13 бань різного розміру? У Х</w:t>
      </w:r>
      <w:r w:rsidR="007548C6" w:rsidRPr="009142FD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ІІ столітті, за доби гетьмана Івана Мазепи, були проведені відновлювальні 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роботи: стіни забілено, відреставровано галереї, створено інший дах, фігурні фронтони, прикрашено фасади. </w:t>
      </w:r>
    </w:p>
    <w:p w:rsidR="00123934" w:rsidRPr="009142FD" w:rsidRDefault="007548C6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Інтер’єр собору оздоблено розписами. </w:t>
      </w:r>
      <w:r w:rsidR="00123934" w:rsidRPr="009142FD">
        <w:rPr>
          <w:rFonts w:ascii="Times New Roman" w:hAnsi="Times New Roman" w:cs="Times New Roman"/>
          <w:i/>
          <w:sz w:val="28"/>
          <w:szCs w:val="28"/>
        </w:rPr>
        <w:t>Уявіть мозаїки,  які вражають кольорами та відтінками, що змінюються залежно від кута зору. Найбільш відомою композицією є зображення Марії Оранти на золо</w:t>
      </w:r>
      <w:r w:rsidR="00934086">
        <w:rPr>
          <w:rFonts w:ascii="Times New Roman" w:hAnsi="Times New Roman" w:cs="Times New Roman"/>
          <w:i/>
          <w:sz w:val="28"/>
          <w:szCs w:val="28"/>
        </w:rPr>
        <w:t>тому тлі. Дзвіниця має вигляд чотири</w:t>
      </w:r>
      <w:r w:rsidR="00123934" w:rsidRPr="009142FD">
        <w:rPr>
          <w:rFonts w:ascii="Times New Roman" w:hAnsi="Times New Roman" w:cs="Times New Roman"/>
          <w:i/>
          <w:sz w:val="28"/>
          <w:szCs w:val="28"/>
        </w:rPr>
        <w:t xml:space="preserve">ярусної споруди блакитного та білого кольорів із ліпниною. </w:t>
      </w:r>
    </w:p>
    <w:p w:rsidR="007548C6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На території заповідника також є багато службових будівель монасти</w:t>
      </w:r>
      <w:r w:rsidR="000427ED">
        <w:rPr>
          <w:rFonts w:ascii="Times New Roman" w:hAnsi="Times New Roman" w:cs="Times New Roman"/>
          <w:i/>
          <w:sz w:val="28"/>
          <w:szCs w:val="28"/>
        </w:rPr>
        <w:t>ря: Трапезна палата</w:t>
      </w:r>
      <w:r w:rsidRPr="009142FD">
        <w:rPr>
          <w:rFonts w:ascii="Times New Roman" w:hAnsi="Times New Roman" w:cs="Times New Roman"/>
          <w:i/>
          <w:sz w:val="28"/>
          <w:szCs w:val="28"/>
        </w:rPr>
        <w:t>, палац митрополита, бурса, Братський корпус, Консисторія, П</w:t>
      </w:r>
      <w:r w:rsidR="000427ED">
        <w:rPr>
          <w:rFonts w:ascii="Times New Roman" w:hAnsi="Times New Roman" w:cs="Times New Roman"/>
          <w:i/>
          <w:sz w:val="28"/>
          <w:szCs w:val="28"/>
        </w:rPr>
        <w:t xml:space="preserve">івденна брама та Монастирський </w:t>
      </w:r>
      <w:r w:rsidRPr="009142FD">
        <w:rPr>
          <w:rFonts w:ascii="Times New Roman" w:hAnsi="Times New Roman" w:cs="Times New Roman"/>
          <w:i/>
          <w:sz w:val="28"/>
          <w:szCs w:val="28"/>
        </w:rPr>
        <w:t xml:space="preserve">мур. </w:t>
      </w:r>
    </w:p>
    <w:p w:rsidR="00123934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Національний заповідник «Софія Київська» вистояв під час воєн, зазнав змін, але зберіг свою значущість і велич.</w:t>
      </w:r>
    </w:p>
    <w:p w:rsidR="00123934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Ми повинні цим пишатися. Ми зобов’язані вбирати в себе духовні витоки, дорогоцінні набутки минулих віків, бо це пам'ять для нас і наших дітей, дух предків, який допомагає нам усвідомити себе як етнос, пройнятися гордістю за свою землю</w:t>
      </w:r>
      <w:r w:rsidR="00DB6190">
        <w:rPr>
          <w:rFonts w:ascii="Times New Roman" w:hAnsi="Times New Roman" w:cs="Times New Roman"/>
          <w:i/>
          <w:sz w:val="28"/>
          <w:szCs w:val="28"/>
        </w:rPr>
        <w:t>-матінку</w:t>
      </w:r>
      <w:r w:rsidRPr="009142FD">
        <w:rPr>
          <w:rFonts w:ascii="Times New Roman" w:hAnsi="Times New Roman" w:cs="Times New Roman"/>
          <w:i/>
          <w:sz w:val="28"/>
          <w:szCs w:val="28"/>
        </w:rPr>
        <w:t xml:space="preserve"> й вистояти, примножити надбання минулого й передати «лист у вічність» прийдешнім поколінням (</w:t>
      </w:r>
      <w:r w:rsidR="001B0BE6">
        <w:rPr>
          <w:rFonts w:ascii="Times New Roman" w:hAnsi="Times New Roman" w:cs="Times New Roman"/>
          <w:i/>
          <w:sz w:val="28"/>
          <w:szCs w:val="28"/>
        </w:rPr>
        <w:t>С.Ти</w:t>
      </w:r>
      <w:r w:rsidR="007C2786" w:rsidRPr="009142FD">
        <w:rPr>
          <w:rFonts w:ascii="Times New Roman" w:hAnsi="Times New Roman" w:cs="Times New Roman"/>
          <w:i/>
          <w:sz w:val="28"/>
          <w:szCs w:val="28"/>
        </w:rPr>
        <w:t>мченко).</w:t>
      </w:r>
    </w:p>
    <w:p w:rsidR="00385D98" w:rsidRDefault="004D641C" w:rsidP="004D641C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 зі</w:t>
      </w:r>
      <w:r w:rsidR="00385D98">
        <w:rPr>
          <w:rFonts w:ascii="Times New Roman" w:hAnsi="Times New Roman" w:cs="Times New Roman"/>
          <w:b/>
          <w:sz w:val="28"/>
          <w:szCs w:val="28"/>
        </w:rPr>
        <w:t xml:space="preserve"> змістом тексту</w:t>
      </w:r>
    </w:p>
    <w:p w:rsidR="00385D98" w:rsidRPr="0052106D" w:rsidRDefault="00385D98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тема й основна думка тексту?</w:t>
      </w:r>
    </w:p>
    <w:p w:rsidR="00385D98" w:rsidRPr="0052106D" w:rsidRDefault="00385D98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якого стилю </w:t>
      </w:r>
      <w:r w:rsidR="007C2786">
        <w:rPr>
          <w:rFonts w:ascii="Times New Roman" w:hAnsi="Times New Roman" w:cs="Times New Roman"/>
          <w:sz w:val="28"/>
          <w:szCs w:val="28"/>
        </w:rPr>
        <w:t xml:space="preserve">мовлення </w:t>
      </w:r>
      <w:r>
        <w:rPr>
          <w:rFonts w:ascii="Times New Roman" w:hAnsi="Times New Roman" w:cs="Times New Roman"/>
          <w:sz w:val="28"/>
          <w:szCs w:val="28"/>
        </w:rPr>
        <w:t>належить текст?</w:t>
      </w:r>
      <w:r w:rsidR="007C2786">
        <w:rPr>
          <w:rFonts w:ascii="Times New Roman" w:hAnsi="Times New Roman" w:cs="Times New Roman"/>
          <w:sz w:val="28"/>
          <w:szCs w:val="28"/>
        </w:rPr>
        <w:t xml:space="preserve"> Обґрунтуйте свою думку за методом ПРЕС. </w:t>
      </w:r>
    </w:p>
    <w:p w:rsidR="00385D98" w:rsidRPr="007C2786" w:rsidRDefault="007C2786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типи мовлення поєднано в тексті? </w:t>
      </w:r>
    </w:p>
    <w:p w:rsidR="007C2786" w:rsidRDefault="007C2786" w:rsidP="007C2786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види описів автор поєднав у тексті? З якою метою він це зробив?</w:t>
      </w:r>
    </w:p>
    <w:p w:rsidR="007C2786" w:rsidRPr="0052106D" w:rsidRDefault="007C2786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 роль відіграє опис пам'ятки історії?</w:t>
      </w:r>
    </w:p>
    <w:p w:rsidR="00385D98" w:rsidRPr="00B522C6" w:rsidRDefault="00385D98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мовні засоби використовує автор для розкриття основної думки опису?</w:t>
      </w:r>
    </w:p>
    <w:p w:rsidR="00385D98" w:rsidRDefault="00385D98" w:rsidP="004D641C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Словникова робота</w:t>
      </w:r>
    </w:p>
    <w:p w:rsidR="00385D98" w:rsidRPr="00B522C6" w:rsidRDefault="00385D98" w:rsidP="00385D98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Поясніть лексичне значення слів</w:t>
      </w:r>
      <w:r w:rsidR="00EA75BE">
        <w:rPr>
          <w:rFonts w:ascii="Times New Roman" w:hAnsi="Times New Roman" w:cs="Times New Roman"/>
          <w:sz w:val="28"/>
          <w:szCs w:val="28"/>
        </w:rPr>
        <w:t>.</w:t>
      </w:r>
    </w:p>
    <w:p w:rsidR="00EA75BE" w:rsidRPr="00EA75BE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К</w:t>
      </w:r>
      <w:r w:rsidR="007C2786" w:rsidRPr="00EA75BE">
        <w:rPr>
          <w:rFonts w:ascii="Times New Roman" w:hAnsi="Times New Roman" w:cs="Times New Roman"/>
          <w:i/>
          <w:sz w:val="28"/>
          <w:szCs w:val="28"/>
        </w:rPr>
        <w:t>упол</w:t>
      </w:r>
      <w:r w:rsidR="007C2786">
        <w:rPr>
          <w:rFonts w:ascii="Times New Roman" w:hAnsi="Times New Roman" w:cs="Times New Roman"/>
          <w:sz w:val="28"/>
          <w:szCs w:val="28"/>
        </w:rPr>
        <w:t xml:space="preserve"> – опуклий дах у формі півкулі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5D98" w:rsidRPr="007C2786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Кафедральний собор </w:t>
      </w:r>
      <w:r>
        <w:rPr>
          <w:rFonts w:ascii="Times New Roman" w:hAnsi="Times New Roman" w:cs="Times New Roman"/>
          <w:sz w:val="28"/>
          <w:szCs w:val="28"/>
        </w:rPr>
        <w:t>– собор, у якому править службу місцевий єпископ.</w:t>
      </w:r>
    </w:p>
    <w:p w:rsidR="00EA75BE" w:rsidRPr="00EA75BE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75BE">
        <w:rPr>
          <w:rFonts w:ascii="Times New Roman" w:hAnsi="Times New Roman" w:cs="Times New Roman"/>
          <w:i/>
          <w:sz w:val="28"/>
          <w:szCs w:val="28"/>
        </w:rPr>
        <w:t>П’ятинефний</w:t>
      </w:r>
      <w:proofErr w:type="spellEnd"/>
      <w:r w:rsidR="005321F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той, який має п’ять нефів. </w:t>
      </w:r>
    </w:p>
    <w:p w:rsidR="007C2786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Неф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витягнуте в довжину приміщення, відокремлене рядом колон або стовпів.</w:t>
      </w:r>
      <w:r w:rsidR="005321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21FF" w:rsidRP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Мозаїка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візерунок, зроблений із окремих, щільно припасованих один до одного й закріплених на цементі різнокольорових шматочків скла, камінців.</w:t>
      </w:r>
    </w:p>
    <w:p w:rsid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lastRenderedPageBreak/>
        <w:t>Фреска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</w:t>
      </w:r>
      <w:r w:rsidR="005321FF">
        <w:rPr>
          <w:rFonts w:ascii="Times New Roman" w:hAnsi="Times New Roman" w:cs="Times New Roman"/>
          <w:sz w:val="28"/>
          <w:szCs w:val="28"/>
        </w:rPr>
        <w:t>–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картина, написана фарбами по свіжій вогкій штукатурці.</w:t>
      </w:r>
    </w:p>
    <w:p w:rsid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Графіті</w:t>
      </w:r>
      <w:r w:rsidR="005321F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стародавні написи й малюнки, зроблені гострими предметами на посудинах, стінах.</w:t>
      </w:r>
    </w:p>
    <w:p w:rsidR="005321FF" w:rsidRDefault="00B366DE" w:rsidP="00962B2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Фасад </w:t>
      </w:r>
      <w:r>
        <w:rPr>
          <w:rFonts w:ascii="Times New Roman" w:hAnsi="Times New Roman" w:cs="Times New Roman"/>
          <w:sz w:val="28"/>
          <w:szCs w:val="28"/>
        </w:rPr>
        <w:t>– зовнішній, лицьовий бік будівлі.</w:t>
      </w:r>
    </w:p>
    <w:p w:rsidR="009071CE" w:rsidRPr="00962B2A" w:rsidRDefault="009071CE" w:rsidP="00962B2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Дзвіниця </w:t>
      </w:r>
      <w:r>
        <w:rPr>
          <w:rFonts w:ascii="Times New Roman" w:hAnsi="Times New Roman" w:cs="Times New Roman"/>
          <w:sz w:val="28"/>
          <w:szCs w:val="28"/>
        </w:rPr>
        <w:t>– вежа для дзвонів на церкві або окрема будівля із дзвонами.</w:t>
      </w:r>
    </w:p>
    <w:p w:rsidR="00385D98" w:rsidRPr="00DE6F31" w:rsidRDefault="00385D98" w:rsidP="00385D98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Поясніть різницю в лексичному значенні слів</w:t>
      </w:r>
      <w:r w:rsidR="00962B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B2A">
        <w:rPr>
          <w:rFonts w:ascii="Times New Roman" w:hAnsi="Times New Roman" w:cs="Times New Roman"/>
          <w:sz w:val="28"/>
          <w:szCs w:val="28"/>
        </w:rPr>
        <w:t>Як називаються такі слова?</w:t>
      </w:r>
    </w:p>
    <w:p w:rsidR="00385D98" w:rsidRDefault="00962B2A" w:rsidP="000427ED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Талант </w:t>
      </w:r>
      <w:r w:rsidR="00385D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5D98">
        <w:rPr>
          <w:rFonts w:ascii="Times New Roman" w:hAnsi="Times New Roman" w:cs="Times New Roman"/>
          <w:sz w:val="28"/>
          <w:szCs w:val="28"/>
        </w:rPr>
        <w:t xml:space="preserve">– </w:t>
      </w:r>
      <w:r w:rsidR="000427ED">
        <w:rPr>
          <w:rFonts w:ascii="Times New Roman" w:hAnsi="Times New Roman" w:cs="Times New Roman"/>
          <w:sz w:val="28"/>
          <w:szCs w:val="28"/>
        </w:rPr>
        <w:t>видатні природні здібності людини; хист, обдарування.</w:t>
      </w:r>
    </w:p>
    <w:p w:rsidR="00962B2A" w:rsidRPr="00385D98" w:rsidRDefault="00962B2A" w:rsidP="000427ED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Талан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427ED">
        <w:rPr>
          <w:rFonts w:ascii="Times New Roman" w:hAnsi="Times New Roman" w:cs="Times New Roman"/>
          <w:sz w:val="28"/>
          <w:szCs w:val="28"/>
        </w:rPr>
        <w:t>доля, життєвий шлях.</w:t>
      </w:r>
    </w:p>
    <w:p w:rsidR="004B701E" w:rsidRDefault="004B701E" w:rsidP="004B701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Доберіть синоніми до слів.</w:t>
      </w:r>
    </w:p>
    <w:p w:rsidR="004B701E" w:rsidRDefault="004B701E" w:rsidP="004B701E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21FF">
        <w:rPr>
          <w:rFonts w:ascii="Times New Roman" w:hAnsi="Times New Roman" w:cs="Times New Roman"/>
          <w:i/>
          <w:sz w:val="28"/>
          <w:szCs w:val="28"/>
        </w:rPr>
        <w:t>Купол</w:t>
      </w:r>
      <w:r>
        <w:rPr>
          <w:rFonts w:ascii="Times New Roman" w:hAnsi="Times New Roman" w:cs="Times New Roman"/>
          <w:sz w:val="28"/>
          <w:szCs w:val="28"/>
        </w:rPr>
        <w:t xml:space="preserve"> (баня, маківка).</w:t>
      </w:r>
    </w:p>
    <w:p w:rsidR="004B701E" w:rsidRDefault="004B701E" w:rsidP="004B701E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Етнос (</w:t>
      </w:r>
      <w:r w:rsidRPr="005321FF">
        <w:rPr>
          <w:rFonts w:ascii="Times New Roman" w:hAnsi="Times New Roman" w:cs="Times New Roman"/>
          <w:sz w:val="28"/>
          <w:szCs w:val="28"/>
        </w:rPr>
        <w:t>народ</w:t>
      </w:r>
      <w:r>
        <w:rPr>
          <w:rFonts w:ascii="Times New Roman" w:hAnsi="Times New Roman" w:cs="Times New Roman"/>
          <w:i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01E" w:rsidRPr="003856CA" w:rsidRDefault="004B701E" w:rsidP="003856C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B701E">
        <w:rPr>
          <w:rFonts w:ascii="Times New Roman" w:hAnsi="Times New Roman" w:cs="Times New Roman"/>
          <w:i/>
          <w:sz w:val="28"/>
          <w:szCs w:val="28"/>
        </w:rPr>
        <w:t>Град</w:t>
      </w:r>
      <w:r>
        <w:rPr>
          <w:rFonts w:ascii="Times New Roman" w:hAnsi="Times New Roman" w:cs="Times New Roman"/>
          <w:i/>
          <w:sz w:val="28"/>
          <w:szCs w:val="28"/>
        </w:rPr>
        <w:t xml:space="preserve"> (заст., архаїзм)</w:t>
      </w:r>
      <w:r>
        <w:rPr>
          <w:rFonts w:ascii="Times New Roman" w:hAnsi="Times New Roman" w:cs="Times New Roman"/>
          <w:sz w:val="28"/>
          <w:szCs w:val="28"/>
        </w:rPr>
        <w:t xml:space="preserve"> (місто).</w:t>
      </w:r>
    </w:p>
    <w:p w:rsidR="00385D98" w:rsidRPr="004D641C" w:rsidRDefault="00385D98" w:rsidP="004D641C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641C">
        <w:rPr>
          <w:rFonts w:ascii="Times New Roman" w:hAnsi="Times New Roman" w:cs="Times New Roman"/>
          <w:b/>
          <w:sz w:val="28"/>
          <w:szCs w:val="28"/>
        </w:rPr>
        <w:t>Складання плану</w:t>
      </w:r>
    </w:p>
    <w:p w:rsidR="00385D98" w:rsidRDefault="00385D98" w:rsidP="00385D98">
      <w:pPr>
        <w:pStyle w:val="a3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Pr="00D47173">
        <w:rPr>
          <w:rFonts w:ascii="Times New Roman" w:hAnsi="Times New Roman" w:cs="Times New Roman"/>
          <w:i/>
          <w:sz w:val="28"/>
          <w:szCs w:val="28"/>
        </w:rPr>
        <w:t>План (орієнтовний)</w:t>
      </w:r>
    </w:p>
    <w:p w:rsidR="003856CA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Голос Софійського собору – це голос духовності.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Причини, які спонукають відвідати собор.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«Софія Київська»  – Національний заповідник: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а)територія історичної пам’ятки;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місце переможної битви.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Зовнішній вигляд Софії Київської: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а) </w:t>
      </w:r>
      <w:proofErr w:type="spellStart"/>
      <w:r w:rsidRPr="009142FD">
        <w:rPr>
          <w:rFonts w:ascii="Times New Roman" w:hAnsi="Times New Roman" w:cs="Times New Roman"/>
          <w:i/>
          <w:sz w:val="28"/>
          <w:szCs w:val="28"/>
        </w:rPr>
        <w:t>п’ятинефний</w:t>
      </w:r>
      <w:proofErr w:type="spellEnd"/>
      <w:r w:rsidRPr="009142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142FD">
        <w:rPr>
          <w:rFonts w:ascii="Times New Roman" w:hAnsi="Times New Roman" w:cs="Times New Roman"/>
          <w:i/>
          <w:sz w:val="28"/>
          <w:szCs w:val="28"/>
        </w:rPr>
        <w:t>хрестокупольний</w:t>
      </w:r>
      <w:proofErr w:type="spellEnd"/>
      <w:r w:rsidRPr="009142FD">
        <w:rPr>
          <w:rFonts w:ascii="Times New Roman" w:hAnsi="Times New Roman" w:cs="Times New Roman"/>
          <w:i/>
          <w:sz w:val="28"/>
          <w:szCs w:val="28"/>
        </w:rPr>
        <w:t xml:space="preserve"> храм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зміни Софії Київської за Івана Мазепи;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в) інтер’єр собору;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г) службові будівлі монастиря.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Софія Київська – це «лист у вічність».</w:t>
      </w:r>
    </w:p>
    <w:p w:rsidR="007877C9" w:rsidRDefault="007877C9" w:rsidP="004D641C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 учнів із чернетками</w:t>
      </w:r>
    </w:p>
    <w:p w:rsidR="009B6F83" w:rsidRPr="009B6F83" w:rsidRDefault="004D641C" w:rsidP="009B6F83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Складіть</w:t>
      </w:r>
      <w:r w:rsidR="009B6F83">
        <w:rPr>
          <w:rFonts w:ascii="Times New Roman" w:hAnsi="Times New Roman" w:cs="Times New Roman"/>
          <w:sz w:val="28"/>
          <w:szCs w:val="28"/>
        </w:rPr>
        <w:t xml:space="preserve"> переказ тексту відповідно до плану.</w:t>
      </w:r>
    </w:p>
    <w:p w:rsidR="00385D98" w:rsidRPr="00710E46" w:rsidRDefault="004D641C" w:rsidP="00385D98">
      <w:pPr>
        <w:suppressAutoHyphens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ІІІ</w:t>
      </w:r>
      <w:r w:rsidR="00385D98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. Домашнє</w:t>
      </w:r>
      <w:r w:rsidR="00385D98" w:rsidRPr="00710E46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завдання</w:t>
      </w:r>
    </w:p>
    <w:p w:rsidR="00E90602" w:rsidRDefault="00E90602" w:rsidP="00E90602">
      <w:pPr>
        <w:pStyle w:val="8"/>
        <w:numPr>
          <w:ilvl w:val="0"/>
          <w:numId w:val="14"/>
        </w:numPr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Повторити ознаки опису, зокрема опису  </w:t>
      </w:r>
      <w:r w:rsidRPr="004D5F3D">
        <w:rPr>
          <w:rFonts w:ascii="Times New Roman" w:hAnsi="Times New Roman" w:cs="Times New Roman"/>
          <w:sz w:val="28"/>
          <w:szCs w:val="28"/>
          <w:lang w:val="uk-UA"/>
        </w:rPr>
        <w:t>пам'яток історії й культури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385D98" w:rsidRPr="00DC3106" w:rsidRDefault="004D641C" w:rsidP="00E90602">
      <w:pPr>
        <w:pStyle w:val="8"/>
        <w:numPr>
          <w:ilvl w:val="0"/>
          <w:numId w:val="14"/>
        </w:numPr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Підготуватися до контрольної роботи з теми: «Синтаксис. Пунктуація. Двоскладне речення». </w:t>
      </w:r>
    </w:p>
    <w:p w:rsidR="00557E0F" w:rsidRPr="00EC134D" w:rsidRDefault="00557E0F">
      <w:pPr>
        <w:rPr>
          <w:lang w:val="ru-RU"/>
        </w:rPr>
      </w:pPr>
    </w:p>
    <w:sectPr w:rsidR="00557E0F" w:rsidRPr="00EC134D" w:rsidSect="005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uk-UA"/>
      </w:rPr>
    </w:lvl>
  </w:abstractNum>
  <w:abstractNum w:abstractNumId="1" w15:restartNumberingAfterBreak="0">
    <w:nsid w:val="04624D94"/>
    <w:multiLevelType w:val="hybridMultilevel"/>
    <w:tmpl w:val="B5B8E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CE0"/>
    <w:multiLevelType w:val="hybridMultilevel"/>
    <w:tmpl w:val="83D2A588"/>
    <w:lvl w:ilvl="0" w:tplc="76CE2B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8293012"/>
    <w:multiLevelType w:val="hybridMultilevel"/>
    <w:tmpl w:val="B124549E"/>
    <w:lvl w:ilvl="0" w:tplc="18CC9C88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BC11082"/>
    <w:multiLevelType w:val="hybridMultilevel"/>
    <w:tmpl w:val="F71EFCEE"/>
    <w:lvl w:ilvl="0" w:tplc="55DEC13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D480BE1"/>
    <w:multiLevelType w:val="hybridMultilevel"/>
    <w:tmpl w:val="49E2D826"/>
    <w:lvl w:ilvl="0" w:tplc="C6CE4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C152B"/>
    <w:multiLevelType w:val="hybridMultilevel"/>
    <w:tmpl w:val="53C622A0"/>
    <w:lvl w:ilvl="0" w:tplc="851873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F63F79"/>
    <w:multiLevelType w:val="hybridMultilevel"/>
    <w:tmpl w:val="7D82689C"/>
    <w:lvl w:ilvl="0" w:tplc="74184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54922"/>
    <w:multiLevelType w:val="hybridMultilevel"/>
    <w:tmpl w:val="A538FBE8"/>
    <w:lvl w:ilvl="0" w:tplc="D8A26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D61D0C"/>
    <w:multiLevelType w:val="hybridMultilevel"/>
    <w:tmpl w:val="1F623980"/>
    <w:lvl w:ilvl="0" w:tplc="6A7E00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C5E64"/>
    <w:multiLevelType w:val="hybridMultilevel"/>
    <w:tmpl w:val="501E1842"/>
    <w:lvl w:ilvl="0" w:tplc="10F27E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56BDC"/>
    <w:multiLevelType w:val="hybridMultilevel"/>
    <w:tmpl w:val="B08A438C"/>
    <w:lvl w:ilvl="0" w:tplc="BAD03CB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6772AC"/>
    <w:multiLevelType w:val="hybridMultilevel"/>
    <w:tmpl w:val="0AC46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96F48"/>
    <w:multiLevelType w:val="hybridMultilevel"/>
    <w:tmpl w:val="DAA0CA4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B605F03"/>
    <w:multiLevelType w:val="hybridMultilevel"/>
    <w:tmpl w:val="0D3299BC"/>
    <w:lvl w:ilvl="0" w:tplc="4A3086C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1"/>
  </w:num>
  <w:num w:numId="6">
    <w:abstractNumId w:val="13"/>
  </w:num>
  <w:num w:numId="7">
    <w:abstractNumId w:val="8"/>
  </w:num>
  <w:num w:numId="8">
    <w:abstractNumId w:val="14"/>
  </w:num>
  <w:num w:numId="9">
    <w:abstractNumId w:val="12"/>
  </w:num>
  <w:num w:numId="10">
    <w:abstractNumId w:val="15"/>
  </w:num>
  <w:num w:numId="11">
    <w:abstractNumId w:val="4"/>
  </w:num>
  <w:num w:numId="12">
    <w:abstractNumId w:val="2"/>
  </w:num>
  <w:num w:numId="13">
    <w:abstractNumId w:val="5"/>
  </w:num>
  <w:num w:numId="14">
    <w:abstractNumId w:val="9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5D98"/>
    <w:rsid w:val="000300CD"/>
    <w:rsid w:val="000427ED"/>
    <w:rsid w:val="0004365A"/>
    <w:rsid w:val="000717E0"/>
    <w:rsid w:val="00077595"/>
    <w:rsid w:val="000857F5"/>
    <w:rsid w:val="000C04EE"/>
    <w:rsid w:val="000C78DF"/>
    <w:rsid w:val="00112450"/>
    <w:rsid w:val="00123934"/>
    <w:rsid w:val="00151A7E"/>
    <w:rsid w:val="00157474"/>
    <w:rsid w:val="00192197"/>
    <w:rsid w:val="001B0BE6"/>
    <w:rsid w:val="001B6645"/>
    <w:rsid w:val="001C7B01"/>
    <w:rsid w:val="00200FF4"/>
    <w:rsid w:val="00230138"/>
    <w:rsid w:val="00363E81"/>
    <w:rsid w:val="003856CA"/>
    <w:rsid w:val="00385D98"/>
    <w:rsid w:val="003B2657"/>
    <w:rsid w:val="003B388D"/>
    <w:rsid w:val="0043542C"/>
    <w:rsid w:val="0049735A"/>
    <w:rsid w:val="00497DA3"/>
    <w:rsid w:val="004B361F"/>
    <w:rsid w:val="004B701E"/>
    <w:rsid w:val="004D5F3D"/>
    <w:rsid w:val="004D641C"/>
    <w:rsid w:val="00522633"/>
    <w:rsid w:val="005321FF"/>
    <w:rsid w:val="005451CD"/>
    <w:rsid w:val="00557E0F"/>
    <w:rsid w:val="005629F7"/>
    <w:rsid w:val="005629FB"/>
    <w:rsid w:val="00564C70"/>
    <w:rsid w:val="00594234"/>
    <w:rsid w:val="005E4B8D"/>
    <w:rsid w:val="006060D5"/>
    <w:rsid w:val="0061673F"/>
    <w:rsid w:val="0066283E"/>
    <w:rsid w:val="00725716"/>
    <w:rsid w:val="00727D71"/>
    <w:rsid w:val="0075086F"/>
    <w:rsid w:val="00750BF8"/>
    <w:rsid w:val="007548C6"/>
    <w:rsid w:val="007877C9"/>
    <w:rsid w:val="007B50C6"/>
    <w:rsid w:val="007C2786"/>
    <w:rsid w:val="007C4EE7"/>
    <w:rsid w:val="007C5F1F"/>
    <w:rsid w:val="007C76D1"/>
    <w:rsid w:val="0085525D"/>
    <w:rsid w:val="00875FC2"/>
    <w:rsid w:val="00894B26"/>
    <w:rsid w:val="008A59C3"/>
    <w:rsid w:val="008B08FA"/>
    <w:rsid w:val="008B5CE3"/>
    <w:rsid w:val="008B6DD5"/>
    <w:rsid w:val="008C1B32"/>
    <w:rsid w:val="008C2B21"/>
    <w:rsid w:val="008F153E"/>
    <w:rsid w:val="009071CE"/>
    <w:rsid w:val="009142FD"/>
    <w:rsid w:val="00934086"/>
    <w:rsid w:val="00941742"/>
    <w:rsid w:val="009445E8"/>
    <w:rsid w:val="00962B2A"/>
    <w:rsid w:val="009B6F83"/>
    <w:rsid w:val="009F7DC7"/>
    <w:rsid w:val="00A00F76"/>
    <w:rsid w:val="00A03403"/>
    <w:rsid w:val="00A53FAA"/>
    <w:rsid w:val="00A5714C"/>
    <w:rsid w:val="00A710ED"/>
    <w:rsid w:val="00AA1046"/>
    <w:rsid w:val="00AC7F0E"/>
    <w:rsid w:val="00AF42B9"/>
    <w:rsid w:val="00B1602B"/>
    <w:rsid w:val="00B366DE"/>
    <w:rsid w:val="00B838F6"/>
    <w:rsid w:val="00BB44A2"/>
    <w:rsid w:val="00C80B96"/>
    <w:rsid w:val="00C87F08"/>
    <w:rsid w:val="00C95491"/>
    <w:rsid w:val="00C96749"/>
    <w:rsid w:val="00CC0049"/>
    <w:rsid w:val="00D002CB"/>
    <w:rsid w:val="00D31D58"/>
    <w:rsid w:val="00DA0B3D"/>
    <w:rsid w:val="00DA1A93"/>
    <w:rsid w:val="00DB6190"/>
    <w:rsid w:val="00DC3106"/>
    <w:rsid w:val="00DC71A8"/>
    <w:rsid w:val="00DE71C0"/>
    <w:rsid w:val="00E50D10"/>
    <w:rsid w:val="00E90602"/>
    <w:rsid w:val="00E9193B"/>
    <w:rsid w:val="00E9401E"/>
    <w:rsid w:val="00E94F07"/>
    <w:rsid w:val="00EA75BE"/>
    <w:rsid w:val="00EB241D"/>
    <w:rsid w:val="00EC134D"/>
    <w:rsid w:val="00EC3E29"/>
    <w:rsid w:val="00EE1B0A"/>
    <w:rsid w:val="00EF4984"/>
    <w:rsid w:val="00F22B23"/>
    <w:rsid w:val="00F337BB"/>
    <w:rsid w:val="00F34232"/>
    <w:rsid w:val="00F44FB9"/>
    <w:rsid w:val="00F53046"/>
    <w:rsid w:val="00FB16F2"/>
    <w:rsid w:val="00FB2FAA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17721EE"/>
  <w15:docId w15:val="{75B45F43-C8CE-440E-A88C-956AEEFA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98"/>
    <w:rPr>
      <w:lang w:val="uk-UA"/>
    </w:rPr>
  </w:style>
  <w:style w:type="paragraph" w:styleId="8">
    <w:name w:val="heading 8"/>
    <w:basedOn w:val="a"/>
    <w:next w:val="a"/>
    <w:link w:val="80"/>
    <w:uiPriority w:val="99"/>
    <w:unhideWhenUsed/>
    <w:qFormat/>
    <w:rsid w:val="00385D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9"/>
    <w:rsid w:val="00385D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385D98"/>
    <w:pPr>
      <w:ind w:left="720"/>
      <w:contextualSpacing/>
    </w:pPr>
  </w:style>
  <w:style w:type="table" w:styleId="a4">
    <w:name w:val="Table Grid"/>
    <w:basedOn w:val="a1"/>
    <w:uiPriority w:val="59"/>
    <w:rsid w:val="00385D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Юлия Анатолиевна</cp:lastModifiedBy>
  <cp:revision>53</cp:revision>
  <dcterms:created xsi:type="dcterms:W3CDTF">2018-06-25T06:11:00Z</dcterms:created>
  <dcterms:modified xsi:type="dcterms:W3CDTF">2022-12-09T10:05:00Z</dcterms:modified>
</cp:coreProperties>
</file>