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0AC" w:rsidRDefault="007810AC" w:rsidP="007810A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Дата: 19.12.22       </w:t>
      </w:r>
      <w:r w:rsidR="00E7483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Клас: 8-Б</w:t>
      </w:r>
      <w:bookmarkStart w:id="0" w:name="_GoBack"/>
      <w:bookmarkEnd w:id="0"/>
    </w:p>
    <w:p w:rsidR="007810AC" w:rsidRDefault="007810AC" w:rsidP="007810A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Укр.мова                                    Вч.: Харенко Ю.А.</w:t>
      </w:r>
    </w:p>
    <w:p w:rsidR="007810AC" w:rsidRPr="007810AC" w:rsidRDefault="007810AC" w:rsidP="007810A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Тема: </w:t>
      </w:r>
      <w:r w:rsidRPr="007810A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Виразне читання</w:t>
      </w:r>
      <w:r w:rsidRPr="007810A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речень різних видів з акцентуванням уваги на виділенні слів логічним наголосом для передавання змістових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та емоційних відтінків значення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Мета: розкрити сутність поняття засобів логіко-емоційної виразності. Визначити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місце засобів логіко-емоційної виразності в загальній системі виразного мовлення.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Сформувати знання про інтонації як мов</w:t>
      </w:r>
      <w:r>
        <w:rPr>
          <w:rFonts w:ascii="Times New Roman" w:hAnsi="Times New Roman" w:cs="Times New Roman"/>
          <w:sz w:val="28"/>
          <w:szCs w:val="28"/>
          <w:lang w:val="ru-RU"/>
        </w:rPr>
        <w:t>леннєве явище. Довести учням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важливість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значення засобів логіко-емоційної виразності мовл</w:t>
      </w:r>
      <w:r>
        <w:rPr>
          <w:rFonts w:ascii="Times New Roman" w:hAnsi="Times New Roman" w:cs="Times New Roman"/>
          <w:sz w:val="28"/>
          <w:szCs w:val="28"/>
          <w:lang w:val="ru-RU"/>
        </w:rPr>
        <w:t>ення.</w:t>
      </w:r>
    </w:p>
    <w:p w:rsidR="007810AC" w:rsidRDefault="007810AC" w:rsidP="007810A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b/>
          <w:sz w:val="28"/>
          <w:szCs w:val="28"/>
          <w:lang w:val="ru-RU"/>
        </w:rPr>
        <w:t>Хід уроку: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Слово вчителя: 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Сьогодні на уроці ви дізнаєтеся про</w:t>
      </w:r>
      <w:r w:rsidRPr="007810AC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1.Поняття засобів логіко-емоційної виразності. Інтонація як мовне явище.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2. Підготовка художнього твору до читання та використання в ній засобів логікоемоційної виразності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</w:t>
      </w:r>
      <w:r w:rsidRPr="007810AC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Інтонація (від лат. голосно вимовляю)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— ритміко-м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елодичний лад мови, що відбиває 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інтелектуальний та емоційно-вольовий бік мовлення в послідовних 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змінах висоти тону, сили й часу 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>звучання а також тембру голосу.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</w:t>
      </w:r>
      <w:r w:rsidR="007810AC" w:rsidRPr="005A1A13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Пауза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- перерва, зупинка між мовленнєвими відрізками.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</w:t>
      </w:r>
      <w:r w:rsidR="007810AC" w:rsidRPr="005A1A13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Логічний наголос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- слова, що за змістом і почут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тям виділяються й забарвлюються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артикуляційними способами у мовленнєвих відрізках.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</w:t>
      </w:r>
      <w:r w:rsidR="007810AC" w:rsidRPr="005A1A13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Мелодика і тембр мовлення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- послідовні зміни висоти тону, 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також кількість, інтенсивність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та послідовність виникнення гармонійних обертонів, що супроводжують основний тон звуку.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</w:t>
      </w:r>
      <w:r w:rsidR="007810AC" w:rsidRPr="005A1A13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Темп мови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- час звучання, тобто різні види тривалості звучання мовленнєвих відрізків.</w:t>
      </w:r>
    </w:p>
    <w:p w:rsidR="007810AC" w:rsidRDefault="005A1A13" w:rsidP="005A1A1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</w:t>
      </w:r>
      <w:r w:rsidR="007810AC" w:rsidRPr="005A1A13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Художній твір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— це відображення в письмовій формі думок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і почуттів автора в оцінці ним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факторів об'єктивної дійсності, і завдання читця — глибоко сприйня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 ті думки і почуття, пережити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їх і передати слухачам. </w:t>
      </w:r>
    </w:p>
    <w:p w:rsidR="005A1A13" w:rsidRPr="007810AC" w:rsidRDefault="005A1A13" w:rsidP="005A1A1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810AC" w:rsidRPr="005A1A13" w:rsidRDefault="007810AC" w:rsidP="005A1A1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>Поняття засобів логіко-емоційної виразності. Інтонація як мовне явище.</w:t>
      </w:r>
    </w:p>
    <w:p w:rsidR="007810AC" w:rsidRPr="007810AC" w:rsidRDefault="005A1A13" w:rsidP="005A1A1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Мовлення охоплює процес безпосередньої дії мови як усної, так і писемної.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Треба розуміти, що під поняттям «засоб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логіко – емоційної виразності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читання» сукупність органічно пов'язаних між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обою компонентів виразності без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осмислення і врахування яких, неможливо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ередати логічного та емоційного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(внутрішнього, психологічного) змісту мовлення. До таких компонентів належать:</w:t>
      </w:r>
    </w:p>
    <w:p w:rsidR="007810AC" w:rsidRPr="005A1A13" w:rsidRDefault="007810AC" w:rsidP="005A1A13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1. Паузи ( синтаксичні, логічні, психологічні, віршовані, фізіологічні).</w:t>
      </w:r>
    </w:p>
    <w:p w:rsidR="007810AC" w:rsidRPr="005A1A13" w:rsidRDefault="007810AC" w:rsidP="005A1A13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2. Змістова та емоційна функція логічно наголошених слів.</w:t>
      </w:r>
    </w:p>
    <w:p w:rsidR="007810AC" w:rsidRPr="005A1A13" w:rsidRDefault="007810AC" w:rsidP="005A1A13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3. Мелодика та її основні ходи (зміни ).</w:t>
      </w:r>
    </w:p>
    <w:p w:rsidR="007810AC" w:rsidRPr="005A1A13" w:rsidRDefault="007810AC" w:rsidP="005A1A13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4. Видозміни темпу читання.</w:t>
      </w:r>
    </w:p>
    <w:p w:rsidR="007810AC" w:rsidRPr="005A1A13" w:rsidRDefault="007810AC" w:rsidP="005A1A13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5. Невербальні засоби виразності ( поза, жести, міміка ).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Кожне осмислення думки, власної або чужої, може бути правильно виражене і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 само сприйняте слухачами лише в тому разі,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 коли читець (мовець) правильно 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>використає всі компоненти мови (системи її зву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ків, складобудови, словесного 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>наголосу) та інтонації (органічної єдності пауз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, логічної та емоційної функції 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>наголосів, мелодики, темпу, режиму й голосового тембру).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Важливу роль і процесі мовлення відіграє інтон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ація. Вона набуває, насамперед,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виняткового значення у передачі змісту висловлюван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ня, його найтонших відтінків, є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своєрідним засобом трансформації смислових вз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аємозв'язків мовних елементів в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межах розповіді, розкриває суб'єктивне ставлення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мовця до предмета висловлюваної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думки, до співрозмовника, до фактів навколишньої дійсності.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Складові частини інтонації, які сприяють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оформленню смислу висловлювання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та його емоційно – вольових відтінків, – пауза, 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мп, мелодика, логічні наголоси.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Оволодіти цими засобами інтонації складно, але необхідно. Вміти чітко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виразно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висловлювати свою думку – це також і вміти чітко мислити.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Паузи – це один з найважливіших елементів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інтонації. Паузи – це не нулі в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усній мові, а своєрідні комунікативні одиниці, що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несуть відповідне навантаження: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членують мовний потік на синтаксичні відрізки, речення, словосполучення, слова.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Паузами називаємо зупинки між мовними тактами, окремими словами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відповідно до змісту тексту, до почуттів, виражених у ньому, та до закладеної в нього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ідеї. Прийнято поділяти паузи на синтаксичні, логічні, пси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хологічні, віршовані та 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>фізіологічні.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До категорії логічних пауз у теоретичній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літературі відносять паузи, які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членують мову за допомогою інтонації (інтонацій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роль членування), а в певних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випадках і ті, що членують мову за допомогою розділових знаків (синтаксична роль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членування ). Для читця професіонала такий поділ логічної паузи не має практичного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значення. Він читає твори напам'ять і спирається при цьо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му на логіку, а не на розділові 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>знаки.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Крапка, знак питання, знак оклику завжд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відповідають паузам, оскільки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відділяють одне від одного висловлювання із закінченим змістом. Інші розділові знаки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теж відповідають обов'язковій паузі.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На розділовий знак – кома треба найбільше зважати. Вона, як і 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нші розділові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знаки, здебільшого збігається з паузою.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Але трапляється й так, що за правилами пунктуації кома ставиться, а паузи у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цьому місті не слід. Це буває в таких випадках :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1. Перед звертанням, якщо воно стоїть у середі або в кінці речення :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Розкажіт</w:t>
      </w:r>
      <w:r>
        <w:rPr>
          <w:rFonts w:ascii="Times New Roman" w:hAnsi="Times New Roman" w:cs="Times New Roman"/>
          <w:sz w:val="28"/>
          <w:szCs w:val="28"/>
          <w:lang w:val="ru-RU"/>
        </w:rPr>
        <w:t>ь мені (,) бабусю, казку.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1 Коли кома взята у дужки, це означає, що вона втратила синтаксичну роль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Отже, паузи робити не слід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2.Після вигуків, якщо вони тісно пов'язані з наступним звертанням: Ой (, )у лузі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червона калина.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3. Перед вставними словами і після них, а та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кож після однакових слів у тому 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>разі, коли вони пов'язані з усім реченням і мають характер вставних: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Думає (, ) як закінчити свій танець.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lastRenderedPageBreak/>
        <w:t>4.Перед короткими порівняльними зв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оротами, в основному такими, що 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>складаються з одного слова, зі сполучниками мов, як, ніби :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Хитра (,) як лисиця.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5.При жвавому темпі перед підрядними 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реченнями та дієприслівниковими 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>зворотами, якщо вони за змістом тісно пов'язані з тим словом, яке стоїть перед комою :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Розкажіть (, ) як за горою сонечко сідає.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6.Між двома словами, що повторюються: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Падай (,) падай, дощику...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7.Після сполучників і, та, якщо вони стоять перед дієприкметниковими чи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дієприслівниковими зворотами :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Діти прийшли до замку (, ) і, прослухавши коментарі екскурсовода, почали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розглядати експонати.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Логічна пауза набуває особливого значення у вл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асній мові та при читанні твору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напам'ять. Адже саме в цих випадках розділові зна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ки як орієнтири для розстановки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пауз відсутні, і читець має спиратись тільки на зміст, осмислений при підготовці до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уроку.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Неправильне вживання логічної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паузи або цілковите ігнорування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призводить:</w:t>
      </w:r>
    </w:p>
    <w:p w:rsidR="007810AC" w:rsidRPr="005A1A13" w:rsidRDefault="007810AC" w:rsidP="007810AC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• до того, що зміст речення втрачає конкретну виразність;</w:t>
      </w:r>
    </w:p>
    <w:p w:rsidR="007810AC" w:rsidRPr="005A1A13" w:rsidRDefault="007810AC" w:rsidP="007810AC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• до змін у змісті тексту;</w:t>
      </w:r>
    </w:p>
    <w:p w:rsidR="007810AC" w:rsidRPr="005A1A13" w:rsidRDefault="007810AC" w:rsidP="007810AC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• до перетворення змісту фрази на цілковитий абсурд.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Для того щоб навчитися правильно визначати логічну паузу в тих випадках,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коли розділові знаки допомогти в цьому не можуть, слід запам'ятати, що пауза при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відсутності розділових знаків робиться :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1.Між поширеними групами підмета та присудка :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Випускні іспити | розпочались у травні.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2.У реченнях з багатьма другорядними членами – для виділення обставин з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відповідними словами :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Розбійницю таку | не так судить годиться...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3.Перед сполучником і, та, що з'єднують поширені частини речень або цілі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речення :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Ось випаде дощик | і почне безжалісно змивати осінню красу зажуреного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каштана.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4.При зворотному порядку слів у фразі: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І от ми з вами у Львові!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Навколо нас | просторі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дитячі майданчики будуються | нові |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казкові.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5.Між словами чи словосполученнями, які виражають логічний підмет і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логічний присудок і злиднюються без допомоги узгодження :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Перед хатою – подвір'я, а на подвір'ї | діти.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lastRenderedPageBreak/>
        <w:t>6.Між групами пояснювальних слів. Пауза їх розділяє для того, щоб якійсь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групі надати особливого відтінку й самотності: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З кінотеатру йшли додому | вдвох |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Роман та Андрійко.</w:t>
      </w:r>
    </w:p>
    <w:p w:rsidR="007810AC" w:rsidRPr="005A1A13" w:rsidRDefault="005A1A13" w:rsidP="007810AC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          </w:t>
      </w:r>
      <w:r w:rsidR="007810AC"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>Логічні наголоси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є наступним компоне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нтом засобів логіко – емоційної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виразності читання. </w:t>
      </w:r>
      <w:r w:rsidR="007810AC"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>Логічним називається такий на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голос, яким виділяються основні </w:t>
      </w:r>
      <w:r w:rsidR="007810AC"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>слова, за допомогою яких виражається зміст у складі всієї фрази.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Так, джерелом формування інформативно – змістовних вмінь є усвідомлення</w:t>
      </w:r>
    </w:p>
    <w:p w:rsidR="007810AC" w:rsidRPr="007810AC" w:rsidRDefault="007810AC" w:rsidP="005A1A1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того факту, що у кожному реченні є важливі для вираження думки слова, які треба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>виділяти більшою силою голосу, оскільки вони нес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уть нову інформацію про предмет 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>мовлення : з'ясовують, що відбулося з пр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едметом, який він є, чому саме.       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            </w:t>
      </w:r>
      <w:r w:rsidR="007810AC"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>Мелодика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є одним з основних засобів відтворення логіко-емоційного змісту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тексту під час читання. Якщо паузи вказують на зупинк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и, зумовлені змістом, а логічні 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>наголоси - безпосередньо на зміст і почуття, то мелодика їх відтворює.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У мовних тактах найвиразніше мелодичні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зміни позначаються на логічних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наголосах. Кожен з них у фразі має свій логічний наголос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головне щодо змісту слова.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Мелодика ж наділяє це слово найрізноманітнішими відтінками наших почуттів :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звеличенням чи приниженням, схваленням чи засудженням, любов'ю чи ненавистю,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повагою чи зневагою тощо. Таким чином, кожен мовний такт - це окремий мелодично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оформлений малюнок. І чим більше у фразі таких малюнків, тим багатша і складніша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мелодика. А звідси й правило: щоб не помилитися у визначенні загальної мелодики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фрази, яка складається з кількох мовних тактів, слід встановити її в кожному мовному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такті зокрема, але єдності з загальним тоном, зовнішнім і внутрішнім змістом фрази.</w:t>
      </w:r>
    </w:p>
    <w:p w:rsidR="007810AC" w:rsidRPr="007810AC" w:rsidRDefault="005A1A13" w:rsidP="005A1A1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</w:p>
    <w:p w:rsidR="007810AC" w:rsidRPr="000D58A1" w:rsidRDefault="007810AC" w:rsidP="000D58A1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</w:pPr>
      <w:r w:rsidRPr="000D58A1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>Підготовка художнього твору до читання та використання в ній засобів</w:t>
      </w:r>
    </w:p>
    <w:p w:rsidR="007810AC" w:rsidRPr="000D58A1" w:rsidRDefault="007810AC" w:rsidP="000D58A1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0D58A1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>логіко-емоційної виразності</w:t>
      </w:r>
    </w:p>
    <w:p w:rsidR="007810AC" w:rsidRPr="007810AC" w:rsidRDefault="000D58A1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Оволодіння технікою мовлення та засобами інт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онаційної виразності є важливою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передумовою до успішного читання художнього тв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ору, але цього недостатньо. Для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правильного вибору прийомів та засобів необхідно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ровести копіткий аналіз тексту,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осмислити його, визначити мету читання.</w:t>
      </w:r>
    </w:p>
    <w:p w:rsidR="007810AC" w:rsidRPr="007810AC" w:rsidRDefault="000D58A1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У підготовці твору до виразного читання виділяються такі основні напрями, як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літературознавчий і виконавський аналіз тексту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58A1">
        <w:rPr>
          <w:rFonts w:ascii="Times New Roman" w:hAnsi="Times New Roman" w:cs="Times New Roman"/>
          <w:sz w:val="28"/>
          <w:szCs w:val="28"/>
          <w:highlight w:val="green"/>
          <w:lang w:val="ru-RU"/>
        </w:rPr>
        <w:t>1. Аналіз тексту</w:t>
      </w:r>
    </w:p>
    <w:p w:rsidR="007810AC" w:rsidRPr="007810AC" w:rsidRDefault="000D58A1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Твір уважно прочитується, визначається його жанр, тема («про що йдеться») та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ідея (головна думка). Це необхідно для правильного розуміння задуму автора і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подальшого визначення мети читання. Адже, не зрозумівши глибинного змісту твору,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неможливо «озвучити» його правильно: «Основне зерно мистецтва художнього слова і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весь сенс його міститься не в дикції, не в голосі і навіть не в грамотному розборі фрази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чи частини твору, а в умінні правильно трактувати цей твір, тобто, пізнаючи ідею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автора, насичувати її своїм, кровним, акти</w:t>
      </w:r>
      <w:r w:rsidR="000D58A1">
        <w:rPr>
          <w:rFonts w:ascii="Times New Roman" w:hAnsi="Times New Roman" w:cs="Times New Roman"/>
          <w:sz w:val="28"/>
          <w:szCs w:val="28"/>
          <w:lang w:val="ru-RU"/>
        </w:rPr>
        <w:t>вним дієвим відношенням»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Pr="007810AC" w:rsidRDefault="000D58A1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Ідея твору розкривається через систему образів, серед яких найважливіше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значення мають дійові особи: саме через них автор передає свої думки, почуття,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lastRenderedPageBreak/>
        <w:t>світосприймання, ставлення до дійсності. Конфлікт між дійовими особами є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серцевиною твору: зрозумівши мотиви дій героїв, ми наблизимося до розкриття ідеї.</w:t>
      </w:r>
    </w:p>
    <w:p w:rsidR="007810AC" w:rsidRPr="007810AC" w:rsidRDefault="000D58A1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Саме тому необхідно максимально ясно уявити собі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ожного героя (його зовнішність,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вік, характер, манеру поведінки, навіть попередній досвід життя), що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допоможе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зрозуміти мотиви його вчинків, висловлювань, стосу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нків з іншими дійовими особами,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місце і значення в творі. Тільки за умови правильног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виконання цього аналізу можна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знайти вірні засоби для передачі («малювання голосом») конкретних образів.</w:t>
      </w:r>
    </w:p>
    <w:p w:rsidR="007810AC" w:rsidRPr="007810AC" w:rsidRDefault="000D58A1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58A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          </w:t>
      </w:r>
      <w:r w:rsidR="007810AC" w:rsidRPr="000D58A1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>Прислів'я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– один із видів усної народної творчості. Можна виділити такі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особливості прислів'їв: узагальнення народного дос</w:t>
      </w:r>
      <w:r w:rsidR="000D58A1">
        <w:rPr>
          <w:rFonts w:ascii="Times New Roman" w:hAnsi="Times New Roman" w:cs="Times New Roman"/>
          <w:sz w:val="28"/>
          <w:szCs w:val="28"/>
          <w:lang w:val="ru-RU"/>
        </w:rPr>
        <w:t xml:space="preserve">віду, повчальність, стислість і 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>ємкість висловленої думки, влучність і поетичність, використання в прямому і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переносному значеннях.</w:t>
      </w:r>
    </w:p>
    <w:p w:rsidR="007810AC" w:rsidRPr="000D58A1" w:rsidRDefault="000D58A1" w:rsidP="007810A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</w:t>
      </w:r>
      <w:r w:rsidR="007810AC" w:rsidRPr="000D58A1"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рактичні вправи</w:t>
      </w:r>
      <w:r w:rsidRPr="000D58A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1)Проаналізуйте прислів'я і прочитайте відповідно до позначок і рекомендацій.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Добрий початок – | половина діла. (Розповідна, спокійно.)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Не біда,| як є хліб і вода! (Оклична, бадьоро.)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Землю поважай – | вона дасть урожай. (Спокійно, лагідно.)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Де таке бачено, | щоб родила нива ледачому? (Запитально, насмішкувато.)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2)Проаналізуйте зміст прислів'їв («Первоцвіт») і визначте їх підтекст. З якими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різними почуттями можна прочитати кожне з них?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Лінивого й ноги не носять.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Носить голову тільки для шапки.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Хоч би три дні не їсти, аби з печі не злізти.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Це було за царя Горошка, як було людей трошки.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Жодний ще вченим з неба не впав.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З осла не буде коня.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Хто співає, той журбу проганяє.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3)Проаналізуйте зміст і підготуйтесь до читання прислів'їв. Визначте паузи,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логічний наголос, особливості інтонації та емоційного забарвлення.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Умій сказати, умій змовчати.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Давши слово – держись, а не давши – кріпись.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Слово – не горобець, вилетить – не піймаєш.</w:t>
      </w:r>
    </w:p>
    <w:p w:rsidR="000D58A1" w:rsidRPr="000D58A1" w:rsidRDefault="000D58A1" w:rsidP="007810A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58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Домашнє завдання: </w:t>
      </w:r>
    </w:p>
    <w:p w:rsidR="00706CA0" w:rsidRPr="007810AC" w:rsidRDefault="000D58A1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. Підібрати твір для читання та вміти його аналізувати.</w:t>
      </w:r>
    </w:p>
    <w:sectPr w:rsidR="00706CA0" w:rsidRPr="007810AC" w:rsidSect="007810AC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189"/>
    <w:rsid w:val="000D58A1"/>
    <w:rsid w:val="005A1A13"/>
    <w:rsid w:val="00706CA0"/>
    <w:rsid w:val="007810AC"/>
    <w:rsid w:val="008B3189"/>
    <w:rsid w:val="00E7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A0AF3"/>
  <w15:chartTrackingRefBased/>
  <w15:docId w15:val="{BEA2DBE5-B5C4-4019-B27E-77250112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6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1840</Words>
  <Characters>10492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5</cp:revision>
  <dcterms:created xsi:type="dcterms:W3CDTF">2022-12-16T09:41:00Z</dcterms:created>
  <dcterms:modified xsi:type="dcterms:W3CDTF">2022-12-19T08:30:00Z</dcterms:modified>
</cp:coreProperties>
</file>