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A0B" w:rsidRPr="005E6A0B" w:rsidRDefault="005E6A0B" w:rsidP="005E6A0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5E6A0B">
        <w:rPr>
          <w:rFonts w:ascii="Museo Sans Cyrl 900" w:eastAsia="Times New Roman" w:hAnsi="Museo Sans Cyrl 900" w:cs="Times New Roman"/>
          <w:b/>
          <w:bCs/>
          <w:color w:val="F29100"/>
          <w:sz w:val="21"/>
          <w:szCs w:val="21"/>
          <w:u w:val="single"/>
          <w:bdr w:val="none" w:sz="0" w:space="0" w:color="auto" w:frame="1"/>
          <w:lang w:eastAsia="ru-RU"/>
        </w:rPr>
        <w:t>А-Я</w:t>
      </w:r>
      <w:r w:rsidRPr="005E6A0B">
        <w:rPr>
          <w:rFonts w:ascii="Times New Roman" w:eastAsia="Times New Roman" w:hAnsi="Times New Roman" w:cs="Times New Roman"/>
          <w:caps/>
          <w:color w:val="FFFFFF"/>
          <w:sz w:val="18"/>
          <w:szCs w:val="18"/>
          <w:u w:val="single"/>
          <w:bdr w:val="none" w:sz="0" w:space="0" w:color="auto" w:frame="1"/>
          <w:lang w:eastAsia="ru-RU"/>
        </w:rPr>
        <w:t>ГОЛОВНАНОВИНИ ТА ПУБЛІКАЦІЇ</w:t>
      </w:r>
    </w:p>
    <w:p w:rsidR="005E6A0B" w:rsidRPr="005E6A0B" w:rsidRDefault="005E6A0B" w:rsidP="005E6A0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E6A0B" w:rsidRPr="005E6A0B" w:rsidRDefault="005E6A0B" w:rsidP="005E6A0B">
      <w:pPr>
        <w:spacing w:after="225" w:line="240" w:lineRule="auto"/>
        <w:textAlignment w:val="baseline"/>
        <w:outlineLvl w:val="2"/>
        <w:rPr>
          <w:rFonts w:ascii="Museo Sans Cyrl 900" w:eastAsia="Times New Roman" w:hAnsi="Museo Sans Cyrl 900" w:cs="Times New Roman"/>
          <w:color w:val="004188"/>
          <w:sz w:val="24"/>
          <w:szCs w:val="24"/>
          <w:lang w:eastAsia="ru-RU"/>
        </w:rPr>
      </w:pPr>
      <w:proofErr w:type="spellStart"/>
      <w:r w:rsidRPr="005E6A0B">
        <w:rPr>
          <w:rFonts w:ascii="Museo Sans Cyrl 900" w:eastAsia="Times New Roman" w:hAnsi="Museo Sans Cyrl 900" w:cs="Times New Roman"/>
          <w:color w:val="004188"/>
          <w:sz w:val="24"/>
          <w:szCs w:val="24"/>
          <w:lang w:eastAsia="ru-RU"/>
        </w:rPr>
        <w:t>Харчове</w:t>
      </w:r>
      <w:proofErr w:type="spellEnd"/>
      <w:r w:rsidRPr="005E6A0B">
        <w:rPr>
          <w:rFonts w:ascii="Museo Sans Cyrl 900" w:eastAsia="Times New Roman" w:hAnsi="Museo Sans Cyrl 900" w:cs="Times New Roman"/>
          <w:color w:val="004188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Museo Sans Cyrl 900" w:eastAsia="Times New Roman" w:hAnsi="Museo Sans Cyrl 900" w:cs="Times New Roman"/>
          <w:color w:val="004188"/>
          <w:sz w:val="24"/>
          <w:szCs w:val="24"/>
          <w:lang w:eastAsia="ru-RU"/>
        </w:rPr>
        <w:t>отруєння</w:t>
      </w:r>
      <w:proofErr w:type="spellEnd"/>
    </w:p>
    <w:p w:rsidR="005E6A0B" w:rsidRPr="005E6A0B" w:rsidRDefault="005E6A0B" w:rsidP="005E6A0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Небезпечними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можуть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будь-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харчування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Найчастіше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небезпеку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становлять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сирі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тваринного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походження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особливо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сирі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належної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термічної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обробки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м’ясо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непастеризоване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молоко.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небезпечними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можуть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немиті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фрукти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овочі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5E6A0B" w:rsidRPr="005E6A0B" w:rsidRDefault="005E6A0B" w:rsidP="005E6A0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перебування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місцях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тимчасового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перебування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людей не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завжди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можуть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забезпечені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повноцінні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зберігання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харчових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продуктів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доступ до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джерел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водопостачання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достатній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кількості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тому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вчасно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виявити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симптоми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харчового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отруєння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6A0B" w:rsidRPr="005E6A0B" w:rsidRDefault="005E6A0B" w:rsidP="005E6A0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Симптоми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харчового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отруєння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можуть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як легкими, так і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дуже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серйозними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можуть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з’явитися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вже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кілька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годин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кілька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днів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залежить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шкідливого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патогена (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мікроорганізма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потрапив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організму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разом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їжею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5E6A0B" w:rsidRPr="005E6A0B" w:rsidRDefault="005E6A0B" w:rsidP="005E6A0B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Найбільш</w:t>
      </w:r>
      <w:proofErr w:type="spellEnd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поширеними</w:t>
      </w:r>
      <w:proofErr w:type="spellEnd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симптомами </w:t>
      </w: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харчового</w:t>
      </w:r>
      <w:proofErr w:type="spellEnd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отруєння</w:t>
      </w:r>
      <w:proofErr w:type="spellEnd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є:</w:t>
      </w:r>
    </w:p>
    <w:p w:rsidR="005E6A0B" w:rsidRPr="005E6A0B" w:rsidRDefault="005E6A0B" w:rsidP="005E6A0B">
      <w:pPr>
        <w:numPr>
          <w:ilvl w:val="0"/>
          <w:numId w:val="4"/>
        </w:numPr>
        <w:spacing w:after="180" w:line="240" w:lineRule="auto"/>
        <w:ind w:left="-4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шлунку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E6A0B" w:rsidRPr="005E6A0B" w:rsidRDefault="005E6A0B" w:rsidP="005E6A0B">
      <w:pPr>
        <w:numPr>
          <w:ilvl w:val="0"/>
          <w:numId w:val="4"/>
        </w:numPr>
        <w:spacing w:after="180" w:line="240" w:lineRule="auto"/>
        <w:ind w:left="-4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спазми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шлунка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E6A0B" w:rsidRPr="005E6A0B" w:rsidRDefault="005E6A0B" w:rsidP="005E6A0B">
      <w:pPr>
        <w:numPr>
          <w:ilvl w:val="0"/>
          <w:numId w:val="4"/>
        </w:numPr>
        <w:spacing w:after="180" w:line="240" w:lineRule="auto"/>
        <w:ind w:left="-4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нудота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E6A0B" w:rsidRPr="005E6A0B" w:rsidRDefault="005E6A0B" w:rsidP="005E6A0B">
      <w:pPr>
        <w:numPr>
          <w:ilvl w:val="0"/>
          <w:numId w:val="4"/>
        </w:numPr>
        <w:spacing w:after="180" w:line="240" w:lineRule="auto"/>
        <w:ind w:left="-4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блювання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E6A0B" w:rsidRPr="005E6A0B" w:rsidRDefault="005E6A0B" w:rsidP="005E6A0B">
      <w:pPr>
        <w:numPr>
          <w:ilvl w:val="0"/>
          <w:numId w:val="4"/>
        </w:numPr>
        <w:spacing w:after="180" w:line="240" w:lineRule="auto"/>
        <w:ind w:left="-4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діарея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E6A0B" w:rsidRPr="005E6A0B" w:rsidRDefault="005E6A0B" w:rsidP="005E6A0B">
      <w:pPr>
        <w:numPr>
          <w:ilvl w:val="0"/>
          <w:numId w:val="4"/>
        </w:numPr>
        <w:spacing w:after="180" w:line="240" w:lineRule="auto"/>
        <w:ind w:left="-4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підвищення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температури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6A0B" w:rsidRPr="005E6A0B" w:rsidRDefault="005E6A0B" w:rsidP="005E6A0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вас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діарея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блювання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насамперед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пийте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рідини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запобігти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зневодненню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6A0B" w:rsidRPr="005E6A0B" w:rsidRDefault="005E6A0B" w:rsidP="005E6A0B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Якщо</w:t>
      </w:r>
      <w:proofErr w:type="spellEnd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у вас </w:t>
      </w: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виникли</w:t>
      </w:r>
      <w:proofErr w:type="spellEnd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серйозні</w:t>
      </w:r>
      <w:proofErr w:type="spellEnd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симптоми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— пронос з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домішками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крові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температура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вище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38,5°С,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часте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блювання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діарея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понад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дні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зневоднення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тому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незначне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сечовипускання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відсутність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висока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сухість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роті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горлі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запаморочення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вставанні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 </w:t>
      </w: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негайно</w:t>
      </w:r>
      <w:proofErr w:type="spellEnd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зверніться</w:t>
      </w:r>
      <w:proofErr w:type="spellEnd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по </w:t>
      </w: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медичну</w:t>
      </w:r>
      <w:proofErr w:type="spellEnd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допомогу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6A0B" w:rsidRPr="005E6A0B" w:rsidRDefault="005E6A0B" w:rsidP="005E6A0B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Харчове</w:t>
      </w:r>
      <w:proofErr w:type="spellEnd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отруєння</w:t>
      </w:r>
      <w:proofErr w:type="spellEnd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простіше</w:t>
      </w:r>
      <w:proofErr w:type="spellEnd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попередити</w:t>
      </w:r>
      <w:proofErr w:type="spellEnd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, а </w:t>
      </w: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ніж</w:t>
      </w:r>
      <w:proofErr w:type="spellEnd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потім</w:t>
      </w:r>
      <w:proofErr w:type="spellEnd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лікувати</w:t>
      </w:r>
      <w:proofErr w:type="spellEnd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отже</w:t>
      </w:r>
      <w:proofErr w:type="spellEnd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ось </w:t>
      </w: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чотири</w:t>
      </w:r>
      <w:proofErr w:type="spellEnd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 кроки для </w:t>
      </w: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запобігання</w:t>
      </w:r>
      <w:proofErr w:type="spellEnd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харчовому</w:t>
      </w:r>
      <w:proofErr w:type="spellEnd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отруєнню</w:t>
      </w:r>
      <w:proofErr w:type="spellEnd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:</w:t>
      </w:r>
    </w:p>
    <w:p w:rsidR="005E6A0B" w:rsidRPr="005E6A0B" w:rsidRDefault="005E6A0B" w:rsidP="005E6A0B">
      <w:pPr>
        <w:numPr>
          <w:ilvl w:val="0"/>
          <w:numId w:val="5"/>
        </w:numPr>
        <w:spacing w:after="180" w:line="240" w:lineRule="auto"/>
        <w:ind w:left="-4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Часто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мийте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руки, посуд і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поверхні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готується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їжа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Мийте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руки та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робочі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поверхні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до,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і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приготування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їжі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Мікроби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можуть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залишатися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ваших руках,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посуді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обробних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дошках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стільниці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протягом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тривалого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часу.</w:t>
      </w:r>
    </w:p>
    <w:p w:rsidR="005E6A0B" w:rsidRPr="005E6A0B" w:rsidRDefault="005E6A0B" w:rsidP="005E6A0B">
      <w:pPr>
        <w:numPr>
          <w:ilvl w:val="0"/>
          <w:numId w:val="5"/>
        </w:numPr>
        <w:spacing w:after="180" w:line="240" w:lineRule="auto"/>
        <w:ind w:left="-4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допускайте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перехресного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забруднення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продуктів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Відокремлюйте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сире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м’ясо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птицю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яйця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готових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вживання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продуктів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можливості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використовуйте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окремі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дошки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зберігайте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сире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м’ясо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окремо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інших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продуктів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Ретельно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мийте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посуд теплою водою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мийним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засобом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обробки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сирих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продуктів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харчування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6A0B" w:rsidRPr="005E6A0B" w:rsidRDefault="005E6A0B" w:rsidP="005E6A0B">
      <w:pPr>
        <w:numPr>
          <w:ilvl w:val="0"/>
          <w:numId w:val="5"/>
        </w:numPr>
        <w:spacing w:after="180" w:line="240" w:lineRule="auto"/>
        <w:ind w:left="-4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Проводьте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належну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термічну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обробку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продуктів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Готуйте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їжу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потрібної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внутрішньої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температури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аби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знешкодити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шкідливі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бактерії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Воду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краще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прокип’ятити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підозра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можливе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забруднення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вживайте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пиття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приготування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їжі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бутильовану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воду. Те ж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стосується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сирого молока: перед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вживанням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краще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перекип’ятити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6A0B" w:rsidRPr="005E6A0B" w:rsidRDefault="005E6A0B" w:rsidP="005E6A0B">
      <w:pPr>
        <w:numPr>
          <w:ilvl w:val="0"/>
          <w:numId w:val="5"/>
        </w:numPr>
        <w:spacing w:after="180" w:line="240" w:lineRule="auto"/>
        <w:ind w:left="-4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Правильно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зберігайте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харчування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Зберігайте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у холодильнику</w:t>
      </w:r>
      <w:proofErr w:type="gram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температура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4°С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нижче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холодну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пору року, коли на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дворі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мороз,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зберігати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неопалюваному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приміщенні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немає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холодильника.</w:t>
      </w:r>
    </w:p>
    <w:p w:rsidR="005E6A0B" w:rsidRPr="005E6A0B" w:rsidRDefault="005E6A0B" w:rsidP="005E6A0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Головне, не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вживайте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швидко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псуються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зберігалися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холодильника,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завершення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терміну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придатності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найменшої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підозри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те,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вони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зіпсувалися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:rsidR="005E6A0B" w:rsidRPr="005E6A0B" w:rsidRDefault="005E6A0B" w:rsidP="005E6A0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E6A0B" w:rsidRPr="005E6A0B" w:rsidRDefault="005E6A0B" w:rsidP="005E6A0B">
      <w:pPr>
        <w:spacing w:after="225" w:line="240" w:lineRule="auto"/>
        <w:textAlignment w:val="baseline"/>
        <w:outlineLvl w:val="2"/>
        <w:rPr>
          <w:rFonts w:ascii="Museo Sans Cyrl 900" w:eastAsia="Times New Roman" w:hAnsi="Museo Sans Cyrl 900" w:cs="Times New Roman"/>
          <w:color w:val="004188"/>
          <w:sz w:val="24"/>
          <w:szCs w:val="24"/>
          <w:lang w:eastAsia="ru-RU"/>
        </w:rPr>
      </w:pPr>
      <w:proofErr w:type="spellStart"/>
      <w:r w:rsidRPr="005E6A0B">
        <w:rPr>
          <w:rFonts w:ascii="Museo Sans Cyrl 900" w:eastAsia="Times New Roman" w:hAnsi="Museo Sans Cyrl 900" w:cs="Times New Roman"/>
          <w:color w:val="004188"/>
          <w:sz w:val="24"/>
          <w:szCs w:val="24"/>
          <w:lang w:eastAsia="ru-RU"/>
        </w:rPr>
        <w:t>Респіраторні</w:t>
      </w:r>
      <w:proofErr w:type="spellEnd"/>
      <w:r w:rsidRPr="005E6A0B">
        <w:rPr>
          <w:rFonts w:ascii="Museo Sans Cyrl 900" w:eastAsia="Times New Roman" w:hAnsi="Museo Sans Cyrl 900" w:cs="Times New Roman"/>
          <w:color w:val="004188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Museo Sans Cyrl 900" w:eastAsia="Times New Roman" w:hAnsi="Museo Sans Cyrl 900" w:cs="Times New Roman"/>
          <w:color w:val="004188"/>
          <w:sz w:val="24"/>
          <w:szCs w:val="24"/>
          <w:lang w:eastAsia="ru-RU"/>
        </w:rPr>
        <w:t>хвороби</w:t>
      </w:r>
      <w:proofErr w:type="spellEnd"/>
    </w:p>
    <w:p w:rsidR="005E6A0B" w:rsidRPr="005E6A0B" w:rsidRDefault="005E6A0B" w:rsidP="005E6A0B">
      <w:pPr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місцях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тимчасового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перебування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людей, особливо у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холодну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пору року,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зростає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ризик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поширення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респіраторних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хвороб, у тому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COVID-19. </w:t>
      </w:r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Тому </w:t>
      </w: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необхідно</w:t>
      </w:r>
      <w:proofErr w:type="spellEnd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пам’ятати</w:t>
      </w:r>
      <w:proofErr w:type="spellEnd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про </w:t>
      </w: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основні</w:t>
      </w:r>
      <w:proofErr w:type="spellEnd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рекомендації</w:t>
      </w:r>
      <w:proofErr w:type="spellEnd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щодо</w:t>
      </w:r>
      <w:proofErr w:type="spellEnd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профілактики</w:t>
      </w:r>
      <w:proofErr w:type="spellEnd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респіраторних</w:t>
      </w:r>
      <w:proofErr w:type="spellEnd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інфекцій</w:t>
      </w:r>
      <w:proofErr w:type="spellEnd"/>
      <w:r w:rsidRPr="005E6A0B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:</w:t>
      </w:r>
    </w:p>
    <w:p w:rsidR="005E6A0B" w:rsidRPr="005E6A0B" w:rsidRDefault="005E6A0B" w:rsidP="005E6A0B">
      <w:pPr>
        <w:numPr>
          <w:ilvl w:val="0"/>
          <w:numId w:val="6"/>
        </w:numPr>
        <w:spacing w:after="180" w:line="240" w:lineRule="auto"/>
        <w:ind w:left="-4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люди,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перебувають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місцях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тимчасового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перебування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холодну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пору року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мають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забезпечені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теплим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одягом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ковдрами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E6A0B" w:rsidRPr="005E6A0B" w:rsidRDefault="005E6A0B" w:rsidP="005E6A0B">
      <w:pPr>
        <w:numPr>
          <w:ilvl w:val="0"/>
          <w:numId w:val="6"/>
        </w:numPr>
        <w:spacing w:after="180" w:line="240" w:lineRule="auto"/>
        <w:ind w:left="-4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можливості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приміщеннях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провітрювання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хоча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тричі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день і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щоденне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вологе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прибирання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E6A0B" w:rsidRPr="005E6A0B" w:rsidRDefault="005E6A0B" w:rsidP="005E6A0B">
      <w:pPr>
        <w:numPr>
          <w:ilvl w:val="0"/>
          <w:numId w:val="6"/>
        </w:numPr>
        <w:spacing w:after="180" w:line="240" w:lineRule="auto"/>
        <w:ind w:left="-4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можливості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потрібно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скринінг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тестування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огляд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медичним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працівником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людей на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наявність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інфекційного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захворювання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E6A0B" w:rsidRPr="005E6A0B" w:rsidRDefault="005E6A0B" w:rsidP="005E6A0B">
      <w:pPr>
        <w:numPr>
          <w:ilvl w:val="0"/>
          <w:numId w:val="6"/>
        </w:numPr>
        <w:spacing w:after="180" w:line="240" w:lineRule="auto"/>
        <w:ind w:left="-4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люди з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ознаками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гострого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респіраторного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захворювання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мають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відокремлені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інших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обов’язково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носити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засоби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індивідуального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захисту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зокрема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маски,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прикривають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ніс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рот;</w:t>
      </w:r>
    </w:p>
    <w:p w:rsidR="005E6A0B" w:rsidRPr="005E6A0B" w:rsidRDefault="005E6A0B" w:rsidP="005E6A0B">
      <w:pPr>
        <w:numPr>
          <w:ilvl w:val="0"/>
          <w:numId w:val="6"/>
        </w:numPr>
        <w:spacing w:after="180" w:line="240" w:lineRule="auto"/>
        <w:ind w:left="-4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дотримуватися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особистої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гігієни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користуватися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серветками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мити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руки,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обробляти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руки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спиртовмісними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антисептиками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протирати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вологими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серветками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E6A0B" w:rsidRPr="005E6A0B" w:rsidRDefault="005E6A0B" w:rsidP="005E6A0B">
      <w:pPr>
        <w:numPr>
          <w:ilvl w:val="0"/>
          <w:numId w:val="6"/>
        </w:numPr>
        <w:spacing w:after="180" w:line="240" w:lineRule="auto"/>
        <w:ind w:left="-4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намагатися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торкатися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руками до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обличчя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E6A0B" w:rsidRPr="005E6A0B" w:rsidRDefault="005E6A0B" w:rsidP="005E6A0B">
      <w:pPr>
        <w:numPr>
          <w:ilvl w:val="0"/>
          <w:numId w:val="6"/>
        </w:numPr>
        <w:spacing w:after="180" w:line="240" w:lineRule="auto"/>
        <w:ind w:left="-4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дотримуватися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респіраторної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гігієни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при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кашлі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чханні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прикривати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рот і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ніс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серветкою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згином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ліктя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відразу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викидати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серветку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контейнер для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сміття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обробляти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руки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спиртовмісним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антисептиком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мити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водою з милом;</w:t>
      </w:r>
    </w:p>
    <w:p w:rsidR="005E6A0B" w:rsidRPr="005E6A0B" w:rsidRDefault="005E6A0B" w:rsidP="005E6A0B">
      <w:pPr>
        <w:numPr>
          <w:ilvl w:val="0"/>
          <w:numId w:val="6"/>
        </w:numPr>
        <w:spacing w:after="180" w:line="240" w:lineRule="auto"/>
        <w:ind w:left="-45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користуватися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масками,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бажано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одноразовими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змінювати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вони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стануть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вологими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брудними</w:t>
      </w:r>
      <w:proofErr w:type="spellEnd"/>
      <w:r w:rsidRPr="005E6A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F3F90" w:rsidRDefault="000F3F90"/>
    <w:sectPr w:rsidR="000F3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useo Sans Cyrl 9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4EB7"/>
    <w:multiLevelType w:val="multilevel"/>
    <w:tmpl w:val="1D26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11AD5"/>
    <w:multiLevelType w:val="multilevel"/>
    <w:tmpl w:val="3346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0024E1"/>
    <w:multiLevelType w:val="multilevel"/>
    <w:tmpl w:val="2AB0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65ECB"/>
    <w:multiLevelType w:val="multilevel"/>
    <w:tmpl w:val="A454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E13648"/>
    <w:multiLevelType w:val="multilevel"/>
    <w:tmpl w:val="6294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FA3E2A"/>
    <w:multiLevelType w:val="multilevel"/>
    <w:tmpl w:val="3B4A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C2"/>
    <w:rsid w:val="000F3F90"/>
    <w:rsid w:val="002945C2"/>
    <w:rsid w:val="005E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7F8EC"/>
  <w15:chartTrackingRefBased/>
  <w15:docId w15:val="{EEBCF54C-BC0F-4A59-B03F-B105C1FA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6A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5E6A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A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E6A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5E6A0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E6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E6A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68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8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75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12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0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500499">
                                  <w:marLeft w:val="105"/>
                                  <w:marRight w:val="10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1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01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88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24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0539">
                      <w:marLeft w:val="0"/>
                      <w:marRight w:val="0"/>
                      <w:marTop w:val="0"/>
                      <w:marBottom w:val="6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1447">
                          <w:marLeft w:val="-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7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79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66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948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1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6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43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66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13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4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25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50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20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09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999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964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08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44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2022-10-29T09:34:00Z</dcterms:created>
  <dcterms:modified xsi:type="dcterms:W3CDTF">2022-10-29T09:37:00Z</dcterms:modified>
</cp:coreProperties>
</file>