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58" w:rsidRPr="0073280F" w:rsidRDefault="0073280F" w:rsidP="001A6B5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1A6B58" w:rsidRPr="001A6B58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1A6B58" w:rsidRPr="0073280F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eastAsia="uk-UA"/>
        </w:rPr>
        <w:t>Будова електронних оболонок і властивості хімічних елементів</w:t>
      </w:r>
      <w:r w:rsidRPr="0073280F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eastAsia="uk-UA"/>
        </w:rPr>
        <w:t>.</w:t>
      </w:r>
    </w:p>
    <w:p w:rsidR="0073280F" w:rsidRPr="00C916EE" w:rsidRDefault="0073280F" w:rsidP="0073280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Мета: </w:t>
      </w:r>
      <w:r w:rsidRPr="00C916EE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з’ясувати, як будова атома впливає на властивості елемента та як змінюються металічні і неметалічні властивості в періодах та групах.</w:t>
      </w:r>
    </w:p>
    <w:p w:rsidR="001A6B58" w:rsidRDefault="001A6B58" w:rsidP="001A6B5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Радіус атома</w:t>
      </w:r>
      <w:r w:rsidR="00C916EE">
        <w:rPr>
          <w:rStyle w:val="a4"/>
          <w:rFonts w:ascii="Arial" w:hAnsi="Arial" w:cs="Arial"/>
          <w:color w:val="292B2C"/>
          <w:sz w:val="23"/>
          <w:szCs w:val="23"/>
        </w:rPr>
        <w:t>.</w:t>
      </w:r>
    </w:p>
    <w:p w:rsidR="001A6B58" w:rsidRDefault="001A6B58" w:rsidP="001A6B58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Електронна оболонка не має чіткої межі, тому радіус атомів визначають за відстанню між ядрами розташованих поряд атомів. Розмір ядра атома порівняно з розміром атома мізерний, тому розмір атомного ядра не впли</w:t>
      </w:r>
      <w:r w:rsidR="0073280F">
        <w:rPr>
          <w:rFonts w:ascii="Arial" w:hAnsi="Arial" w:cs="Arial"/>
          <w:color w:val="292B2C"/>
          <w:sz w:val="23"/>
          <w:szCs w:val="23"/>
        </w:rPr>
        <w:t>ває на розмір атомів</w:t>
      </w:r>
      <w:r>
        <w:rPr>
          <w:rFonts w:ascii="Arial" w:hAnsi="Arial" w:cs="Arial"/>
          <w:color w:val="292B2C"/>
          <w:sz w:val="23"/>
          <w:szCs w:val="23"/>
        </w:rPr>
        <w:t>. Радіус атомів зумовлений кількістю енергетичних рівнів.</w:t>
      </w:r>
    </w:p>
    <w:p w:rsidR="001A6B58" w:rsidRDefault="001A6B58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1A6B58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 атомів хімічних елементів одного періоду кількість енергетичних рівнів, що заповнюються, однакова. Це означає, що і радіус їх атомів має бути однаковим. Але в періоді зі збільшенням порядкового номера хімічного елемента заряд ядра поступово зростає. Електрони зі збільшенням заряду ядра притягуються до нього сильніше, і тому в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 періоді радіус атомів поступово зменшується</w:t>
      </w:r>
      <w:r>
        <w:rPr>
          <w:noProof/>
          <w:lang w:eastAsia="uk-UA"/>
        </w:rPr>
        <w:drawing>
          <wp:inline distT="0" distB="0" distL="0" distR="0" wp14:anchorId="0E519109">
            <wp:extent cx="2771775" cy="2524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B58" w:rsidRDefault="001A6B58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Знаючи електронну будову атома, можна передбачити характер хімічних елементів та властивості їхніх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сполук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 Ці властивості зумовлені електронами, що перебувають на зовнішніх енергетичних рівнях. Такі електрони називають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 валентними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 Розглянемо вплив будови зовнішнього електронного рівня на характер елементів.</w:t>
      </w:r>
    </w:p>
    <w:p w:rsidR="001A6B58" w:rsidRDefault="001A6B58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Серед хімічних елементів особливу групу становлять інертні елементи. Їх особливість полягає в тому, що вони не «прагнуть» утворювати сполуки.</w:t>
      </w:r>
    </w:p>
    <w:p w:rsidR="001A6B58" w:rsidRDefault="001A6B58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 атомів Гелію на зовнішньому рівні містяться два електрони. Це максимальна ємність першого енергетичного рівня, отже, в атомів Гелію електронна оболонка цілком заповнена. </w:t>
      </w:r>
    </w:p>
    <w:p w:rsidR="001A6B58" w:rsidRDefault="001A6B58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1A6B58">
        <w:rPr>
          <w:rFonts w:ascii="Arial" w:hAnsi="Arial" w:cs="Arial"/>
          <w:color w:val="292B2C"/>
          <w:sz w:val="23"/>
          <w:szCs w:val="23"/>
          <w:shd w:val="clear" w:color="auto" w:fill="FFFFFF"/>
        </w:rPr>
        <w:t>О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тже, атоми із завершеними енергетичними рівнями або на зовнішньому рівні яких міститься вісім електронів, мають підвищену хімічну стійкість.</w:t>
      </w:r>
    </w:p>
    <w:p w:rsidR="001A6B58" w:rsidRPr="00C916EE" w:rsidRDefault="001A6B58" w:rsidP="001A6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C916EE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lastRenderedPageBreak/>
        <w:t xml:space="preserve">Невелика кількість електронів на зовнішньому рівні (зазвичай 1-3) характерна для </w:t>
      </w:r>
      <w:r w:rsidRPr="00C916EE">
        <w:rPr>
          <w:rFonts w:ascii="Arial" w:eastAsia="Times New Roman" w:hAnsi="Arial" w:cs="Arial"/>
          <w:b/>
          <w:i/>
          <w:iCs/>
          <w:color w:val="5B9BD5" w:themeColor="accent1"/>
          <w:sz w:val="28"/>
          <w:szCs w:val="28"/>
          <w:lang w:eastAsia="uk-UA"/>
        </w:rPr>
        <w:t>металічних</w:t>
      </w:r>
      <w:r w:rsidRPr="00C916EE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 елементів;</w:t>
      </w:r>
    </w:p>
    <w:p w:rsidR="001A6B58" w:rsidRPr="00C916EE" w:rsidRDefault="001A6B58" w:rsidP="001A6B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C916EE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чотири й більше електронів на зовнішньому рівні характерна для </w:t>
      </w:r>
      <w:r w:rsidRPr="00C916EE">
        <w:rPr>
          <w:rFonts w:ascii="Arial" w:eastAsia="Times New Roman" w:hAnsi="Arial" w:cs="Arial"/>
          <w:b/>
          <w:i/>
          <w:iCs/>
          <w:color w:val="C00000"/>
          <w:sz w:val="28"/>
          <w:szCs w:val="28"/>
          <w:lang w:eastAsia="uk-UA"/>
        </w:rPr>
        <w:t>неметалічних</w:t>
      </w:r>
      <w:r w:rsidRPr="00C916EE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 елементів</w:t>
      </w:r>
    </w:p>
    <w:p w:rsidR="001A6B58" w:rsidRPr="00C916EE" w:rsidRDefault="001A6B58" w:rsidP="001A6B58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z w:val="28"/>
          <w:szCs w:val="28"/>
        </w:rPr>
      </w:pPr>
      <w:r w:rsidRPr="00C916EE">
        <w:rPr>
          <w:rFonts w:ascii="Arial" w:hAnsi="Arial" w:cs="Arial"/>
          <w:color w:val="292B2C"/>
          <w:sz w:val="28"/>
          <w:szCs w:val="28"/>
        </w:rPr>
        <w:t>Атоми більшості неметалічних елементів можуть також і віддавати електрони, але слід зазначити головну відмінність: </w:t>
      </w:r>
      <w:r w:rsidRPr="00C916EE">
        <w:rPr>
          <w:rStyle w:val="a4"/>
          <w:rFonts w:ascii="Arial" w:hAnsi="Arial" w:cs="Arial"/>
          <w:color w:val="292B2C"/>
          <w:sz w:val="28"/>
          <w:szCs w:val="28"/>
        </w:rPr>
        <w:t>атоми металічних елементів здатні лише віддавати електрони, а неметалічних — і віддавати, і приймати</w:t>
      </w:r>
      <w:r w:rsidRPr="00C916EE">
        <w:rPr>
          <w:rFonts w:ascii="Arial" w:hAnsi="Arial" w:cs="Arial"/>
          <w:color w:val="292B2C"/>
          <w:sz w:val="28"/>
          <w:szCs w:val="28"/>
        </w:rPr>
        <w:t>.</w:t>
      </w:r>
    </w:p>
    <w:p w:rsidR="001A6B58" w:rsidRPr="00C916EE" w:rsidRDefault="001A6B58" w:rsidP="001A6B58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hd w:val="clear" w:color="auto" w:fill="FFFFFF"/>
        </w:rPr>
      </w:pPr>
      <w:r w:rsidRPr="00C916EE">
        <w:rPr>
          <w:rFonts w:ascii="Arial" w:hAnsi="Arial" w:cs="Arial"/>
          <w:color w:val="292B2C"/>
          <w:shd w:val="clear" w:color="auto" w:fill="FFFFFF"/>
        </w:rPr>
        <w:t xml:space="preserve">Розглянемо лужний елемент Натрій — елемент головної підгрупи І групи. Проста речовина, утворена Натрієм,— активний метал. Висока хімічна активність натрію пояснюється наявністю в його атомах єдиного валентного електрона, який він легко віддає в хімічних реакціях. Утрачаючи цей електрон, атом Натрію перетворюється на позитивно заряджений </w:t>
      </w:r>
      <w:proofErr w:type="spellStart"/>
      <w:r w:rsidRPr="00C916EE">
        <w:rPr>
          <w:rFonts w:ascii="Arial" w:hAnsi="Arial" w:cs="Arial"/>
          <w:color w:val="292B2C"/>
          <w:shd w:val="clear" w:color="auto" w:fill="FFFFFF"/>
        </w:rPr>
        <w:t>йон</w:t>
      </w:r>
      <w:proofErr w:type="spellEnd"/>
      <w:r w:rsidRPr="00C916EE">
        <w:rPr>
          <w:rFonts w:ascii="Arial" w:hAnsi="Arial" w:cs="Arial"/>
          <w:color w:val="292B2C"/>
          <w:shd w:val="clear" w:color="auto" w:fill="FFFFFF"/>
        </w:rPr>
        <w:t xml:space="preserve"> </w:t>
      </w:r>
      <w:proofErr w:type="spellStart"/>
      <w:r w:rsidRPr="00C916EE">
        <w:rPr>
          <w:rFonts w:ascii="Arial" w:hAnsi="Arial" w:cs="Arial"/>
          <w:color w:val="292B2C"/>
          <w:shd w:val="clear" w:color="auto" w:fill="FFFFFF"/>
        </w:rPr>
        <w:t>Na</w:t>
      </w:r>
      <w:proofErr w:type="spellEnd"/>
      <w:r w:rsidRPr="00C916EE">
        <w:rPr>
          <w:rFonts w:ascii="Arial" w:hAnsi="Arial" w:cs="Arial"/>
          <w:color w:val="292B2C"/>
          <w:shd w:val="clear" w:color="auto" w:fill="FFFFFF"/>
          <w:vertAlign w:val="superscript"/>
        </w:rPr>
        <w:t>+</w:t>
      </w:r>
      <w:r w:rsidRPr="00C916EE">
        <w:rPr>
          <w:rFonts w:ascii="Arial" w:hAnsi="Arial" w:cs="Arial"/>
          <w:color w:val="292B2C"/>
          <w:shd w:val="clear" w:color="auto" w:fill="FFFFFF"/>
        </w:rPr>
        <w:t> з електронною формулою інертного елемента Неону:</w:t>
      </w:r>
    </w:p>
    <w:p w:rsidR="001A6B58" w:rsidRPr="00C916EE" w:rsidRDefault="001A6B58" w:rsidP="001A6B58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hd w:val="clear" w:color="auto" w:fill="FFFFFF"/>
        </w:rPr>
      </w:pPr>
      <w:r w:rsidRPr="00C916EE">
        <w:rPr>
          <w:rFonts w:ascii="Arial" w:hAnsi="Arial" w:cs="Arial"/>
          <w:color w:val="292B2C"/>
          <w:shd w:val="clear" w:color="auto" w:fill="FFFFFF"/>
        </w:rPr>
        <w:t xml:space="preserve">Розглянемо галоген </w:t>
      </w:r>
      <w:proofErr w:type="spellStart"/>
      <w:r w:rsidRPr="00C916EE">
        <w:rPr>
          <w:rFonts w:ascii="Arial" w:hAnsi="Arial" w:cs="Arial"/>
          <w:color w:val="292B2C"/>
          <w:shd w:val="clear" w:color="auto" w:fill="FFFFFF"/>
        </w:rPr>
        <w:t>Флуор</w:t>
      </w:r>
      <w:proofErr w:type="spellEnd"/>
      <w:r w:rsidRPr="00C916EE">
        <w:rPr>
          <w:rFonts w:ascii="Arial" w:hAnsi="Arial" w:cs="Arial"/>
          <w:color w:val="292B2C"/>
          <w:shd w:val="clear" w:color="auto" w:fill="FFFFFF"/>
        </w:rPr>
        <w:t xml:space="preserve"> — елемент VІІA, групи. Проста сполука, утворена </w:t>
      </w:r>
      <w:proofErr w:type="spellStart"/>
      <w:r w:rsidRPr="00C916EE">
        <w:rPr>
          <w:rFonts w:ascii="Arial" w:hAnsi="Arial" w:cs="Arial"/>
          <w:color w:val="292B2C"/>
          <w:shd w:val="clear" w:color="auto" w:fill="FFFFFF"/>
        </w:rPr>
        <w:t>Флуором</w:t>
      </w:r>
      <w:proofErr w:type="spellEnd"/>
      <w:r w:rsidRPr="00C916EE">
        <w:rPr>
          <w:rFonts w:ascii="Arial" w:hAnsi="Arial" w:cs="Arial"/>
          <w:color w:val="292B2C"/>
          <w:shd w:val="clear" w:color="auto" w:fill="FFFFFF"/>
        </w:rPr>
        <w:t xml:space="preserve">, — активний неметал. Висока хімічна активність фтору пояснюється тим, що в атомах </w:t>
      </w:r>
      <w:proofErr w:type="spellStart"/>
      <w:r w:rsidRPr="00C916EE">
        <w:rPr>
          <w:rFonts w:ascii="Arial" w:hAnsi="Arial" w:cs="Arial"/>
          <w:color w:val="292B2C"/>
          <w:shd w:val="clear" w:color="auto" w:fill="FFFFFF"/>
        </w:rPr>
        <w:t>Флуору</w:t>
      </w:r>
      <w:proofErr w:type="spellEnd"/>
      <w:r w:rsidRPr="00C916EE">
        <w:rPr>
          <w:rFonts w:ascii="Arial" w:hAnsi="Arial" w:cs="Arial"/>
          <w:color w:val="292B2C"/>
          <w:shd w:val="clear" w:color="auto" w:fill="FFFFFF"/>
        </w:rPr>
        <w:t xml:space="preserve"> на зовнішньому рівні міститься сім електронів. До завершення рівня бракує лише одного електрона, тому для </w:t>
      </w:r>
      <w:proofErr w:type="spellStart"/>
      <w:r w:rsidRPr="00C916EE">
        <w:rPr>
          <w:rFonts w:ascii="Arial" w:hAnsi="Arial" w:cs="Arial"/>
          <w:color w:val="292B2C"/>
          <w:shd w:val="clear" w:color="auto" w:fill="FFFFFF"/>
        </w:rPr>
        <w:t>Флуору</w:t>
      </w:r>
      <w:proofErr w:type="spellEnd"/>
      <w:r w:rsidRPr="00C916EE">
        <w:rPr>
          <w:rFonts w:ascii="Arial" w:hAnsi="Arial" w:cs="Arial"/>
          <w:color w:val="292B2C"/>
          <w:shd w:val="clear" w:color="auto" w:fill="FFFFFF"/>
        </w:rPr>
        <w:t xml:space="preserve"> характерним є процес приєднання електрона.</w:t>
      </w:r>
    </w:p>
    <w:p w:rsidR="001A6B58" w:rsidRPr="00C916EE" w:rsidRDefault="001A6B58" w:rsidP="001A6B58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hd w:val="clear" w:color="auto" w:fill="FFFFFF"/>
        </w:rPr>
      </w:pPr>
      <w:r w:rsidRPr="00C916EE">
        <w:rPr>
          <w:rFonts w:ascii="Arial" w:hAnsi="Arial" w:cs="Arial"/>
          <w:color w:val="292B2C"/>
          <w:shd w:val="clear" w:color="auto" w:fill="FFFFFF"/>
        </w:rPr>
        <w:t xml:space="preserve">Електронні формули </w:t>
      </w:r>
      <w:proofErr w:type="spellStart"/>
      <w:r w:rsidRPr="00C916EE">
        <w:rPr>
          <w:rFonts w:ascii="Arial" w:hAnsi="Arial" w:cs="Arial"/>
          <w:color w:val="292B2C"/>
          <w:shd w:val="clear" w:color="auto" w:fill="FFFFFF"/>
        </w:rPr>
        <w:t>йонів</w:t>
      </w:r>
      <w:proofErr w:type="spellEnd"/>
      <w:r w:rsidRPr="00C916EE">
        <w:rPr>
          <w:rFonts w:ascii="Arial" w:hAnsi="Arial" w:cs="Arial"/>
          <w:color w:val="292B2C"/>
          <w:shd w:val="clear" w:color="auto" w:fill="FFFFFF"/>
        </w:rPr>
        <w:t xml:space="preserve"> можна визначити за електронними формулами атомів, додавши до них або віднявши від них потрібну кількість електронів.</w:t>
      </w:r>
    </w:p>
    <w:p w:rsidR="001A6B58" w:rsidRPr="00C916EE" w:rsidRDefault="001A6B58" w:rsidP="001A6B58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hd w:val="clear" w:color="auto" w:fill="FFFFFF"/>
        </w:rPr>
      </w:pPr>
      <w:r w:rsidRPr="00C916EE">
        <w:rPr>
          <w:rFonts w:ascii="Arial" w:hAnsi="Arial" w:cs="Arial"/>
          <w:color w:val="292B2C"/>
          <w:shd w:val="clear" w:color="auto" w:fill="FFFFFF"/>
        </w:rPr>
        <w:t>Наприклад, електронна формула атома Літію — 1s</w:t>
      </w:r>
      <w:r w:rsidRPr="00C916EE">
        <w:rPr>
          <w:rFonts w:ascii="Arial" w:hAnsi="Arial" w:cs="Arial"/>
          <w:color w:val="292B2C"/>
          <w:shd w:val="clear" w:color="auto" w:fill="FFFFFF"/>
          <w:vertAlign w:val="superscript"/>
        </w:rPr>
        <w:t>2</w:t>
      </w:r>
      <w:r w:rsidRPr="00C916EE">
        <w:rPr>
          <w:rFonts w:ascii="Arial" w:hAnsi="Arial" w:cs="Arial"/>
          <w:color w:val="292B2C"/>
          <w:shd w:val="clear" w:color="auto" w:fill="FFFFFF"/>
        </w:rPr>
        <w:t>2s</w:t>
      </w:r>
      <w:r w:rsidRPr="00C916EE">
        <w:rPr>
          <w:rFonts w:ascii="Arial" w:hAnsi="Arial" w:cs="Arial"/>
          <w:color w:val="292B2C"/>
          <w:shd w:val="clear" w:color="auto" w:fill="FFFFFF"/>
          <w:vertAlign w:val="superscript"/>
        </w:rPr>
        <w:t>1</w:t>
      </w:r>
      <w:r w:rsidRPr="00C916EE">
        <w:rPr>
          <w:rFonts w:ascii="Arial" w:hAnsi="Arial" w:cs="Arial"/>
          <w:color w:val="292B2C"/>
          <w:shd w:val="clear" w:color="auto" w:fill="FFFFFF"/>
        </w:rPr>
        <w:t xml:space="preserve">, а катіона Літію </w:t>
      </w:r>
      <w:proofErr w:type="spellStart"/>
      <w:r w:rsidRPr="00C916EE">
        <w:rPr>
          <w:rFonts w:ascii="Arial" w:hAnsi="Arial" w:cs="Arial"/>
          <w:color w:val="292B2C"/>
          <w:shd w:val="clear" w:color="auto" w:fill="FFFFFF"/>
        </w:rPr>
        <w:t>Li</w:t>
      </w:r>
      <w:proofErr w:type="spellEnd"/>
      <w:r w:rsidRPr="00C916EE">
        <w:rPr>
          <w:rFonts w:ascii="Arial" w:hAnsi="Arial" w:cs="Arial"/>
          <w:color w:val="292B2C"/>
          <w:shd w:val="clear" w:color="auto" w:fill="FFFFFF"/>
          <w:vertAlign w:val="superscript"/>
        </w:rPr>
        <w:t>+</w:t>
      </w:r>
      <w:r w:rsidRPr="00C916EE">
        <w:rPr>
          <w:rFonts w:ascii="Arial" w:hAnsi="Arial" w:cs="Arial"/>
          <w:color w:val="292B2C"/>
          <w:shd w:val="clear" w:color="auto" w:fill="FFFFFF"/>
        </w:rPr>
        <w:t> — 1s</w:t>
      </w:r>
      <w:r w:rsidRPr="00C916EE">
        <w:rPr>
          <w:rFonts w:ascii="Arial" w:hAnsi="Arial" w:cs="Arial"/>
          <w:color w:val="292B2C"/>
          <w:shd w:val="clear" w:color="auto" w:fill="FFFFFF"/>
          <w:vertAlign w:val="superscript"/>
        </w:rPr>
        <w:t>2</w:t>
      </w:r>
      <w:r w:rsidRPr="00C916EE">
        <w:rPr>
          <w:rFonts w:ascii="Arial" w:hAnsi="Arial" w:cs="Arial"/>
          <w:color w:val="292B2C"/>
          <w:shd w:val="clear" w:color="auto" w:fill="FFFFFF"/>
        </w:rPr>
        <w:t>, що збігається з електронною формулою Гелію.</w:t>
      </w:r>
    </w:p>
    <w:p w:rsidR="001A6B58" w:rsidRDefault="001A6B58" w:rsidP="001A6B58">
      <w:pPr>
        <w:pStyle w:val="a3"/>
        <w:shd w:val="clear" w:color="auto" w:fill="FFFFFF"/>
        <w:spacing w:before="0" w:beforeAutospacing="0"/>
        <w:ind w:left="720"/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Зміна металічних і неметалічних властивостей</w:t>
      </w:r>
    </w:p>
    <w:p w:rsidR="001A6B58" w:rsidRDefault="001A6B58" w:rsidP="001A6B58">
      <w:pPr>
        <w:pStyle w:val="a3"/>
        <w:shd w:val="clear" w:color="auto" w:fill="FFFFFF"/>
        <w:spacing w:before="0" w:beforeAutospacing="0"/>
        <w:ind w:left="720"/>
        <w:rPr>
          <w:noProof/>
        </w:rPr>
      </w:pPr>
      <w:r w:rsidRPr="001A6B58"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uahistory.co/pidruchniki/grygorovich-chemistry-8-class-2021-reissue/grygorovich-chemistry-8-class-2021-reissue.files/image07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9BD2D" id="Прямоугольник 4" o:spid="_x0000_s1026" alt="https://uahistory.co/pidruchniki/grygorovich-chemistry-8-class-2021-reissue/grygorovich-chemistry-8-class-2021-reissue.files/image07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VEKAMAAFoGAAAOAAAAZHJzL2Uyb0RvYy54bWysVc1u2zgQvhfYdyB4l/UT+UdClCC140WB&#10;tA2Q9gFoipK4lUgtSVtxiwIFei3QR+hD7GWx2+YZlDfqkLITJ710f3ggSM5oZr6Zb0bHp9dNjTZM&#10;aS5FhsNRgBETVOZclBl+/WrpzTDShoic1FKwDG+Zxqcnvzw57tqURbKSdc4UAiNCp12b4cqYNvV9&#10;TSvWED2SLRMgLKRqiIGrKv1ckQ6sN7UfBcHE76TKWyUp0xpeF4MQnzj7RcGoeVkUmhlUZxhiM25X&#10;bl/Z3T85JmmpSFtxuguD/IsoGsIFOL0ztSCGoLXiP5hqOFVSy8KMqGx8WRScMocB0ITBIzRXFWmZ&#10;wwLJ0e1dmvT/Z5a+2FwqxPMMxxgJ0kCJ+i+3H24/91/7m9uP/R/9Tf/37af+W/9n/xcCnZxpCvmz&#10;ddJQqDWpuDZSbQGP3/JcrWkl+Bvul2pbSiU3nFaeLSZoqa0382hNtPaiIAo9xbjWa/YPVEcFr5n2&#10;eUNKFkyPRr+1pa1gB6EAkKv2Utka6PZC0jcaCTmviCjZmW6BB8BOQLh/Ukp2FSM5pDK0JvwHNuxF&#10;gzW06p7LHHJC1ka6+l4XqrE+oHLo2tFoe0cjdm0QhcejIJ4FQDYKot3ZeiDp/uNWafMrkw2yhwwr&#10;iM4ZJ5sLbQbVvYr1JeSS1zW8k7QWDx7A5vACruFTK7NBOOK9S4LkfHY+i704mpx7cbBYeGfLeexN&#10;luF0vDhazOeL8L31G8ZpxfOcCetm3wRh/HMk27XjQN+7NtCy5rk1Z0PSqlzNa4U2BJpw6ZZLOUju&#10;1fyHYbh8AZZHkMIoDp5GibeczKZevIzHXjINZl4QJk+TSRAn8WL5ENIFF+y/Q0JdhpNxNHZVOgj6&#10;EbbArR+xkbThBsZczZsMAzVgWSWSWgaei9ydDeH1cD5IhQ3/PhVQ7n2hHV8tRQf2r2S+BboqCXQC&#10;5sFAhkMl1VuMOhhuGda/r4liGNXPBFA+CePYTkN3icfTCC7qULI6lBBBwVSGDUbDcW6GCbpuFS8r&#10;8BS6xAh5Bm1ScEdh20JDVLvmggHmkOyGrZ2Qh3endf9LOPkO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jsXFRCgDAABa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  <w:r w:rsidRPr="001A6B5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6C0CEC9" wp14:editId="774EB5C9">
                <wp:extent cx="304800" cy="304800"/>
                <wp:effectExtent l="0" t="0" r="0" b="0"/>
                <wp:docPr id="5" name="AutoShape 3" descr="https://uahistory.co/pidruchniki/grygorovich-chemistry-8-class-2021-reissue/grygorovich-chemistry-8-class-2021-reissue.files/image07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950AE" id="AutoShape 3" o:spid="_x0000_s1026" alt="https://uahistory.co/pidruchniki/grygorovich-chemistry-8-class-2021-reissue/grygorovich-chemistry-8-class-2021-reissue.files/image07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ka/QIAAEkGAAAOAAAAZHJzL2Uyb0RvYy54bWysVdtu2zAMfR+wfxD07vgS52KjTtHGyTCg&#10;2wp0+wBFlm2ttuRJStxs2L+PkpM0aV9284MhifThIXlEX10/tQ3aMaW5FBkORwFGTFBZcFFl+Mvn&#10;tTfHSBsiCtJIwTK8ZxpfL96+ueq7lEWylk3BFAIQodO+y3BtTJf6vqY1a4keyY4JMJZStcTAVlV+&#10;oUgP6G3jR0Ew9Xupik5JyrSG03ww4oXDL0tGzaey1MygJsPAzbi3cu+NffuLK5JWinQ1pwca5C9Y&#10;tIQLCHqCyokhaKv4K6iWUyW1LM2IytaXZckpczlANmHwIpuHmnTM5QLF0d2pTPr/wdKPu3uFeJHh&#10;CUaCtNCim62RLjIaY1QwTaFcti0a+rIlNddGqj3Q9zteqC2tBX/kfqX2lVRyx2nt2d6Bl9p7c482&#10;RGsvCqLQU4xrvWV/4DoqecO0z1tSsWA2Hn3tKtuwHqgA74fuXtmS6+5O0keNhFzWRFTsRnfQdhAj&#10;JHQ8Ukr2NSMFVC60EP4Fht1oQEOb/oMsoAQESuDa+VSq1saARqEnp5r9STXsySAKh+MgngegLQqm&#10;w9pGIOnx405p847JFtlFhhWwc+Bkd6fN4Hp0sbGEXPOmgXOSNuLiADCHEwgNn1qbJeF09iMJktV8&#10;NY+9OJquvDjIc+9mvYy96TqcTfJxvlzm4U8bN4zTmhcFEzbMUfNh/HuaOty+Qa0n1WvZ8MLCWUpa&#10;VZtlo9COwJ1bu8eVHCzPbv4lDVcvyOVFSmEUB7dR4q2n85kXr+OJl8yCuReEyW0yDeIkzteXKd1x&#10;wf49JdRnOJlEE9elM9Ivcgvc8zo3krbcwFRreJthkAY81omkVoErUbi1IbwZ1melsPSfSwHtPjba&#10;6dVKdFD/RhZ7kKuSICdQHsxfWNRSfceoh1mWYf1tSxTDqHkvQPJJGMd2+LlNPJlFsFHnls25hQgK&#10;UBk2GA3LpRkG5rZTvKohUugKI6SdFCV3ErZXaGB1uFwwr1wmh9lqB+L53nk9/wEWv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r&#10;Nwka/QIAAEk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1795E63">
            <wp:extent cx="4572000" cy="3019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B58" w:rsidRDefault="001A6B58" w:rsidP="001A6B58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4B37ED1A">
            <wp:extent cx="4657725" cy="3009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B58" w:rsidRPr="001A6B58" w:rsidRDefault="001A6B58" w:rsidP="001A6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A6B58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Висновки</w:t>
      </w:r>
    </w:p>
    <w:p w:rsidR="001A6B58" w:rsidRPr="001A6B58" w:rsidRDefault="001A6B58" w:rsidP="001A6B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A6B5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1. Радіус атомів визначається розміром електронної оболонки. У періодах радіус атомів зменшується, а в групах — збільшується.</w:t>
      </w:r>
    </w:p>
    <w:p w:rsidR="001A6B58" w:rsidRPr="001A6B58" w:rsidRDefault="001A6B58" w:rsidP="001A6B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A6B5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2. Властивості елементів та їхніх </w:t>
      </w:r>
      <w:proofErr w:type="spellStart"/>
      <w:r w:rsidRPr="001A6B5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1A6B5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зумовлені будовою електронних оболонок атомів. Металічні властивості виявляють переважно елементи, в атомів яких на зовнішніх рівнях міститься не більше ніж чотири електрони. Атоми неметалічних елементів містять на зовнішньому рівні чотири й більше електронів.</w:t>
      </w:r>
    </w:p>
    <w:p w:rsidR="001A6B58" w:rsidRDefault="001A6B58" w:rsidP="001A6B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A6B58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3. У періодах металічні властивості елементів зі збільшенням порядкового номера послаблюються, а в групах — посилюються. Неметалічні властивості, навпаки, у періодах посилюються, а в групах — послаблюються.</w:t>
      </w:r>
    </w:p>
    <w:p w:rsidR="004320BE" w:rsidRPr="00C916EE" w:rsidRDefault="00C916EE" w:rsidP="0043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8"/>
          <w:szCs w:val="28"/>
          <w:lang w:eastAsia="uk-UA"/>
        </w:rPr>
      </w:pPr>
      <w:r w:rsidRPr="00C916EE">
        <w:rPr>
          <w:rFonts w:ascii="Arial" w:eastAsia="Times New Roman" w:hAnsi="Arial" w:cs="Arial"/>
          <w:b/>
          <w:color w:val="292B2C"/>
          <w:sz w:val="28"/>
          <w:szCs w:val="28"/>
          <w:lang w:eastAsia="uk-UA"/>
        </w:rPr>
        <w:t>Завдання.</w:t>
      </w:r>
    </w:p>
    <w:p w:rsidR="00C916EE" w:rsidRDefault="00C916EE" w:rsidP="00C916EE">
      <w:pPr>
        <w:pStyle w:val="a5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Опрацювати §14.</w:t>
      </w:r>
    </w:p>
    <w:p w:rsidR="00C916EE" w:rsidRDefault="00C916EE" w:rsidP="00C916EE">
      <w:pPr>
        <w:pStyle w:val="a5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Виконати вправи:</w:t>
      </w:r>
    </w:p>
    <w:p w:rsidR="00C916EE" w:rsidRPr="004320BE" w:rsidRDefault="00C916EE" w:rsidP="00C916EE">
      <w:pPr>
        <w:pStyle w:val="a5"/>
        <w:ind w:left="1440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C916EE">
        <w:rPr>
          <w:rFonts w:ascii="Arial" w:hAnsi="Arial" w:cs="Arial"/>
          <w:b/>
          <w:color w:val="292B2C"/>
          <w:sz w:val="23"/>
          <w:szCs w:val="23"/>
          <w:shd w:val="clear" w:color="auto" w:fill="FFFFFF"/>
        </w:rPr>
        <w:t>А)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</w:t>
      </w:r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Електронна оболонка атома якого з елементів — </w:t>
      </w:r>
      <w:proofErr w:type="spellStart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>Аргентуму</w:t>
      </w:r>
      <w:proofErr w:type="spellEnd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>Ag</w:t>
      </w:r>
      <w:proofErr w:type="spellEnd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Стронцію </w:t>
      </w:r>
      <w:proofErr w:type="spellStart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>Sr</w:t>
      </w:r>
      <w:proofErr w:type="spellEnd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чи Кальцію </w:t>
      </w:r>
      <w:proofErr w:type="spellStart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>Са</w:t>
      </w:r>
      <w:proofErr w:type="spellEnd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— має найменшу кількість енергетичних рівнів?</w:t>
      </w:r>
    </w:p>
    <w:p w:rsidR="00C916EE" w:rsidRPr="004320BE" w:rsidRDefault="00C916EE" w:rsidP="00C916EE">
      <w:pPr>
        <w:pStyle w:val="a5"/>
        <w:ind w:left="1440"/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C916EE">
        <w:rPr>
          <w:rFonts w:ascii="Arial" w:hAnsi="Arial" w:cs="Arial"/>
          <w:b/>
          <w:color w:val="292B2C"/>
          <w:sz w:val="23"/>
          <w:szCs w:val="23"/>
          <w:shd w:val="clear" w:color="auto" w:fill="FFFFFF"/>
        </w:rPr>
        <w:t>Б)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Складіть формулу леткої сполуки з Гідрогеном та вищого оксиду неметалічного елемента з порядковим номером 52.</w:t>
      </w:r>
    </w:p>
    <w:p w:rsidR="00C916EE" w:rsidRDefault="00C916EE" w:rsidP="00C916EE">
      <w:pPr>
        <w:pStyle w:val="a5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F477C9" w:rsidRDefault="00F477C9" w:rsidP="00C916EE">
      <w:pPr>
        <w:pStyle w:val="a5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F477C9" w:rsidRPr="00C916EE" w:rsidRDefault="00F477C9" w:rsidP="00C916EE">
      <w:pPr>
        <w:pStyle w:val="a5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hyperlink r:id="rId8" w:history="1">
        <w:r w:rsidRPr="003B12CA">
          <w:rPr>
            <w:rStyle w:val="a6"/>
            <w:rFonts w:ascii="Arial" w:eastAsia="Times New Roman" w:hAnsi="Arial" w:cs="Arial"/>
            <w:sz w:val="23"/>
            <w:szCs w:val="23"/>
            <w:lang w:eastAsia="uk-UA"/>
          </w:rPr>
          <w:t>https://www.youtube.com/watch?v=2Bx79Febu8c</w:t>
        </w:r>
      </w:hyperlink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</w:t>
      </w:r>
      <w:bookmarkStart w:id="0" w:name="_GoBack"/>
      <w:bookmarkEnd w:id="0"/>
    </w:p>
    <w:p w:rsidR="0073280F" w:rsidRDefault="0073280F" w:rsidP="0043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39257C1A" wp14:editId="6E16B22E">
            <wp:extent cx="5940425" cy="38912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0F" w:rsidRDefault="0073280F" w:rsidP="0043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noProof/>
          <w:lang w:eastAsia="uk-UA"/>
        </w:rPr>
        <w:drawing>
          <wp:inline distT="0" distB="0" distL="0" distR="0" wp14:anchorId="43545469" wp14:editId="1537220B">
            <wp:extent cx="5940425" cy="37541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0F" w:rsidRDefault="0073280F" w:rsidP="0043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73280F" w:rsidRDefault="0073280F" w:rsidP="0043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73280F" w:rsidRDefault="0073280F" w:rsidP="0043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73280F" w:rsidRDefault="0073280F" w:rsidP="0043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73280F" w:rsidRDefault="0073280F" w:rsidP="0043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73280F" w:rsidRPr="001A6B58" w:rsidRDefault="0073280F" w:rsidP="004320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1A6B58" w:rsidRPr="004320BE" w:rsidRDefault="001A6B58" w:rsidP="004320BE">
      <w:pPr>
        <w:pStyle w:val="a5"/>
        <w:numPr>
          <w:ilvl w:val="1"/>
          <w:numId w:val="2"/>
        </w:num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Електронна оболонка атома якого з елементів — </w:t>
      </w:r>
      <w:proofErr w:type="spellStart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>Аргентуму</w:t>
      </w:r>
      <w:proofErr w:type="spellEnd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>Ag</w:t>
      </w:r>
      <w:proofErr w:type="spellEnd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Стронцію </w:t>
      </w:r>
      <w:proofErr w:type="spellStart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>Sr</w:t>
      </w:r>
      <w:proofErr w:type="spellEnd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чи Кальцію </w:t>
      </w:r>
      <w:proofErr w:type="spellStart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>Са</w:t>
      </w:r>
      <w:proofErr w:type="spellEnd"/>
      <w:r w:rsidRPr="004320BE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— має найменшу кількість енергетичних рівнів?</w:t>
      </w:r>
    </w:p>
    <w:p w:rsidR="004320BE" w:rsidRPr="004320BE" w:rsidRDefault="004320BE" w:rsidP="004320BE">
      <w:pPr>
        <w:pStyle w:val="a5"/>
        <w:numPr>
          <w:ilvl w:val="1"/>
          <w:numId w:val="2"/>
        </w:num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Складіть формулу леткої сполуки з Гідрогеном та вищого оксиду неметалічного елемента з порядковим номером 52.</w:t>
      </w:r>
    </w:p>
    <w:sectPr w:rsidR="004320BE" w:rsidRPr="00432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A7041"/>
    <w:multiLevelType w:val="multilevel"/>
    <w:tmpl w:val="BFF0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B7A4A"/>
    <w:multiLevelType w:val="multilevel"/>
    <w:tmpl w:val="97A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8"/>
    <w:rsid w:val="001A6B58"/>
    <w:rsid w:val="00290EA4"/>
    <w:rsid w:val="004320BE"/>
    <w:rsid w:val="00683BD9"/>
    <w:rsid w:val="0073280F"/>
    <w:rsid w:val="00C916EE"/>
    <w:rsid w:val="00F4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55BDD-A86E-4E38-9879-D8CDEB36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A6B58"/>
    <w:rPr>
      <w:b/>
      <w:bCs/>
    </w:rPr>
  </w:style>
  <w:style w:type="paragraph" w:styleId="a5">
    <w:name w:val="List Paragraph"/>
    <w:basedOn w:val="a"/>
    <w:uiPriority w:val="34"/>
    <w:qFormat/>
    <w:rsid w:val="004320B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47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Bx79Febu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2801</Words>
  <Characters>1597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2022-11-06T08:58:00Z</dcterms:created>
  <dcterms:modified xsi:type="dcterms:W3CDTF">2022-11-06T10:41:00Z</dcterms:modified>
</cp:coreProperties>
</file>