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469" w:rsidRPr="004A7CBD" w:rsidRDefault="00011B82">
      <w:pPr>
        <w:rPr>
          <w:sz w:val="44"/>
          <w:szCs w:val="44"/>
          <w:lang w:val="ru-RU"/>
        </w:rPr>
      </w:pPr>
      <w:r w:rsidRPr="004A7CBD">
        <w:rPr>
          <w:sz w:val="44"/>
          <w:szCs w:val="44"/>
        </w:rPr>
        <w:fldChar w:fldCharType="begin"/>
      </w:r>
      <w:r w:rsidRPr="004A7CBD">
        <w:rPr>
          <w:sz w:val="44"/>
          <w:szCs w:val="44"/>
        </w:rPr>
        <w:instrText xml:space="preserve"> HYPERLINK "https://uahistory.co/pidruchniki/grygorovich-chemistry-8-class-2021-reissue/17.php" </w:instrText>
      </w:r>
      <w:r w:rsidRPr="004A7CBD">
        <w:rPr>
          <w:sz w:val="44"/>
          <w:szCs w:val="44"/>
        </w:rPr>
        <w:fldChar w:fldCharType="separate"/>
      </w:r>
      <w:r w:rsidR="004A7CBD" w:rsidRPr="004A7CBD">
        <w:rPr>
          <w:rStyle w:val="a3"/>
          <w:rFonts w:ascii="Arial" w:hAnsi="Arial" w:cs="Arial"/>
          <w:b/>
          <w:color w:val="auto"/>
          <w:sz w:val="44"/>
          <w:szCs w:val="44"/>
          <w:u w:val="none"/>
          <w:shd w:val="clear" w:color="auto" w:fill="FFFFFF"/>
        </w:rPr>
        <w:t>Тема уроку.</w:t>
      </w:r>
      <w:r w:rsidRPr="004A7CBD">
        <w:rPr>
          <w:rStyle w:val="a3"/>
          <w:rFonts w:ascii="Arial" w:hAnsi="Arial" w:cs="Arial"/>
          <w:color w:val="AE8952"/>
          <w:sz w:val="44"/>
          <w:szCs w:val="44"/>
          <w:u w:val="none"/>
          <w:shd w:val="clear" w:color="auto" w:fill="FFFFFF"/>
        </w:rPr>
        <w:t xml:space="preserve"> Природа хімічного зв'язку</w:t>
      </w:r>
      <w:r w:rsidRPr="004A7CBD">
        <w:rPr>
          <w:sz w:val="44"/>
          <w:szCs w:val="44"/>
        </w:rPr>
        <w:fldChar w:fldCharType="end"/>
      </w:r>
      <w:r w:rsidR="004A7CBD" w:rsidRPr="004A7CBD">
        <w:rPr>
          <w:sz w:val="44"/>
          <w:szCs w:val="44"/>
          <w:lang w:val="ru-RU"/>
        </w:rPr>
        <w:t>.</w:t>
      </w:r>
    </w:p>
    <w:p w:rsidR="004A7CBD" w:rsidRDefault="004A7CBD" w:rsidP="004A7CBD">
      <w:pPr>
        <w:shd w:val="clear" w:color="auto" w:fill="FFFFFF"/>
        <w:spacing w:after="100" w:afterAutospacing="1" w:line="240" w:lineRule="auto"/>
        <w:rPr>
          <w:rFonts w:ascii="Arial" w:eastAsia="Times New Roman" w:hAnsi="Arial" w:cs="Arial"/>
          <w:b/>
          <w:bCs/>
          <w:color w:val="292B2C"/>
          <w:sz w:val="23"/>
          <w:szCs w:val="23"/>
          <w:lang w:eastAsia="uk-UA"/>
        </w:rPr>
      </w:pPr>
      <w:r>
        <w:rPr>
          <w:rFonts w:ascii="Arial" w:eastAsia="Times New Roman" w:hAnsi="Arial" w:cs="Arial"/>
          <w:b/>
          <w:bCs/>
          <w:color w:val="292B2C"/>
          <w:sz w:val="23"/>
          <w:szCs w:val="23"/>
          <w:lang w:eastAsia="uk-UA"/>
        </w:rPr>
        <w:t>Опрацювавши матеріал теми</w:t>
      </w:r>
      <w:r w:rsidRPr="004A7CBD">
        <w:rPr>
          <w:rFonts w:ascii="Arial" w:eastAsia="Times New Roman" w:hAnsi="Arial" w:cs="Arial"/>
          <w:b/>
          <w:bCs/>
          <w:color w:val="292B2C"/>
          <w:sz w:val="23"/>
          <w:szCs w:val="23"/>
          <w:lang w:eastAsia="uk-UA"/>
        </w:rPr>
        <w:t>, ви зможете:</w:t>
      </w:r>
    </w:p>
    <w:p w:rsidR="004A7CBD" w:rsidRDefault="004A7CBD" w:rsidP="004A7CBD">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011B82">
        <w:rPr>
          <w:rFonts w:ascii="Arial" w:eastAsia="Times New Roman" w:hAnsi="Arial" w:cs="Arial"/>
          <w:color w:val="292B2C"/>
          <w:sz w:val="23"/>
          <w:szCs w:val="23"/>
          <w:lang w:eastAsia="uk-UA"/>
        </w:rPr>
        <w:t>з’ясувати, як і чому атоми сполучаються один з одним;</w:t>
      </w:r>
    </w:p>
    <w:p w:rsidR="004A7CBD" w:rsidRDefault="004A7CBD" w:rsidP="004A7CBD">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4A7CBD">
        <w:rPr>
          <w:rFonts w:ascii="Arial" w:eastAsia="Times New Roman" w:hAnsi="Arial" w:cs="Arial"/>
          <w:color w:val="292B2C"/>
          <w:sz w:val="23"/>
          <w:szCs w:val="23"/>
          <w:lang w:eastAsia="uk-UA"/>
        </w:rPr>
        <w:t>пояснити сутність хімічного зв’язку;</w:t>
      </w:r>
    </w:p>
    <w:p w:rsidR="004A7CBD" w:rsidRPr="004A7CBD" w:rsidRDefault="004A7CBD" w:rsidP="004A7CBD">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4A7CBD">
        <w:rPr>
          <w:rFonts w:ascii="Arial" w:eastAsia="Times New Roman" w:hAnsi="Arial" w:cs="Arial"/>
          <w:color w:val="292B2C"/>
          <w:sz w:val="23"/>
          <w:szCs w:val="23"/>
          <w:lang w:eastAsia="uk-UA"/>
        </w:rPr>
        <w:t xml:space="preserve">пояснити, як структурні частинки речовини набувають завершеності </w:t>
      </w:r>
      <w:r w:rsidR="00EA6F34">
        <w:rPr>
          <w:rFonts w:ascii="Arial" w:eastAsia="Times New Roman" w:hAnsi="Arial" w:cs="Arial"/>
          <w:color w:val="292B2C"/>
          <w:sz w:val="23"/>
          <w:szCs w:val="23"/>
          <w:lang w:eastAsia="uk-UA"/>
        </w:rPr>
        <w:t>зовнішнього енергетичного рівня.</w:t>
      </w:r>
      <w:bookmarkStart w:id="0" w:name="_GoBack"/>
      <w:bookmarkEnd w:id="0"/>
    </w:p>
    <w:p w:rsidR="004A7CBD" w:rsidRPr="004A7CBD" w:rsidRDefault="004A7CBD" w:rsidP="004A7CBD">
      <w:pPr>
        <w:pStyle w:val="a7"/>
        <w:shd w:val="clear" w:color="auto" w:fill="FFFFFF"/>
        <w:spacing w:after="100" w:afterAutospacing="1" w:line="240" w:lineRule="auto"/>
        <w:rPr>
          <w:rFonts w:ascii="Arial" w:eastAsia="Times New Roman" w:hAnsi="Arial" w:cs="Arial"/>
          <w:color w:val="292B2C"/>
          <w:sz w:val="23"/>
          <w:szCs w:val="23"/>
          <w:lang w:eastAsia="uk-UA"/>
        </w:rPr>
      </w:pPr>
      <w:r w:rsidRPr="004A7CBD">
        <w:rPr>
          <w:rFonts w:ascii="Arial" w:eastAsia="Times New Roman" w:hAnsi="Arial" w:cs="Arial"/>
          <w:b/>
          <w:bCs/>
          <w:color w:val="292B2C"/>
          <w:sz w:val="23"/>
          <w:szCs w:val="23"/>
          <w:lang w:eastAsia="uk-UA"/>
        </w:rPr>
        <w:t>ЕЛЕКТРОННА ПРИРОДА ХІМІЧНОГО ЗВ’ЯЗКУ. </w:t>
      </w:r>
      <w:r w:rsidRPr="004A7CBD">
        <w:rPr>
          <w:rFonts w:ascii="Arial" w:eastAsia="Times New Roman" w:hAnsi="Arial" w:cs="Arial"/>
          <w:color w:val="292B2C"/>
          <w:sz w:val="23"/>
          <w:szCs w:val="23"/>
          <w:lang w:eastAsia="uk-UA"/>
        </w:rPr>
        <w:t xml:space="preserve">Унаслідок утворення хімічного зв’язку зовнішні енергетичні рівні електронних оболонок атомів стають завершеними. Як ви вже знаєте, завершеним зовнішнім енергетичним рівнем називають енергетичний рівень з 8 електронів (для Гідрогену та Гелію — із двох). З огляду на це, у теорії хімічного зв’язку є правило октету (латинською мовою </w:t>
      </w:r>
      <w:proofErr w:type="spellStart"/>
      <w:r w:rsidRPr="004A7CBD">
        <w:rPr>
          <w:rFonts w:ascii="Arial" w:eastAsia="Times New Roman" w:hAnsi="Arial" w:cs="Arial"/>
          <w:color w:val="292B2C"/>
          <w:sz w:val="23"/>
          <w:szCs w:val="23"/>
          <w:lang w:eastAsia="uk-UA"/>
        </w:rPr>
        <w:t>окто</w:t>
      </w:r>
      <w:proofErr w:type="spellEnd"/>
      <w:r w:rsidRPr="004A7CBD">
        <w:rPr>
          <w:rFonts w:ascii="Arial" w:eastAsia="Times New Roman" w:hAnsi="Arial" w:cs="Arial"/>
          <w:color w:val="292B2C"/>
          <w:sz w:val="23"/>
          <w:szCs w:val="23"/>
          <w:lang w:eastAsia="uk-UA"/>
        </w:rPr>
        <w:t xml:space="preserve"> — «вісім»):</w:t>
      </w:r>
    </w:p>
    <w:p w:rsidR="004A7CBD" w:rsidRPr="004A7CBD" w:rsidRDefault="004A7CBD" w:rsidP="004A7CBD">
      <w:pPr>
        <w:pStyle w:val="a7"/>
        <w:shd w:val="clear" w:color="auto" w:fill="FFFFFF"/>
        <w:spacing w:after="100" w:afterAutospacing="1" w:line="240" w:lineRule="auto"/>
        <w:rPr>
          <w:rFonts w:ascii="Arial" w:eastAsia="Times New Roman" w:hAnsi="Arial" w:cs="Arial"/>
          <w:color w:val="292B2C"/>
          <w:sz w:val="23"/>
          <w:szCs w:val="23"/>
          <w:lang w:eastAsia="uk-UA"/>
        </w:rPr>
      </w:pPr>
      <w:r w:rsidRPr="004A7CBD">
        <w:rPr>
          <w:rFonts w:ascii="Arial" w:eastAsia="Times New Roman" w:hAnsi="Arial" w:cs="Arial"/>
          <w:i/>
          <w:iCs/>
          <w:color w:val="292B2C"/>
          <w:sz w:val="23"/>
          <w:szCs w:val="23"/>
          <w:lang w:eastAsia="uk-UA"/>
        </w:rPr>
        <w:t>Утворюючи хімічний зв’язок, атом досягає завершеного (8-електронного) складу зовнішнього енергетичного рівня (існують винятки).</w:t>
      </w:r>
    </w:p>
    <w:p w:rsidR="00011B82" w:rsidRDefault="00011B82">
      <w:pPr>
        <w:rPr>
          <w:rStyle w:val="a4"/>
          <w:rFonts w:ascii="Arial" w:hAnsi="Arial" w:cs="Arial"/>
          <w:color w:val="292B2C"/>
          <w:sz w:val="23"/>
          <w:szCs w:val="23"/>
          <w:shd w:val="clear" w:color="auto" w:fill="FFFFFF"/>
        </w:rPr>
      </w:pPr>
      <w:r>
        <w:rPr>
          <w:rStyle w:val="a4"/>
          <w:rFonts w:ascii="Arial" w:hAnsi="Arial" w:cs="Arial"/>
          <w:color w:val="292B2C"/>
          <w:sz w:val="23"/>
          <w:szCs w:val="23"/>
          <w:shd w:val="clear" w:color="auto" w:fill="FFFFFF"/>
        </w:rPr>
        <w:t xml:space="preserve">Хімічний зв'язок — це взаємодія атомів, що зумовлює стійкість багатоатомних частинок (молекул, </w:t>
      </w:r>
      <w:proofErr w:type="spellStart"/>
      <w:r>
        <w:rPr>
          <w:rStyle w:val="a4"/>
          <w:rFonts w:ascii="Arial" w:hAnsi="Arial" w:cs="Arial"/>
          <w:color w:val="292B2C"/>
          <w:sz w:val="23"/>
          <w:szCs w:val="23"/>
          <w:shd w:val="clear" w:color="auto" w:fill="FFFFFF"/>
        </w:rPr>
        <w:t>йонів</w:t>
      </w:r>
      <w:proofErr w:type="spellEnd"/>
      <w:r>
        <w:rPr>
          <w:rStyle w:val="a4"/>
          <w:rFonts w:ascii="Arial" w:hAnsi="Arial" w:cs="Arial"/>
          <w:color w:val="292B2C"/>
          <w:sz w:val="23"/>
          <w:szCs w:val="23"/>
          <w:shd w:val="clear" w:color="auto" w:fill="FFFFFF"/>
        </w:rPr>
        <w:t>, кристалів).</w:t>
      </w:r>
    </w:p>
    <w:p w:rsidR="00011B82" w:rsidRDefault="00011B82" w:rsidP="00011B82">
      <w:pPr>
        <w:pStyle w:val="a5"/>
        <w:shd w:val="clear" w:color="auto" w:fill="FFFFFF"/>
        <w:spacing w:before="0" w:beforeAutospacing="0"/>
        <w:rPr>
          <w:rFonts w:ascii="Arial" w:hAnsi="Arial" w:cs="Arial"/>
          <w:color w:val="292B2C"/>
          <w:sz w:val="23"/>
          <w:szCs w:val="23"/>
        </w:rPr>
      </w:pPr>
      <w:r>
        <w:rPr>
          <w:rFonts w:ascii="Arial" w:hAnsi="Arial" w:cs="Arial"/>
          <w:color w:val="292B2C"/>
          <w:sz w:val="23"/>
          <w:szCs w:val="23"/>
        </w:rPr>
        <w:t>У разі утворення хімічного зв’язку між атомами енергія молекули нижча за ен</w:t>
      </w:r>
      <w:r w:rsidR="004A7CBD">
        <w:rPr>
          <w:rFonts w:ascii="Arial" w:hAnsi="Arial" w:cs="Arial"/>
          <w:color w:val="292B2C"/>
          <w:sz w:val="23"/>
          <w:szCs w:val="23"/>
        </w:rPr>
        <w:t xml:space="preserve">ергію окремих атомів </w:t>
      </w:r>
      <w:r>
        <w:rPr>
          <w:rFonts w:ascii="Arial" w:hAnsi="Arial" w:cs="Arial"/>
          <w:color w:val="292B2C"/>
          <w:sz w:val="23"/>
          <w:szCs w:val="23"/>
        </w:rPr>
        <w:t>, а прагнення до зменшення енергії — це діюча сила будь-яких взаємодій. Зменшення енергії молекули порівняно з енергією окремих атомів — причина утворення хімічного зв’язку.</w:t>
      </w:r>
    </w:p>
    <w:p w:rsidR="00011B82" w:rsidRDefault="00011B82">
      <w:pPr>
        <w:rPr>
          <w:rFonts w:ascii="Arial" w:hAnsi="Arial" w:cs="Arial"/>
          <w:color w:val="292B2C"/>
          <w:sz w:val="23"/>
          <w:szCs w:val="23"/>
          <w:shd w:val="clear" w:color="auto" w:fill="FFFFFF"/>
        </w:rPr>
      </w:pPr>
      <w:r>
        <w:rPr>
          <w:rFonts w:ascii="Arial" w:hAnsi="Arial" w:cs="Arial"/>
          <w:color w:val="292B2C"/>
          <w:sz w:val="23"/>
          <w:szCs w:val="23"/>
          <w:shd w:val="clear" w:color="auto" w:fill="FFFFFF"/>
        </w:rPr>
        <w:t xml:space="preserve">Умови виникнення хімічного зв’язку визначив американський хімік </w:t>
      </w:r>
      <w:proofErr w:type="spellStart"/>
      <w:r>
        <w:rPr>
          <w:rFonts w:ascii="Arial" w:hAnsi="Arial" w:cs="Arial"/>
          <w:color w:val="292B2C"/>
          <w:sz w:val="23"/>
          <w:szCs w:val="23"/>
          <w:shd w:val="clear" w:color="auto" w:fill="FFFFFF"/>
        </w:rPr>
        <w:t>Джилберт</w:t>
      </w:r>
      <w:proofErr w:type="spellEnd"/>
      <w:r>
        <w:rPr>
          <w:rFonts w:ascii="Arial" w:hAnsi="Arial" w:cs="Arial"/>
          <w:color w:val="292B2C"/>
          <w:sz w:val="23"/>
          <w:szCs w:val="23"/>
          <w:shd w:val="clear" w:color="auto" w:fill="FFFFFF"/>
        </w:rPr>
        <w:t xml:space="preserve"> </w:t>
      </w:r>
      <w:proofErr w:type="spellStart"/>
      <w:r>
        <w:rPr>
          <w:rFonts w:ascii="Arial" w:hAnsi="Arial" w:cs="Arial"/>
          <w:color w:val="292B2C"/>
          <w:sz w:val="23"/>
          <w:szCs w:val="23"/>
          <w:shd w:val="clear" w:color="auto" w:fill="FFFFFF"/>
        </w:rPr>
        <w:t>Льюїс</w:t>
      </w:r>
      <w:proofErr w:type="spellEnd"/>
      <w:r>
        <w:rPr>
          <w:rFonts w:ascii="Arial" w:hAnsi="Arial" w:cs="Arial"/>
          <w:color w:val="292B2C"/>
          <w:sz w:val="23"/>
          <w:szCs w:val="23"/>
          <w:shd w:val="clear" w:color="auto" w:fill="FFFFFF"/>
        </w:rPr>
        <w:t xml:space="preserve">, який 1916 року запропонував електронну теорію хімічного зв’язку. Ця теорія ґрунтується на уявленні про те, що електронні оболонки атомів інертних елементів відзначаються особливою стійкістю, чим і пояснюється їх хімічна інертність. Атоми всіх інших елементів під час утворення хімічного зв’язку прагнуть змінити електронну оболонку до конфігурації атома найближчого інертного елемента, віддаючи або приєднуючи електрони. Лише в такому випадку утворюються стійкі молекули. Це твердження називають правилом октету </w:t>
      </w:r>
      <w:proofErr w:type="spellStart"/>
      <w:r>
        <w:rPr>
          <w:rFonts w:ascii="Arial" w:hAnsi="Arial" w:cs="Arial"/>
          <w:color w:val="292B2C"/>
          <w:sz w:val="23"/>
          <w:szCs w:val="23"/>
          <w:shd w:val="clear" w:color="auto" w:fill="FFFFFF"/>
        </w:rPr>
        <w:t>Льюїса</w:t>
      </w:r>
      <w:proofErr w:type="spellEnd"/>
      <w:r>
        <w:rPr>
          <w:rFonts w:ascii="Arial" w:hAnsi="Arial" w:cs="Arial"/>
          <w:color w:val="292B2C"/>
          <w:sz w:val="23"/>
          <w:szCs w:val="23"/>
          <w:shd w:val="clear" w:color="auto" w:fill="FFFFFF"/>
        </w:rPr>
        <w:t xml:space="preserve"> (від латинського слова </w:t>
      </w:r>
      <w:proofErr w:type="spellStart"/>
      <w:r>
        <w:rPr>
          <w:rFonts w:ascii="Arial" w:hAnsi="Arial" w:cs="Arial"/>
          <w:color w:val="292B2C"/>
          <w:sz w:val="23"/>
          <w:szCs w:val="23"/>
          <w:shd w:val="clear" w:color="auto" w:fill="FFFFFF"/>
        </w:rPr>
        <w:t>окто</w:t>
      </w:r>
      <w:proofErr w:type="spellEnd"/>
      <w:r>
        <w:rPr>
          <w:rFonts w:ascii="Arial" w:hAnsi="Arial" w:cs="Arial"/>
          <w:color w:val="292B2C"/>
          <w:sz w:val="23"/>
          <w:szCs w:val="23"/>
          <w:shd w:val="clear" w:color="auto" w:fill="FFFFFF"/>
        </w:rPr>
        <w:t xml:space="preserve"> — вісім), оскільки атоми всіх інертних елементів (крім Гелію) містять на зовнішньому рівні по вісім електронів.</w:t>
      </w:r>
    </w:p>
    <w:p w:rsidR="004A7CBD" w:rsidRDefault="004A7CBD">
      <w:pPr>
        <w:rPr>
          <w:rFonts w:ascii="Arial" w:hAnsi="Arial" w:cs="Arial"/>
          <w:color w:val="292B2C"/>
          <w:sz w:val="23"/>
          <w:szCs w:val="23"/>
          <w:shd w:val="clear" w:color="auto" w:fill="FFFFFF"/>
        </w:rPr>
      </w:pPr>
      <w:r>
        <w:rPr>
          <w:rStyle w:val="a4"/>
          <w:rFonts w:ascii="Arial" w:hAnsi="Arial" w:cs="Arial"/>
          <w:color w:val="292B2C"/>
          <w:sz w:val="23"/>
          <w:szCs w:val="23"/>
          <w:shd w:val="clear" w:color="auto" w:fill="FFFFFF"/>
        </w:rPr>
        <w:t>СПОСІБ УТВОРЕННЯ ЗАВЕРШЕНОГО ЗОВНІШНЬОГО ЕНЕРГЕТИЧНОГО РІВНЯ ЗА РАХУНОК ВІДДАВАННЯ ЕЛЕКТРОНІВ. </w:t>
      </w:r>
      <w:r>
        <w:rPr>
          <w:rFonts w:ascii="Arial" w:hAnsi="Arial" w:cs="Arial"/>
          <w:color w:val="292B2C"/>
          <w:sz w:val="23"/>
          <w:szCs w:val="23"/>
          <w:shd w:val="clear" w:color="auto" w:fill="FFFFFF"/>
        </w:rPr>
        <w:t>Він по лягає в тому, що атоми віддають (втрачають) певну кількість електронів.</w:t>
      </w:r>
    </w:p>
    <w:p w:rsidR="004A7CBD" w:rsidRDefault="004A7CBD">
      <w:pPr>
        <w:rPr>
          <w:rFonts w:ascii="Arial" w:hAnsi="Arial" w:cs="Arial"/>
          <w:color w:val="292B2C"/>
          <w:sz w:val="23"/>
          <w:szCs w:val="23"/>
          <w:shd w:val="clear" w:color="auto" w:fill="FFFFFF"/>
        </w:rPr>
      </w:pPr>
      <w:r>
        <w:rPr>
          <w:rStyle w:val="a4"/>
          <w:rFonts w:ascii="Arial" w:hAnsi="Arial" w:cs="Arial"/>
          <w:color w:val="292B2C"/>
          <w:sz w:val="23"/>
          <w:szCs w:val="23"/>
          <w:shd w:val="clear" w:color="auto" w:fill="FFFFFF"/>
        </w:rPr>
        <w:t>СПОСІБ УТВОРЕННЯ ЗАВЕРШЕНОГО ЗОВНІШНЬОГО ЕНЕРГЕТИЧНОГО РІВНЯ ЗА РАХУНОК ПРИЄДНАННЯ ЕЛЕКТРОНІВ.</w:t>
      </w:r>
      <w:r>
        <w:rPr>
          <w:rFonts w:ascii="Arial" w:hAnsi="Arial" w:cs="Arial"/>
          <w:color w:val="292B2C"/>
          <w:sz w:val="23"/>
          <w:szCs w:val="23"/>
          <w:shd w:val="clear" w:color="auto" w:fill="FFFFFF"/>
        </w:rPr>
        <w:t> Атоми можуть приєднувати електрони в кількості, потрібній для того, щоб мати завершений зовнішній енергетичний рівень.</w:t>
      </w:r>
    </w:p>
    <w:p w:rsidR="00011B82" w:rsidRDefault="00011B82" w:rsidP="00011B82">
      <w:pPr>
        <w:pStyle w:val="a5"/>
        <w:shd w:val="clear" w:color="auto" w:fill="FFFFFF"/>
        <w:spacing w:before="0" w:beforeAutospacing="0"/>
        <w:rPr>
          <w:rFonts w:ascii="Arial" w:hAnsi="Arial" w:cs="Arial"/>
          <w:color w:val="292B2C"/>
          <w:sz w:val="23"/>
          <w:szCs w:val="23"/>
        </w:rPr>
      </w:pPr>
      <w:r>
        <w:rPr>
          <w:rStyle w:val="a4"/>
          <w:rFonts w:ascii="Arial" w:hAnsi="Arial" w:cs="Arial"/>
          <w:color w:val="292B2C"/>
          <w:sz w:val="23"/>
          <w:szCs w:val="23"/>
        </w:rPr>
        <w:t>Типи хімічного зв'язку</w:t>
      </w:r>
    </w:p>
    <w:p w:rsidR="00011B82" w:rsidRDefault="00011B82" w:rsidP="00011B82">
      <w:pPr>
        <w:pStyle w:val="a5"/>
        <w:shd w:val="clear" w:color="auto" w:fill="FFFFFF"/>
        <w:spacing w:before="0" w:beforeAutospacing="0"/>
        <w:rPr>
          <w:rFonts w:ascii="Arial" w:hAnsi="Arial" w:cs="Arial"/>
          <w:color w:val="292B2C"/>
          <w:sz w:val="23"/>
          <w:szCs w:val="23"/>
        </w:rPr>
      </w:pPr>
      <w:r>
        <w:rPr>
          <w:rFonts w:ascii="Arial" w:hAnsi="Arial" w:cs="Arial"/>
          <w:color w:val="292B2C"/>
          <w:sz w:val="23"/>
          <w:szCs w:val="23"/>
        </w:rPr>
        <w:t xml:space="preserve">У речовинах розрізняють декілька типів хімічного зв’язку. Усі вони утворюються завдяки усуспільненню або передачі електронів, але між типами зв’язку існують суттєві відмінності. Залежно від виду атомів, що сполучаються, можуть утворюватися різні типи зв’язку, але можна стверджувати, що в усіх металах існує металічний зв’язок. У 8 класі ви ознайомитеся з ковалентним та </w:t>
      </w:r>
      <w:proofErr w:type="spellStart"/>
      <w:r>
        <w:rPr>
          <w:rFonts w:ascii="Arial" w:hAnsi="Arial" w:cs="Arial"/>
          <w:color w:val="292B2C"/>
          <w:sz w:val="23"/>
          <w:szCs w:val="23"/>
        </w:rPr>
        <w:t>йонним</w:t>
      </w:r>
      <w:proofErr w:type="spellEnd"/>
      <w:r>
        <w:rPr>
          <w:rFonts w:ascii="Arial" w:hAnsi="Arial" w:cs="Arial"/>
          <w:color w:val="292B2C"/>
          <w:sz w:val="23"/>
          <w:szCs w:val="23"/>
        </w:rPr>
        <w:t xml:space="preserve"> зв’язками, а інші вивчатимете у старших класах.</w:t>
      </w:r>
    </w:p>
    <w:p w:rsidR="00011B82" w:rsidRPr="00EA6F34" w:rsidRDefault="00EA6F34" w:rsidP="00011B82">
      <w:pPr>
        <w:pStyle w:val="a5"/>
        <w:shd w:val="clear" w:color="auto" w:fill="FFFFFF"/>
        <w:spacing w:before="0" w:beforeAutospacing="0"/>
        <w:jc w:val="center"/>
        <w:rPr>
          <w:rFonts w:ascii="Arial" w:hAnsi="Arial" w:cs="Arial"/>
          <w:color w:val="292B2C"/>
          <w:sz w:val="23"/>
          <w:szCs w:val="23"/>
          <w:lang w:val="ru-RU"/>
        </w:rPr>
      </w:pPr>
      <w:r>
        <w:rPr>
          <w:rStyle w:val="a4"/>
          <w:rFonts w:ascii="Arial" w:hAnsi="Arial" w:cs="Arial"/>
          <w:color w:val="292B2C"/>
          <w:sz w:val="23"/>
          <w:szCs w:val="23"/>
        </w:rPr>
        <w:lastRenderedPageBreak/>
        <w:t>Схема</w:t>
      </w:r>
      <w:r w:rsidR="00011B82">
        <w:rPr>
          <w:rStyle w:val="a4"/>
          <w:rFonts w:ascii="Arial" w:hAnsi="Arial" w:cs="Arial"/>
          <w:color w:val="292B2C"/>
          <w:sz w:val="23"/>
          <w:szCs w:val="23"/>
        </w:rPr>
        <w:t>. Типи хімічного зв’язку</w:t>
      </w:r>
      <w:r>
        <w:rPr>
          <w:rStyle w:val="a4"/>
          <w:rFonts w:ascii="Arial" w:hAnsi="Arial" w:cs="Arial"/>
          <w:color w:val="292B2C"/>
          <w:sz w:val="23"/>
          <w:szCs w:val="23"/>
          <w:lang w:val="ru-RU"/>
        </w:rPr>
        <w:t>.</w:t>
      </w:r>
    </w:p>
    <w:p w:rsidR="00011B82" w:rsidRDefault="00011B82">
      <w:pPr>
        <w:rPr>
          <w:noProof/>
          <w:lang w:eastAsia="uk-UA"/>
        </w:rPr>
      </w:pPr>
      <w:r>
        <w:rPr>
          <w:noProof/>
          <w:lang w:eastAsia="uk-UA"/>
        </w:rPr>
        <w:drawing>
          <wp:inline distT="0" distB="0" distL="0" distR="0" wp14:anchorId="3759B5EF">
            <wp:extent cx="4562475" cy="2457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2457450"/>
                    </a:xfrm>
                    <a:prstGeom prst="rect">
                      <a:avLst/>
                    </a:prstGeom>
                    <a:noFill/>
                  </pic:spPr>
                </pic:pic>
              </a:graphicData>
            </a:graphic>
          </wp:inline>
        </w:drawing>
      </w:r>
    </w:p>
    <w:p w:rsidR="00011B82" w:rsidRDefault="00011B82" w:rsidP="00011B82">
      <w:pPr>
        <w:pStyle w:val="a5"/>
        <w:shd w:val="clear" w:color="auto" w:fill="FFFFFF"/>
        <w:spacing w:before="0" w:beforeAutospacing="0"/>
        <w:rPr>
          <w:noProof/>
        </w:rPr>
      </w:pPr>
    </w:p>
    <w:p w:rsidR="00011B82" w:rsidRPr="00011B82" w:rsidRDefault="00011B82" w:rsidP="00011B82">
      <w:pPr>
        <w:pStyle w:val="a5"/>
        <w:shd w:val="clear" w:color="auto" w:fill="FFFFFF"/>
        <w:spacing w:before="0" w:beforeAutospacing="0"/>
        <w:rPr>
          <w:rFonts w:ascii="Arial" w:hAnsi="Arial" w:cs="Arial"/>
          <w:color w:val="292B2C"/>
          <w:sz w:val="23"/>
          <w:szCs w:val="23"/>
        </w:rPr>
      </w:pPr>
      <w:r w:rsidRPr="00011B82">
        <w:rPr>
          <w:rFonts w:ascii="Arial" w:hAnsi="Arial" w:cs="Arial"/>
          <w:b/>
          <w:bCs/>
          <w:color w:val="292B2C"/>
          <w:sz w:val="23"/>
          <w:szCs w:val="23"/>
        </w:rPr>
        <w:t>Висновки</w:t>
      </w:r>
    </w:p>
    <w:p w:rsidR="00011B82" w:rsidRPr="00011B82" w:rsidRDefault="00011B82" w:rsidP="00011B82">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011B82">
        <w:rPr>
          <w:rFonts w:ascii="Arial" w:eastAsia="Times New Roman" w:hAnsi="Arial" w:cs="Arial"/>
          <w:color w:val="292B2C"/>
          <w:sz w:val="23"/>
          <w:szCs w:val="23"/>
          <w:lang w:eastAsia="uk-UA"/>
        </w:rPr>
        <w:t xml:space="preserve">1. Хімічний зв'язок має електронну природу й реалізується завдяки </w:t>
      </w:r>
      <w:proofErr w:type="spellStart"/>
      <w:r w:rsidRPr="00011B82">
        <w:rPr>
          <w:rFonts w:ascii="Arial" w:eastAsia="Times New Roman" w:hAnsi="Arial" w:cs="Arial"/>
          <w:color w:val="292B2C"/>
          <w:sz w:val="23"/>
          <w:szCs w:val="23"/>
          <w:lang w:eastAsia="uk-UA"/>
        </w:rPr>
        <w:t>притягуванню</w:t>
      </w:r>
      <w:proofErr w:type="spellEnd"/>
      <w:r w:rsidRPr="00011B82">
        <w:rPr>
          <w:rFonts w:ascii="Arial" w:eastAsia="Times New Roman" w:hAnsi="Arial" w:cs="Arial"/>
          <w:color w:val="292B2C"/>
          <w:sz w:val="23"/>
          <w:szCs w:val="23"/>
          <w:lang w:eastAsia="uk-UA"/>
        </w:rPr>
        <w:t xml:space="preserve"> електронів одного атома до ядра іншого атома.</w:t>
      </w:r>
    </w:p>
    <w:p w:rsidR="00011B82" w:rsidRDefault="00011B82" w:rsidP="00011B82">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011B82">
        <w:rPr>
          <w:rFonts w:ascii="Arial" w:eastAsia="Times New Roman" w:hAnsi="Arial" w:cs="Arial"/>
          <w:color w:val="292B2C"/>
          <w:sz w:val="23"/>
          <w:szCs w:val="23"/>
          <w:lang w:eastAsia="uk-UA"/>
        </w:rPr>
        <w:t>2. Хімічний зв'язок утворюють ті атоми, електронна конфігурація яких відрізняється від конфігурації атомів інертних елементів. Під час утворення зв'язку атоми усуспільнюють або перерозподіляють електрони, щоб набути електронної конфігурації атомів найближчого інертного елемента.</w:t>
      </w:r>
    </w:p>
    <w:p w:rsidR="00EA6F34" w:rsidRDefault="00EA6F34" w:rsidP="00EA6F34">
      <w:pPr>
        <w:shd w:val="clear" w:color="auto" w:fill="FFFFFF"/>
        <w:spacing w:before="100" w:beforeAutospacing="1" w:after="100" w:afterAutospacing="1" w:line="240" w:lineRule="auto"/>
        <w:ind w:left="720"/>
        <w:rPr>
          <w:rFonts w:ascii="Arial" w:eastAsia="Times New Roman" w:hAnsi="Arial" w:cs="Arial"/>
          <w:color w:val="292B2C"/>
          <w:sz w:val="23"/>
          <w:szCs w:val="23"/>
          <w:lang w:eastAsia="uk-UA"/>
        </w:rPr>
      </w:pPr>
      <w:r>
        <w:rPr>
          <w:rFonts w:ascii="Arial" w:eastAsia="Times New Roman" w:hAnsi="Arial" w:cs="Arial"/>
          <w:color w:val="292B2C"/>
          <w:sz w:val="23"/>
          <w:szCs w:val="23"/>
          <w:lang w:eastAsia="uk-UA"/>
        </w:rPr>
        <w:t>Перегляньте відео:</w:t>
      </w:r>
    </w:p>
    <w:p w:rsidR="00EA6F34" w:rsidRDefault="00EA6F34" w:rsidP="00EA6F34">
      <w:pPr>
        <w:shd w:val="clear" w:color="auto" w:fill="FFFFFF"/>
        <w:spacing w:before="100" w:beforeAutospacing="1" w:after="100" w:afterAutospacing="1" w:line="240" w:lineRule="auto"/>
        <w:rPr>
          <w:rFonts w:ascii="Arial" w:eastAsia="Times New Roman" w:hAnsi="Arial" w:cs="Arial"/>
          <w:color w:val="292B2C"/>
          <w:sz w:val="23"/>
          <w:szCs w:val="23"/>
          <w:lang w:eastAsia="uk-UA"/>
        </w:rPr>
      </w:pPr>
      <w:hyperlink r:id="rId6" w:history="1">
        <w:r w:rsidRPr="007B0CF3">
          <w:rPr>
            <w:rStyle w:val="a3"/>
            <w:rFonts w:ascii="Arial" w:eastAsia="Times New Roman" w:hAnsi="Arial" w:cs="Arial"/>
            <w:sz w:val="23"/>
            <w:szCs w:val="23"/>
            <w:lang w:eastAsia="uk-UA"/>
          </w:rPr>
          <w:t>https://www.youtube.com/watch?v=osG67LKd7vc</w:t>
        </w:r>
      </w:hyperlink>
      <w:r w:rsidRPr="00EA6F34">
        <w:rPr>
          <w:rFonts w:ascii="Arial" w:eastAsia="Times New Roman" w:hAnsi="Arial" w:cs="Arial"/>
          <w:color w:val="292B2C"/>
          <w:sz w:val="23"/>
          <w:szCs w:val="23"/>
          <w:lang w:eastAsia="uk-UA"/>
        </w:rPr>
        <w:t xml:space="preserve"> </w:t>
      </w:r>
    </w:p>
    <w:p w:rsidR="00EA6F34" w:rsidRPr="00EA6F34" w:rsidRDefault="00EA6F34" w:rsidP="00EA6F34">
      <w:pPr>
        <w:shd w:val="clear" w:color="auto" w:fill="FFFFFF"/>
        <w:spacing w:before="100" w:beforeAutospacing="1" w:after="100" w:afterAutospacing="1" w:line="240" w:lineRule="auto"/>
        <w:rPr>
          <w:rFonts w:ascii="Arial" w:eastAsia="Times New Roman" w:hAnsi="Arial" w:cs="Arial"/>
          <w:b/>
          <w:color w:val="292B2C"/>
          <w:sz w:val="23"/>
          <w:szCs w:val="23"/>
          <w:lang w:eastAsia="uk-UA"/>
        </w:rPr>
      </w:pPr>
      <w:r w:rsidRPr="00EA6F34">
        <w:rPr>
          <w:rFonts w:ascii="Arial" w:eastAsia="Times New Roman" w:hAnsi="Arial" w:cs="Arial"/>
          <w:b/>
          <w:color w:val="292B2C"/>
          <w:sz w:val="23"/>
          <w:szCs w:val="23"/>
          <w:lang w:eastAsia="uk-UA"/>
        </w:rPr>
        <w:t>Завдання.</w:t>
      </w:r>
    </w:p>
    <w:p w:rsidR="00EA6F34" w:rsidRDefault="00EA6F34" w:rsidP="00EA6F34">
      <w:p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Pr>
          <w:rFonts w:ascii="Arial" w:eastAsia="Times New Roman" w:hAnsi="Arial" w:cs="Arial"/>
          <w:color w:val="292B2C"/>
          <w:sz w:val="23"/>
          <w:szCs w:val="23"/>
          <w:lang w:eastAsia="uk-UA"/>
        </w:rPr>
        <w:t>1.Опрацювати §17.</w:t>
      </w:r>
    </w:p>
    <w:p w:rsidR="00011B82" w:rsidRPr="00EA6F34" w:rsidRDefault="00EA6F34" w:rsidP="00EA6F34">
      <w:p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Pr>
          <w:rFonts w:ascii="Arial" w:eastAsia="Times New Roman" w:hAnsi="Arial" w:cs="Arial"/>
          <w:color w:val="292B2C"/>
          <w:sz w:val="23"/>
          <w:szCs w:val="23"/>
          <w:lang w:eastAsia="uk-UA"/>
        </w:rPr>
        <w:t xml:space="preserve">2. </w:t>
      </w:r>
      <w:r w:rsidR="006A3501">
        <w:rPr>
          <w:rFonts w:ascii="Arial" w:hAnsi="Arial" w:cs="Arial"/>
          <w:color w:val="292B2C"/>
          <w:sz w:val="23"/>
          <w:szCs w:val="23"/>
          <w:shd w:val="clear" w:color="auto" w:fill="FFFFFF"/>
        </w:rPr>
        <w:t xml:space="preserve"> Визначте, скільки електронів можуть віддати для здобуття електронної конфігурації атомів інертного елемента атоми Літію, Магнію, Калію, Алюмінію, Фосфору, Хлору.</w:t>
      </w:r>
    </w:p>
    <w:sectPr w:rsidR="00011B82" w:rsidRPr="00EA6F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DC6"/>
    <w:multiLevelType w:val="multilevel"/>
    <w:tmpl w:val="E3F0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11F4D"/>
    <w:multiLevelType w:val="multilevel"/>
    <w:tmpl w:val="0BC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A1A00"/>
    <w:multiLevelType w:val="multilevel"/>
    <w:tmpl w:val="4C3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82"/>
    <w:rsid w:val="00011B82"/>
    <w:rsid w:val="004A7CBD"/>
    <w:rsid w:val="006A3501"/>
    <w:rsid w:val="00B50469"/>
    <w:rsid w:val="00EA6F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20961-1508-4DEE-8456-2A15F00A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1B82"/>
    <w:rPr>
      <w:color w:val="0000FF"/>
      <w:u w:val="single"/>
    </w:rPr>
  </w:style>
  <w:style w:type="character" w:styleId="a4">
    <w:name w:val="Strong"/>
    <w:basedOn w:val="a0"/>
    <w:uiPriority w:val="22"/>
    <w:qFormat/>
    <w:rsid w:val="00011B82"/>
    <w:rPr>
      <w:b/>
      <w:bCs/>
    </w:rPr>
  </w:style>
  <w:style w:type="paragraph" w:styleId="a5">
    <w:name w:val="Normal (Web)"/>
    <w:basedOn w:val="a"/>
    <w:uiPriority w:val="99"/>
    <w:semiHidden/>
    <w:unhideWhenUsed/>
    <w:rsid w:val="00011B8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Emphasis"/>
    <w:basedOn w:val="a0"/>
    <w:uiPriority w:val="20"/>
    <w:qFormat/>
    <w:rsid w:val="004A7CBD"/>
    <w:rPr>
      <w:i/>
      <w:iCs/>
    </w:rPr>
  </w:style>
  <w:style w:type="paragraph" w:styleId="a7">
    <w:name w:val="List Paragraph"/>
    <w:basedOn w:val="a"/>
    <w:uiPriority w:val="34"/>
    <w:qFormat/>
    <w:rsid w:val="004A7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3533">
      <w:bodyDiv w:val="1"/>
      <w:marLeft w:val="0"/>
      <w:marRight w:val="0"/>
      <w:marTop w:val="0"/>
      <w:marBottom w:val="0"/>
      <w:divBdr>
        <w:top w:val="none" w:sz="0" w:space="0" w:color="auto"/>
        <w:left w:val="none" w:sz="0" w:space="0" w:color="auto"/>
        <w:bottom w:val="none" w:sz="0" w:space="0" w:color="auto"/>
        <w:right w:val="none" w:sz="0" w:space="0" w:color="auto"/>
      </w:divBdr>
    </w:div>
    <w:div w:id="236936262">
      <w:bodyDiv w:val="1"/>
      <w:marLeft w:val="0"/>
      <w:marRight w:val="0"/>
      <w:marTop w:val="0"/>
      <w:marBottom w:val="0"/>
      <w:divBdr>
        <w:top w:val="none" w:sz="0" w:space="0" w:color="auto"/>
        <w:left w:val="none" w:sz="0" w:space="0" w:color="auto"/>
        <w:bottom w:val="none" w:sz="0" w:space="0" w:color="auto"/>
        <w:right w:val="none" w:sz="0" w:space="0" w:color="auto"/>
      </w:divBdr>
    </w:div>
    <w:div w:id="757170069">
      <w:bodyDiv w:val="1"/>
      <w:marLeft w:val="0"/>
      <w:marRight w:val="0"/>
      <w:marTop w:val="0"/>
      <w:marBottom w:val="0"/>
      <w:divBdr>
        <w:top w:val="none" w:sz="0" w:space="0" w:color="auto"/>
        <w:left w:val="none" w:sz="0" w:space="0" w:color="auto"/>
        <w:bottom w:val="none" w:sz="0" w:space="0" w:color="auto"/>
        <w:right w:val="none" w:sz="0" w:space="0" w:color="auto"/>
      </w:divBdr>
    </w:div>
    <w:div w:id="930971071">
      <w:bodyDiv w:val="1"/>
      <w:marLeft w:val="0"/>
      <w:marRight w:val="0"/>
      <w:marTop w:val="0"/>
      <w:marBottom w:val="0"/>
      <w:divBdr>
        <w:top w:val="none" w:sz="0" w:space="0" w:color="auto"/>
        <w:left w:val="none" w:sz="0" w:space="0" w:color="auto"/>
        <w:bottom w:val="none" w:sz="0" w:space="0" w:color="auto"/>
        <w:right w:val="none" w:sz="0" w:space="0" w:color="auto"/>
      </w:divBdr>
    </w:div>
    <w:div w:id="1351102829">
      <w:bodyDiv w:val="1"/>
      <w:marLeft w:val="0"/>
      <w:marRight w:val="0"/>
      <w:marTop w:val="0"/>
      <w:marBottom w:val="0"/>
      <w:divBdr>
        <w:top w:val="none" w:sz="0" w:space="0" w:color="auto"/>
        <w:left w:val="none" w:sz="0" w:space="0" w:color="auto"/>
        <w:bottom w:val="none" w:sz="0" w:space="0" w:color="auto"/>
        <w:right w:val="none" w:sz="0" w:space="0" w:color="auto"/>
      </w:divBdr>
    </w:div>
    <w:div w:id="14182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sG67LKd7v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2296</Words>
  <Characters>1310</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1</cp:revision>
  <dcterms:created xsi:type="dcterms:W3CDTF">2022-11-18T08:56:00Z</dcterms:created>
  <dcterms:modified xsi:type="dcterms:W3CDTF">2022-11-18T09:35:00Z</dcterms:modified>
</cp:coreProperties>
</file>