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20" w:rsidRPr="00777420" w:rsidRDefault="00777420" w:rsidP="0077742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 xml:space="preserve">Тема уроку. </w:t>
      </w:r>
      <w:r w:rsidRPr="00777420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Розв'язування експериментальних задач</w:t>
      </w:r>
      <w:r w:rsidRPr="00777420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C00000"/>
          <w:sz w:val="23"/>
          <w:szCs w:val="23"/>
          <w:lang w:eastAsia="uk-UA"/>
        </w:rPr>
      </w:pPr>
      <w:r w:rsidRPr="00DF0676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Опрацювавши матеріал теми</w:t>
      </w:r>
      <w:r w:rsidRPr="0077742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, ви зможете:</w:t>
      </w:r>
    </w:p>
    <w:p w:rsidR="00777420" w:rsidRPr="00777420" w:rsidRDefault="00777420" w:rsidP="00777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розрізняти розрахункові та експериментальні хімічні задачі;</w:t>
      </w:r>
    </w:p>
    <w:p w:rsidR="00777420" w:rsidRPr="00777420" w:rsidRDefault="00777420" w:rsidP="00777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прогнозувати перебіг хімічних реакцій;</w:t>
      </w:r>
    </w:p>
    <w:p w:rsidR="00DF0676" w:rsidRPr="00DF0676" w:rsidRDefault="00DF0676" w:rsidP="00DF06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планувати хімічний експеримент.</w:t>
      </w:r>
    </w:p>
    <w:p w:rsidR="00777420" w:rsidRPr="00DF0676" w:rsidRDefault="00777420" w:rsidP="00DF06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DF0676">
        <w:rPr>
          <w:rFonts w:ascii="Arial" w:hAnsi="Arial" w:cs="Arial"/>
          <w:color w:val="292B2C"/>
          <w:sz w:val="23"/>
          <w:szCs w:val="23"/>
        </w:rPr>
        <w:t xml:space="preserve">Хімічні задачі поділяють на дві великі групи — </w:t>
      </w:r>
      <w:r w:rsidRPr="00DF0676">
        <w:rPr>
          <w:rFonts w:ascii="Arial" w:hAnsi="Arial" w:cs="Arial"/>
          <w:color w:val="C00000"/>
          <w:sz w:val="23"/>
          <w:szCs w:val="23"/>
        </w:rPr>
        <w:t>розрахункові</w:t>
      </w:r>
      <w:r w:rsidRPr="00DF0676">
        <w:rPr>
          <w:rFonts w:ascii="Arial" w:hAnsi="Arial" w:cs="Arial"/>
          <w:color w:val="292B2C"/>
          <w:sz w:val="23"/>
          <w:szCs w:val="23"/>
        </w:rPr>
        <w:t xml:space="preserve"> та </w:t>
      </w:r>
      <w:r w:rsidRPr="00DF0676">
        <w:rPr>
          <w:rFonts w:ascii="Arial" w:hAnsi="Arial" w:cs="Arial"/>
          <w:color w:val="C00000"/>
          <w:sz w:val="23"/>
          <w:szCs w:val="23"/>
          <w:u w:val="single"/>
        </w:rPr>
        <w:t>експериментальні.</w:t>
      </w:r>
      <w:r w:rsidRPr="00DF0676">
        <w:rPr>
          <w:rFonts w:ascii="Arial" w:hAnsi="Arial" w:cs="Arial"/>
          <w:color w:val="292B2C"/>
          <w:sz w:val="23"/>
          <w:szCs w:val="23"/>
        </w:rPr>
        <w:t xml:space="preserve"> Для розв’язування розрахункових задач потрібно виконати математичні обчислення, наприклад, розрахунки за хімічними рівняннями маси чи об’єму речовини. Експериментальні задачі розв’язують дослідним шляхом.</w:t>
      </w:r>
    </w:p>
    <w:p w:rsidR="00777420" w:rsidRDefault="00777420" w:rsidP="00DF067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292B2C"/>
          <w:sz w:val="23"/>
          <w:szCs w:val="23"/>
        </w:rPr>
      </w:pPr>
      <w:r w:rsidRPr="00DF0676">
        <w:rPr>
          <w:rStyle w:val="a5"/>
          <w:rFonts w:ascii="Arial" w:hAnsi="Arial" w:cs="Arial"/>
          <w:i/>
          <w:iCs/>
          <w:color w:val="C00000"/>
          <w:sz w:val="23"/>
          <w:szCs w:val="23"/>
        </w:rPr>
        <w:t>Експериментальними</w:t>
      </w:r>
      <w:r w:rsidRPr="00DF0676">
        <w:rPr>
          <w:rStyle w:val="a4"/>
          <w:rFonts w:ascii="Arial" w:hAnsi="Arial" w:cs="Arial"/>
          <w:color w:val="C00000"/>
          <w:sz w:val="23"/>
          <w:szCs w:val="23"/>
        </w:rPr>
        <w:t> </w:t>
      </w:r>
      <w:r>
        <w:rPr>
          <w:rStyle w:val="a4"/>
          <w:rFonts w:ascii="Arial" w:hAnsi="Arial" w:cs="Arial"/>
          <w:color w:val="292B2C"/>
          <w:sz w:val="23"/>
          <w:szCs w:val="23"/>
        </w:rPr>
        <w:t>називають хімічні задачі, розв’язування яких потребує виконання хімічного експерименту.</w:t>
      </w:r>
      <w:bookmarkStart w:id="0" w:name="_GoBack"/>
      <w:bookmarkEnd w:id="0"/>
    </w:p>
    <w:p w:rsidR="00777420" w:rsidRDefault="00777420" w:rsidP="00DF067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Це можуть бути задачі, за умовою яких необхідно:</w:t>
      </w:r>
    </w:p>
    <w:p w:rsidR="00777420" w:rsidRDefault="00777420" w:rsidP="00DF067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а) розпізнати речовини;</w:t>
      </w:r>
    </w:p>
    <w:p w:rsidR="00777420" w:rsidRDefault="00777420" w:rsidP="00DF067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б) установити якісний склад речовин;</w:t>
      </w:r>
    </w:p>
    <w:p w:rsidR="00777420" w:rsidRDefault="00777420" w:rsidP="00DF067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в) добути речовину різними способами чи здійснити перетворення, дотримуючись заданої схеми.</w:t>
      </w:r>
    </w:p>
    <w:p w:rsidR="00777420" w:rsidRDefault="00777420" w:rsidP="00DF067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Для успішного розв’язування експериментальних задач потрібно знати фізичні та хімічні властивості речовин, способи їх добування.</w:t>
      </w:r>
    </w:p>
    <w:p w:rsidR="00777420" w:rsidRDefault="00777420" w:rsidP="00DF067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Перш ніж розпочати розв’язування експериментальної задачі, слід провести уявний експеримент. Для задач на розпізнавання речовин він полягає в тому, що на основі знань про властивості класів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розробляють план експериментального розпізнавання виданих для досліду речовин та встановлюють послідовність виконання дослідів.</w: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eastAsia="uk-UA"/>
        </w:rPr>
        <w:t>Приклад 1.</w:t>
      </w:r>
      <w:r w:rsidRPr="00777420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 Розпізнайте, в яких пронумерованих, але без етикеток, пробірках містяться: </w:t>
      </w:r>
      <w:proofErr w:type="spellStart"/>
      <w:r w:rsidRPr="00777420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хлоридна</w:t>
      </w:r>
      <w:proofErr w:type="spellEnd"/>
      <w:r w:rsidRPr="00777420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 кислота, розчини сульфатної кислоти, натрій хлориду, натрій гідроксиду.</w: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Розв’язання</w: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Міркуємо так:</w:t>
      </w:r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рідини в усіх пробірках однакові на вигляд, тому за агрегатним станом та кольором провести розпізнавання хоча б однієї з речовин не вдасться. Отже, слід розпізнавати речовини, використовуючи їхні хімічні властивості. Досить часто трапляється, що дві, а то й більше речовин, які розпізнають, однаково реагують з речовиною, за допомогою якої хочуть здійснити розпізнавання. Це створює певні труднощі під час розв’язування експериментальних задач. Їх можна уникнути, оформивши уявний експеримент у вигляді таблиці</w:t>
      </w:r>
      <w:r w:rsidR="00DF0676">
        <w:rPr>
          <w:rFonts w:ascii="Arial" w:eastAsia="Times New Roman" w:hAnsi="Arial" w:cs="Arial"/>
          <w:color w:val="292B2C"/>
          <w:sz w:val="23"/>
          <w:szCs w:val="23"/>
          <w:lang w:val="ru-RU" w:eastAsia="uk-UA"/>
        </w:rPr>
        <w:t>:</w:t>
      </w:r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</w:t>
      </w:r>
    </w:p>
    <w:p w:rsidR="00777420" w:rsidRDefault="00777420" w:rsidP="00777420">
      <w:pPr>
        <w:pStyle w:val="a3"/>
        <w:shd w:val="clear" w:color="auto" w:fill="FFFFFF"/>
        <w:spacing w:before="0" w:beforeAutospacing="0"/>
        <w:ind w:left="720"/>
        <w:jc w:val="both"/>
        <w:rPr>
          <w:rFonts w:ascii="Arial" w:hAnsi="Arial" w:cs="Arial"/>
          <w:color w:val="292B2C"/>
          <w:sz w:val="23"/>
          <w:szCs w:val="23"/>
        </w:rPr>
      </w:pPr>
    </w:p>
    <w:p w:rsidR="00777420" w:rsidRPr="00777420" w:rsidRDefault="00777420" w:rsidP="0077742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742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Послідовність дій з розпізнавання речовин</w:t>
      </w:r>
    </w:p>
    <w:tbl>
      <w:tblPr>
        <w:tblW w:w="9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8"/>
        <w:gridCol w:w="829"/>
        <w:gridCol w:w="800"/>
        <w:gridCol w:w="1531"/>
        <w:gridCol w:w="724"/>
        <w:gridCol w:w="2326"/>
      </w:tblGrid>
      <w:tr w:rsidR="00777420" w:rsidRPr="00777420" w:rsidTr="00777420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D8E6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Формули речовин за умовою задачі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D8E6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Речовини, за допомогою яких здійснюють розпізнавання</w:t>
            </w:r>
          </w:p>
        </w:tc>
      </w:tr>
      <w:tr w:rsidR="00777420" w:rsidRPr="00777420" w:rsidTr="0077742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77420" w:rsidRPr="00777420" w:rsidRDefault="00777420" w:rsidP="0077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D8E6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ВаСl</w:t>
            </w:r>
            <w:r w:rsidRPr="00777420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D8E6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цинк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D8E6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фенолфталеїн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D8E6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AgNO</w:t>
            </w:r>
            <w:r w:rsidRPr="00777420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D8E6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відповідь (№ пробірки)</w:t>
            </w:r>
          </w:p>
        </w:tc>
      </w:tr>
      <w:tr w:rsidR="00777420" w:rsidRPr="00777420" w:rsidTr="007774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HCl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 змін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77742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777420" w:rsidRPr="00777420" w:rsidTr="007774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77742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</w:t>
            </w:r>
            <w:r w:rsidRPr="0077742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ВаSO</w:t>
            </w:r>
            <w:r w:rsidRPr="0077742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4</w:t>
            </w: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777420" w:rsidRPr="00777420" w:rsidTr="007774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NaCl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 змін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 змін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 змін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AgCl</w:t>
            </w:r>
            <w:proofErr w:type="spellEnd"/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77420" w:rsidRPr="00777420" w:rsidTr="007774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NaOH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 змін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 змін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малиновий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777420" w:rsidRPr="00777420" w:rsidTr="007774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777420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№ досліду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777420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777420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777420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77420" w:rsidRPr="00777420" w:rsidRDefault="00777420" w:rsidP="0077742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777420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7420" w:rsidRPr="00777420" w:rsidRDefault="00777420" w:rsidP="0077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77742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</w:tr>
    </w:tbl>
    <w:p w:rsidR="00777420" w:rsidRDefault="00777420"/>
    <w:p w:rsidR="00777420" w:rsidRPr="00777420" w:rsidRDefault="00777420" w:rsidP="0077742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>Приклад 2.</w:t>
      </w:r>
      <w:r w:rsidRPr="00777420">
        <w:rPr>
          <w:rFonts w:ascii="Arial" w:hAnsi="Arial" w:cs="Arial"/>
          <w:color w:val="292B2C"/>
          <w:sz w:val="23"/>
          <w:szCs w:val="23"/>
        </w:rPr>
        <w:t xml:space="preserve"> Сплануйте проведення експерименту за поданою схемою перетворень і запишіть рівняння хімічних реакцій.</w: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7D9FD4DE" wp14:editId="6A9E582F">
                <wp:extent cx="304800" cy="304800"/>
                <wp:effectExtent l="0" t="0" r="0" b="0"/>
                <wp:docPr id="2" name="AutoShape 2" descr="https://uahistory.co/pidruchniki/yaroshenko-chemistry-8-class-2021-reissue/yaroshenko-chemistry-8-class-2021-reissue.files/image24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0B832" id="AutoShape 2" o:spid="_x0000_s1026" alt="https://uahistory.co/pidruchniki/yaroshenko-chemistry-8-class-2021-reissue/yaroshenko-chemistry-8-class-2021-reissue.files/image24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kSVly&#10;+gIAAEc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drawing>
          <wp:inline distT="0" distB="0" distL="0" distR="0" wp14:anchorId="65B54023">
            <wp:extent cx="18859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7420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mc:AlternateContent>
          <mc:Choice Requires="wps">
            <w:drawing>
              <wp:inline distT="0" distB="0" distL="0" distR="0" wp14:anchorId="70D6E674" wp14:editId="0E95A133">
                <wp:extent cx="1885950" cy="361950"/>
                <wp:effectExtent l="0" t="0" r="0" b="0"/>
                <wp:docPr id="1" name="Picutre 243" descr="https://uahistory.co/pidruchniki/yaroshenko-chemistry-8-class-2021-reissue/yaroshenko-chemistry-8-class-2021-reissue.files/image24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4A880" id="Picutre 243" o:spid="_x0000_s1026" alt="https://uahistory.co/pidruchniki/yaroshenko-chemistry-8-class-2021-reissue/yaroshenko-chemistry-8-class-2021-reissue.files/image243.jpg" style="width:148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Розв’язання</w: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1. </w:t>
      </w:r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Добуваємо </w:t>
      </w:r>
      <w:proofErr w:type="spellStart"/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сульфур</w:t>
      </w:r>
      <w:proofErr w:type="spellEnd"/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(ІV) оксид спалюванням сірки.</w:t>
      </w:r>
    </w:p>
    <w:p w:rsidR="00777420" w:rsidRPr="00777420" w:rsidRDefault="00777420" w:rsidP="007774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2. </w:t>
      </w:r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Розчиняємо добутий кислотний оксид у воді й одержуємо розчин кислоти. Виявляємо його індикатором.</w:t>
      </w:r>
    </w:p>
    <w:p w:rsidR="00777420" w:rsidRDefault="00777420" w:rsidP="007774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77420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3. </w:t>
      </w:r>
      <w:r w:rsidRPr="0077742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Нейтралізуємо кислоту лугом.</w:t>
      </w:r>
    </w:p>
    <w:p w:rsidR="00DF0676" w:rsidRPr="00DF0676" w:rsidRDefault="00DF0676" w:rsidP="0077742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C00000"/>
          <w:sz w:val="32"/>
          <w:szCs w:val="32"/>
          <w:u w:val="single"/>
          <w:lang w:val="ru-RU" w:eastAsia="uk-UA"/>
        </w:rPr>
      </w:pPr>
      <w:proofErr w:type="spellStart"/>
      <w:r w:rsidRPr="00DF0676">
        <w:rPr>
          <w:rFonts w:ascii="Arial" w:eastAsia="Times New Roman" w:hAnsi="Arial" w:cs="Arial"/>
          <w:b/>
          <w:color w:val="C00000"/>
          <w:sz w:val="32"/>
          <w:szCs w:val="32"/>
          <w:u w:val="single"/>
          <w:lang w:val="ru-RU" w:eastAsia="uk-UA"/>
        </w:rPr>
        <w:t>Завдання</w:t>
      </w:r>
      <w:proofErr w:type="spellEnd"/>
      <w:r w:rsidRPr="00DF0676">
        <w:rPr>
          <w:rFonts w:ascii="Arial" w:eastAsia="Times New Roman" w:hAnsi="Arial" w:cs="Arial"/>
          <w:b/>
          <w:color w:val="C00000"/>
          <w:sz w:val="32"/>
          <w:szCs w:val="32"/>
          <w:u w:val="single"/>
          <w:lang w:val="ru-RU" w:eastAsia="uk-UA"/>
        </w:rPr>
        <w:t>.</w:t>
      </w:r>
    </w:p>
    <w:p w:rsidR="00777420" w:rsidRDefault="00DF0676" w:rsidP="00DF06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DF0676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Опрацюйте  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41.</w:t>
      </w:r>
    </w:p>
    <w:p w:rsidR="00DF0676" w:rsidRPr="00777420" w:rsidRDefault="00DF0676" w:rsidP="00DF06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Перегляньте відео:</w:t>
      </w:r>
    </w:p>
    <w:p w:rsidR="00777420" w:rsidRPr="00DF0676" w:rsidRDefault="00777420">
      <w:pPr>
        <w:rPr>
          <w:sz w:val="32"/>
          <w:szCs w:val="32"/>
        </w:rPr>
      </w:pPr>
      <w:hyperlink r:id="rId6" w:history="1">
        <w:r w:rsidRPr="00DF0676">
          <w:rPr>
            <w:rStyle w:val="a6"/>
            <w:sz w:val="32"/>
            <w:szCs w:val="32"/>
          </w:rPr>
          <w:t>https://www.youtube.com/watch?v=JHZIQfO_NaM</w:t>
        </w:r>
      </w:hyperlink>
      <w:r w:rsidRPr="00DF0676">
        <w:rPr>
          <w:sz w:val="32"/>
          <w:szCs w:val="32"/>
        </w:rPr>
        <w:t xml:space="preserve"> </w:t>
      </w:r>
    </w:p>
    <w:sectPr w:rsidR="00777420" w:rsidRPr="00DF0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0038A"/>
    <w:multiLevelType w:val="multilevel"/>
    <w:tmpl w:val="079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20"/>
    <w:rsid w:val="00042652"/>
    <w:rsid w:val="00777420"/>
    <w:rsid w:val="00D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41CB7-CCE7-408F-8072-D61FAE28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777420"/>
    <w:rPr>
      <w:i/>
      <w:iCs/>
    </w:rPr>
  </w:style>
  <w:style w:type="character" w:styleId="a5">
    <w:name w:val="Strong"/>
    <w:basedOn w:val="a0"/>
    <w:uiPriority w:val="22"/>
    <w:qFormat/>
    <w:rsid w:val="00777420"/>
    <w:rPr>
      <w:b/>
      <w:bCs/>
    </w:rPr>
  </w:style>
  <w:style w:type="character" w:styleId="a6">
    <w:name w:val="Hyperlink"/>
    <w:basedOn w:val="a0"/>
    <w:uiPriority w:val="99"/>
    <w:unhideWhenUsed/>
    <w:rsid w:val="00777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HZIQfO_N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1758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2023-05-20T10:10:00Z</dcterms:created>
  <dcterms:modified xsi:type="dcterms:W3CDTF">2023-05-20T10:27:00Z</dcterms:modified>
</cp:coreProperties>
</file>