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FDA" w:rsidRDefault="00544596" w:rsidP="00126FD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07</w:t>
      </w:r>
      <w:r w:rsidR="007E3CB1">
        <w:rPr>
          <w:rFonts w:ascii="Times New Roman" w:hAnsi="Times New Roman" w:cs="Times New Roman"/>
          <w:b/>
          <w:bCs/>
          <w:sz w:val="28"/>
          <w:szCs w:val="28"/>
          <w:lang w:val="uk-UA"/>
        </w:rPr>
        <w:t>.12.2022</w:t>
      </w:r>
    </w:p>
    <w:p w:rsidR="007E3CB1" w:rsidRDefault="0089557C" w:rsidP="00126FD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9-А</w:t>
      </w:r>
      <w:r w:rsidR="007E3CB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7E3CB1">
        <w:rPr>
          <w:rFonts w:ascii="Times New Roman" w:hAnsi="Times New Roman" w:cs="Times New Roman"/>
          <w:b/>
          <w:bCs/>
          <w:sz w:val="28"/>
          <w:szCs w:val="28"/>
          <w:lang w:val="uk-UA"/>
        </w:rPr>
        <w:t>кл</w:t>
      </w:r>
      <w:proofErr w:type="spellEnd"/>
      <w:r w:rsidR="007E3CB1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126FDA" w:rsidRPr="00597436" w:rsidRDefault="00126FDA" w:rsidP="00126FD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97436">
        <w:rPr>
          <w:rFonts w:ascii="Times New Roman" w:hAnsi="Times New Roman" w:cs="Times New Roman"/>
          <w:b/>
          <w:bCs/>
          <w:sz w:val="28"/>
          <w:szCs w:val="28"/>
          <w:lang w:val="uk-UA"/>
        </w:rPr>
        <w:t>Історія України</w:t>
      </w:r>
    </w:p>
    <w:p w:rsidR="00693E95" w:rsidRPr="00597436" w:rsidRDefault="00126FDA" w:rsidP="00126FD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9743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вч. </w:t>
      </w:r>
      <w:proofErr w:type="spellStart"/>
      <w:r w:rsidRPr="00597436">
        <w:rPr>
          <w:rFonts w:ascii="Times New Roman" w:hAnsi="Times New Roman" w:cs="Times New Roman"/>
          <w:b/>
          <w:bCs/>
          <w:sz w:val="28"/>
          <w:szCs w:val="28"/>
          <w:lang w:val="uk-UA"/>
        </w:rPr>
        <w:t>Рзаєва</w:t>
      </w:r>
      <w:proofErr w:type="spellEnd"/>
      <w:r w:rsidRPr="0059743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Н.О.</w:t>
      </w:r>
    </w:p>
    <w:p w:rsidR="00693E95" w:rsidRPr="0008092E" w:rsidRDefault="00086362" w:rsidP="00693E9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proofErr w:type="spellStart"/>
      <w:r w:rsidR="00544596" w:rsidRPr="00544596">
        <w:rPr>
          <w:rFonts w:ascii="Times New Roman" w:hAnsi="Times New Roman" w:cs="Times New Roman"/>
          <w:b/>
          <w:bCs/>
          <w:sz w:val="28"/>
          <w:szCs w:val="28"/>
        </w:rPr>
        <w:t>Особливості</w:t>
      </w:r>
      <w:proofErr w:type="spellEnd"/>
      <w:r w:rsidR="00544596" w:rsidRPr="005445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44596" w:rsidRPr="00544596">
        <w:rPr>
          <w:rFonts w:ascii="Times New Roman" w:hAnsi="Times New Roman" w:cs="Times New Roman"/>
          <w:b/>
          <w:bCs/>
          <w:sz w:val="28"/>
          <w:szCs w:val="28"/>
        </w:rPr>
        <w:t>розвитку</w:t>
      </w:r>
      <w:proofErr w:type="spellEnd"/>
      <w:r w:rsidR="00544596" w:rsidRPr="005445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44596" w:rsidRPr="00544596">
        <w:rPr>
          <w:rFonts w:ascii="Times New Roman" w:hAnsi="Times New Roman" w:cs="Times New Roman"/>
          <w:b/>
          <w:bCs/>
          <w:sz w:val="28"/>
          <w:szCs w:val="28"/>
        </w:rPr>
        <w:t>культури</w:t>
      </w:r>
      <w:proofErr w:type="spellEnd"/>
      <w:r w:rsidR="00544596" w:rsidRPr="0054459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544596" w:rsidRPr="00544596">
        <w:rPr>
          <w:rFonts w:ascii="Times New Roman" w:hAnsi="Times New Roman" w:cs="Times New Roman"/>
          <w:b/>
          <w:bCs/>
          <w:sz w:val="28"/>
          <w:szCs w:val="28"/>
        </w:rPr>
        <w:t>Освіта</w:t>
      </w:r>
      <w:proofErr w:type="spellEnd"/>
      <w:r w:rsidR="00544596" w:rsidRPr="00544596">
        <w:rPr>
          <w:rFonts w:ascii="Times New Roman" w:hAnsi="Times New Roman" w:cs="Times New Roman"/>
          <w:b/>
          <w:bCs/>
          <w:sz w:val="28"/>
          <w:szCs w:val="28"/>
        </w:rPr>
        <w:t xml:space="preserve"> та наука.</w:t>
      </w:r>
    </w:p>
    <w:p w:rsidR="0008092E" w:rsidRPr="0080085C" w:rsidRDefault="00693E95" w:rsidP="00BE08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E0831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BE08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E0831" w:rsidRPr="00BE0831">
        <w:rPr>
          <w:rFonts w:ascii="Times New Roman" w:hAnsi="Times New Roman" w:cs="Times New Roman"/>
          <w:sz w:val="28"/>
          <w:szCs w:val="28"/>
          <w:lang w:val="uk-UA"/>
        </w:rPr>
        <w:t>характеризувати особливості процесу розвитку освіти, науки й к</w:t>
      </w:r>
      <w:r w:rsidR="00BE0831" w:rsidRPr="00BE0831">
        <w:rPr>
          <w:rFonts w:ascii="Times New Roman" w:hAnsi="Times New Roman" w:cs="Times New Roman"/>
          <w:sz w:val="28"/>
          <w:szCs w:val="28"/>
          <w:lang w:val="uk-UA"/>
        </w:rPr>
        <w:t>ультури в Україні у цей період;</w:t>
      </w:r>
      <w:r w:rsidR="00BE08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E0831" w:rsidRPr="00BE0831">
        <w:rPr>
          <w:rFonts w:ascii="Times New Roman" w:hAnsi="Times New Roman" w:cs="Times New Roman"/>
          <w:sz w:val="28"/>
          <w:szCs w:val="28"/>
          <w:lang w:val="uk-UA"/>
        </w:rPr>
        <w:t>пояснювати суперечливі процеси модерніза</w:t>
      </w:r>
      <w:r w:rsidR="00BE0831" w:rsidRPr="00BE0831">
        <w:rPr>
          <w:rFonts w:ascii="Times New Roman" w:hAnsi="Times New Roman" w:cs="Times New Roman"/>
          <w:sz w:val="28"/>
          <w:szCs w:val="28"/>
          <w:lang w:val="uk-UA"/>
        </w:rPr>
        <w:t>ції розвитку освіти й культури;</w:t>
      </w:r>
      <w:r w:rsidR="00BE0831" w:rsidRPr="00BE0831">
        <w:rPr>
          <w:rFonts w:ascii="Times New Roman" w:hAnsi="Times New Roman" w:cs="Times New Roman"/>
          <w:sz w:val="28"/>
          <w:szCs w:val="28"/>
          <w:lang w:val="uk-UA"/>
        </w:rPr>
        <w:t xml:space="preserve"> висловлювати судження щодо діяльності В. Каразіна, М. М</w:t>
      </w:r>
      <w:r w:rsidR="00BE0831" w:rsidRPr="00BE0831">
        <w:rPr>
          <w:rFonts w:ascii="Times New Roman" w:hAnsi="Times New Roman" w:cs="Times New Roman"/>
          <w:sz w:val="28"/>
          <w:szCs w:val="28"/>
          <w:lang w:val="uk-UA"/>
        </w:rPr>
        <w:t>аксимовича, М. Остроградського,</w:t>
      </w:r>
      <w:r w:rsidR="00BE0831" w:rsidRPr="00BE0831">
        <w:rPr>
          <w:rFonts w:ascii="Times New Roman" w:hAnsi="Times New Roman" w:cs="Times New Roman"/>
          <w:sz w:val="28"/>
          <w:szCs w:val="28"/>
          <w:lang w:val="uk-UA"/>
        </w:rPr>
        <w:t xml:space="preserve"> називати дати відкриття унів</w:t>
      </w:r>
      <w:r w:rsidR="00BE0831">
        <w:rPr>
          <w:rFonts w:ascii="Times New Roman" w:hAnsi="Times New Roman" w:cs="Times New Roman"/>
          <w:sz w:val="28"/>
          <w:szCs w:val="28"/>
          <w:lang w:val="uk-UA"/>
        </w:rPr>
        <w:t xml:space="preserve">ерситетів в українських землях; </w:t>
      </w:r>
      <w:r w:rsidR="00BE0831" w:rsidRPr="00BE0831">
        <w:rPr>
          <w:rFonts w:ascii="Times New Roman" w:hAnsi="Times New Roman" w:cs="Times New Roman"/>
          <w:sz w:val="28"/>
          <w:szCs w:val="28"/>
          <w:lang w:val="uk-UA"/>
        </w:rPr>
        <w:t xml:space="preserve"> пояснювати й застосовувати терміни і поняття: «національна ідея», «романтизм», «класицизм».</w:t>
      </w:r>
    </w:p>
    <w:p w:rsidR="00086362" w:rsidRPr="00BF551D" w:rsidRDefault="00431B7D" w:rsidP="00693E95">
      <w:pPr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431B7D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Pr="00431B7D">
        <w:t xml:space="preserve"> </w:t>
      </w:r>
      <w:hyperlink r:id="rId5" w:history="1">
        <w:r w:rsidR="00BF551D" w:rsidRPr="00BF551D">
          <w:rPr>
            <w:rStyle w:val="a6"/>
            <w:rFonts w:ascii="Times New Roman" w:hAnsi="Times New Roman" w:cs="Times New Roman"/>
            <w:b/>
            <w:sz w:val="28"/>
            <w:szCs w:val="28"/>
          </w:rPr>
          <w:t>https://youtu.be/3RVOlP4Ef58</w:t>
        </w:r>
      </w:hyperlink>
      <w:r w:rsidR="00BF551D">
        <w:rPr>
          <w:lang w:val="uk-UA"/>
        </w:rPr>
        <w:t xml:space="preserve"> </w:t>
      </w:r>
    </w:p>
    <w:p w:rsidR="00086362" w:rsidRDefault="00086362" w:rsidP="00693E9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86362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>
        <w:rPr>
          <w:lang w:val="uk-UA"/>
        </w:rPr>
        <w:t xml:space="preserve">  </w:t>
      </w:r>
      <w:r w:rsidRPr="00086362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:rsidR="00BE0831" w:rsidRDefault="00BE0831" w:rsidP="00BE0831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BE083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Чинники, що впливали на розвиток культури.</w:t>
      </w:r>
    </w:p>
    <w:tbl>
      <w:tblPr>
        <w:tblW w:w="9640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9"/>
        <w:gridCol w:w="4961"/>
      </w:tblGrid>
      <w:tr w:rsidR="00BE0831" w:rsidRPr="00BE0831" w:rsidTr="00BE0831">
        <w:trPr>
          <w:trHeight w:val="300"/>
        </w:trPr>
        <w:tc>
          <w:tcPr>
            <w:tcW w:w="4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E0831" w:rsidRPr="00BE0831" w:rsidRDefault="00BE0831" w:rsidP="00BE083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ru-RU"/>
              </w:rPr>
            </w:pPr>
            <w:r w:rsidRPr="00BE083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 w:eastAsia="ru-RU"/>
              </w:rPr>
              <w:t>Позитивні чинники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E0831" w:rsidRPr="00BE0831" w:rsidRDefault="00BE0831" w:rsidP="00BE083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ru-RU"/>
              </w:rPr>
            </w:pPr>
            <w:r w:rsidRPr="00BE083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 w:eastAsia="ru-RU"/>
              </w:rPr>
              <w:t>Негативні чинники</w:t>
            </w:r>
          </w:p>
        </w:tc>
      </w:tr>
      <w:tr w:rsidR="00BE0831" w:rsidRPr="00BE0831" w:rsidTr="00BE0831">
        <w:trPr>
          <w:trHeight w:val="300"/>
        </w:trPr>
        <w:tc>
          <w:tcPr>
            <w:tcW w:w="4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E0831" w:rsidRPr="00BE0831" w:rsidRDefault="00BE0831" w:rsidP="00BE083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E0831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• Українська культура розвивалася як єдине ціле, як культура українського народу.</w:t>
            </w:r>
          </w:p>
          <w:p w:rsidR="00BE0831" w:rsidRPr="00BE0831" w:rsidRDefault="00BE0831" w:rsidP="00BE083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E0831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• Із середовища народу вийшли талановиті вчені, які працювали в різних галузях науки і мистецтва.</w:t>
            </w:r>
          </w:p>
          <w:p w:rsidR="00BE0831" w:rsidRPr="00BE0831" w:rsidRDefault="00BE0831" w:rsidP="00BE083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E0831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 xml:space="preserve">• Зникнення </w:t>
            </w:r>
            <w:proofErr w:type="spellStart"/>
            <w:r w:rsidRPr="00BE0831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турецько</w:t>
            </w:r>
            <w:proofErr w:type="spellEnd"/>
            <w:r w:rsidRPr="00BE0831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-татарської загрози.</w:t>
            </w:r>
          </w:p>
          <w:p w:rsidR="00BE0831" w:rsidRPr="00BE0831" w:rsidRDefault="00BE0831" w:rsidP="00BE083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E0831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• Розвиток промислового виробництва.</w:t>
            </w:r>
          </w:p>
          <w:p w:rsidR="00BE0831" w:rsidRPr="00BE0831" w:rsidRDefault="00BE0831" w:rsidP="00BE083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E0831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• Виникнення інтелігенції.</w:t>
            </w:r>
          </w:p>
          <w:p w:rsidR="00BE0831" w:rsidRPr="00BE0831" w:rsidRDefault="00BE0831" w:rsidP="00BE083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E0831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• Позитивний вплив європейської культури.</w:t>
            </w:r>
          </w:p>
          <w:p w:rsidR="00BE0831" w:rsidRPr="00BE0831" w:rsidRDefault="00BE0831" w:rsidP="00BE083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E0831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• Поширення романтизму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E0831" w:rsidRPr="00BE0831" w:rsidRDefault="00BE0831" w:rsidP="00BE083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E0831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• Українські землі були поділені між двома державами: Росією та Австрією.</w:t>
            </w:r>
          </w:p>
          <w:p w:rsidR="00BE0831" w:rsidRPr="00BE0831" w:rsidRDefault="00BE0831" w:rsidP="00BE083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E0831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• Антиукраїнська політика Російської та Австрійської імперій гальмувала культурний розвиток України.</w:t>
            </w:r>
          </w:p>
          <w:p w:rsidR="00BE0831" w:rsidRPr="00BE0831" w:rsidRDefault="00BE0831" w:rsidP="00BE083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E0831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• Російський уряд запровадив цензуру на видання літератури українською мовою.</w:t>
            </w:r>
          </w:p>
          <w:p w:rsidR="00BE0831" w:rsidRPr="00BE0831" w:rsidRDefault="00BE0831" w:rsidP="00BE083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E0831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• Остаточна втрата ознак державності.</w:t>
            </w:r>
          </w:p>
          <w:p w:rsidR="00BE0831" w:rsidRPr="00BE0831" w:rsidRDefault="00BE0831" w:rsidP="00BE083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E0831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• Підпорядкування Православної церкви Московському патріархатові</w:t>
            </w:r>
          </w:p>
        </w:tc>
      </w:tr>
    </w:tbl>
    <w:p w:rsidR="00B077C3" w:rsidRPr="00B077C3" w:rsidRDefault="00B077C3" w:rsidP="00A30692">
      <w:pPr>
        <w:ind w:left="-709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Запишіть визначення:</w:t>
      </w:r>
    </w:p>
    <w:p w:rsidR="00B077C3" w:rsidRDefault="00A30692" w:rsidP="00B077C3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0692">
        <w:rPr>
          <w:rFonts w:ascii="Times New Roman" w:hAnsi="Times New Roman" w:cs="Times New Roman"/>
          <w:color w:val="FF0000"/>
          <w:sz w:val="28"/>
          <w:szCs w:val="28"/>
        </w:rPr>
        <w:t xml:space="preserve">• Романтизм —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напрям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літературі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й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мистецтві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виник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наприкінці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XVIII ст.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Характерними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ознаками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романтизму є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заперечення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раціоналізму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відмова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суворої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нормативності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художній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творчості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культ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почуттів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людини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увага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особистості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її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індивідуальних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ознак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неприйняття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буденності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й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звеличення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життя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духу».</w:t>
      </w:r>
    </w:p>
    <w:p w:rsidR="00B077C3" w:rsidRDefault="00A30692" w:rsidP="00B077C3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0692">
        <w:rPr>
          <w:rFonts w:ascii="Times New Roman" w:hAnsi="Times New Roman" w:cs="Times New Roman"/>
          <w:color w:val="FF0000"/>
          <w:sz w:val="28"/>
          <w:szCs w:val="28"/>
        </w:rPr>
        <w:t xml:space="preserve">• </w:t>
      </w:r>
      <w:proofErr w:type="spellStart"/>
      <w:r w:rsidRPr="00A30692">
        <w:rPr>
          <w:rFonts w:ascii="Times New Roman" w:hAnsi="Times New Roman" w:cs="Times New Roman"/>
          <w:color w:val="FF0000"/>
          <w:sz w:val="28"/>
          <w:szCs w:val="28"/>
        </w:rPr>
        <w:t>Класицизм</w:t>
      </w:r>
      <w:proofErr w:type="spellEnd"/>
      <w:r w:rsidRPr="00A3069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—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напрям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європейському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мистецтві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представники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орієнтувалися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античне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мистецтво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яке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проголошувалося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ідеальним</w:t>
      </w:r>
      <w:proofErr w:type="spellEnd"/>
      <w:r w:rsid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B077C3">
        <w:rPr>
          <w:rFonts w:ascii="Times New Roman" w:hAnsi="Times New Roman" w:cs="Times New Roman"/>
          <w:color w:val="000000" w:themeColor="text1"/>
          <w:sz w:val="28"/>
          <w:szCs w:val="28"/>
        </w:rPr>
        <w:t>класичним.</w:t>
      </w:r>
      <w:proofErr w:type="spellEnd"/>
    </w:p>
    <w:p w:rsidR="00A30692" w:rsidRPr="00B077C3" w:rsidRDefault="00A30692" w:rsidP="00B077C3">
      <w:pPr>
        <w:ind w:left="-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30692">
        <w:rPr>
          <w:rFonts w:ascii="Times New Roman" w:hAnsi="Times New Roman" w:cs="Times New Roman"/>
          <w:color w:val="FF0000"/>
          <w:sz w:val="28"/>
          <w:szCs w:val="28"/>
        </w:rPr>
        <w:lastRenderedPageBreak/>
        <w:t>Освіта</w:t>
      </w:r>
      <w:proofErr w:type="spellEnd"/>
    </w:p>
    <w:p w:rsidR="00B077C3" w:rsidRDefault="00A30692" w:rsidP="00B077C3">
      <w:pPr>
        <w:ind w:left="-709"/>
        <w:rPr>
          <w:rFonts w:ascii="Times New Roman" w:hAnsi="Times New Roman" w:cs="Times New Roman"/>
          <w:color w:val="FF0000"/>
          <w:sz w:val="28"/>
          <w:szCs w:val="28"/>
        </w:rPr>
      </w:pPr>
      <w:r w:rsidRPr="00A30692">
        <w:rPr>
          <w:rFonts w:ascii="Times New Roman" w:hAnsi="Times New Roman" w:cs="Times New Roman"/>
          <w:color w:val="FF0000"/>
          <w:sz w:val="28"/>
          <w:szCs w:val="28"/>
        </w:rPr>
        <w:t>Початкова</w:t>
      </w:r>
    </w:p>
    <w:p w:rsidR="00A30692" w:rsidRPr="00B077C3" w:rsidRDefault="00A30692" w:rsidP="00B077C3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Парафіяльні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ніколи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для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дітей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найнижчих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станів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існували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церквах,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тривало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рік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A30692" w:rsidRPr="00B077C3" w:rsidRDefault="00A30692" w:rsidP="00A30692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Повітові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училища — для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дітей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дворян,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купців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заможних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ремісників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у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яких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тривало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2-3 роки.</w:t>
      </w:r>
    </w:p>
    <w:p w:rsidR="00A30692" w:rsidRPr="00A30692" w:rsidRDefault="00A30692" w:rsidP="00A30692">
      <w:pPr>
        <w:ind w:left="-709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A30692">
        <w:rPr>
          <w:rFonts w:ascii="Times New Roman" w:hAnsi="Times New Roman" w:cs="Times New Roman"/>
          <w:color w:val="FF0000"/>
          <w:sz w:val="28"/>
          <w:szCs w:val="28"/>
        </w:rPr>
        <w:t>Середня</w:t>
      </w:r>
      <w:proofErr w:type="spellEnd"/>
    </w:p>
    <w:p w:rsidR="00A30692" w:rsidRPr="00B077C3" w:rsidRDefault="00A30692" w:rsidP="00A30692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Губернські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гімназії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навчалися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діти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дворян і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чиновників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тривало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років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Чернігів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Одеса, Херсон,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Київ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т. д.).</w:t>
      </w:r>
    </w:p>
    <w:p w:rsidR="00A30692" w:rsidRPr="00B077C3" w:rsidRDefault="00A30692" w:rsidP="00A30692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Приватні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пансіонати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30692" w:rsidRPr="00B077C3" w:rsidRDefault="00A30692" w:rsidP="00A30692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Інститути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шляхетних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дівчат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30692" w:rsidRPr="00B077C3" w:rsidRDefault="00A30692" w:rsidP="00A30692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Проміжне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місце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між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гімназіями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університетами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посідали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ліцеї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1817 р. —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Рішельєвський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ліцей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Одесі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A30692" w:rsidRPr="00B077C3" w:rsidRDefault="00A30692" w:rsidP="00A30692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1820 р. —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Ніжинський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ліцей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1832 р.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перетворений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Гімназію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вищих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наук.</w:t>
      </w:r>
    </w:p>
    <w:p w:rsidR="00A30692" w:rsidRPr="00A30692" w:rsidRDefault="00A30692" w:rsidP="00A30692">
      <w:pPr>
        <w:ind w:left="-709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A30692">
        <w:rPr>
          <w:rFonts w:ascii="Times New Roman" w:hAnsi="Times New Roman" w:cs="Times New Roman"/>
          <w:color w:val="FF0000"/>
          <w:sz w:val="28"/>
          <w:szCs w:val="28"/>
        </w:rPr>
        <w:t>Вища</w:t>
      </w:r>
      <w:proofErr w:type="spellEnd"/>
    </w:p>
    <w:p w:rsidR="00A30692" w:rsidRPr="00B077C3" w:rsidRDefault="00A30692" w:rsidP="00A30692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Університети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Навчалися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діти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дворян.</w:t>
      </w:r>
    </w:p>
    <w:p w:rsidR="00A30692" w:rsidRPr="00B077C3" w:rsidRDefault="00A30692" w:rsidP="00A30692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1805 р. —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Харківський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університет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засновник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В.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Каразін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30692" w:rsidRPr="00B077C3" w:rsidRDefault="00A30692" w:rsidP="00A30692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1817 р. —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Львівський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інститут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Оссолінських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30692" w:rsidRPr="00B077C3" w:rsidRDefault="00A30692" w:rsidP="00A30692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1819 р. —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Києво-Могилянську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академію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перетворено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духовну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академію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30692" w:rsidRPr="00B077C3" w:rsidRDefault="00A30692" w:rsidP="00A30692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1834 р. —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Київський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університет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Святого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Володимира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Історичний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факт</w:t>
      </w:r>
    </w:p>
    <w:p w:rsidR="00A30692" w:rsidRDefault="00A30692" w:rsidP="00A30692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1856 р. на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підвладних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Російській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імперії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українських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землях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офіційно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числилося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1 300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початкових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шкіл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де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навчалося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67 тис.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учнів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18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гімназій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4 тис.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учнів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077C3" w:rsidRDefault="00B077C3" w:rsidP="00B077C3">
      <w:pPr>
        <w:ind w:left="-709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B077C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Наука</w:t>
      </w:r>
    </w:p>
    <w:tbl>
      <w:tblPr>
        <w:tblW w:w="9639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3"/>
        <w:gridCol w:w="6596"/>
      </w:tblGrid>
      <w:tr w:rsidR="00B077C3" w:rsidRPr="00B077C3" w:rsidTr="00B077C3">
        <w:trPr>
          <w:trHeight w:val="300"/>
        </w:trPr>
        <w:tc>
          <w:tcPr>
            <w:tcW w:w="3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077C3" w:rsidRPr="00B077C3" w:rsidRDefault="00B077C3" w:rsidP="00B077C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077C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Прізвище діяча</w:t>
            </w:r>
          </w:p>
        </w:tc>
        <w:tc>
          <w:tcPr>
            <w:tcW w:w="6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077C3" w:rsidRPr="00B077C3" w:rsidRDefault="00B077C3" w:rsidP="00B077C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077C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Досягнення</w:t>
            </w:r>
          </w:p>
        </w:tc>
      </w:tr>
      <w:tr w:rsidR="00B077C3" w:rsidRPr="00B077C3" w:rsidTr="00B077C3">
        <w:trPr>
          <w:trHeight w:val="300"/>
        </w:trPr>
        <w:tc>
          <w:tcPr>
            <w:tcW w:w="3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077C3" w:rsidRPr="00B077C3" w:rsidRDefault="00B077C3" w:rsidP="00B077C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 xml:space="preserve">Дмитро </w:t>
            </w:r>
            <w:proofErr w:type="spellStart"/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Бантиш</w:t>
            </w:r>
            <w:proofErr w:type="spellEnd"/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-Каменський, історик</w:t>
            </w:r>
          </w:p>
        </w:tc>
        <w:tc>
          <w:tcPr>
            <w:tcW w:w="6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077C3" w:rsidRPr="00B077C3" w:rsidRDefault="00B077C3" w:rsidP="00B077C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4-томна </w:t>
            </w:r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«История Малой России»</w:t>
            </w:r>
          </w:p>
        </w:tc>
      </w:tr>
      <w:tr w:rsidR="00B077C3" w:rsidRPr="00B077C3" w:rsidTr="00B077C3">
        <w:trPr>
          <w:trHeight w:val="300"/>
        </w:trPr>
        <w:tc>
          <w:tcPr>
            <w:tcW w:w="3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077C3" w:rsidRPr="00B077C3" w:rsidRDefault="00B077C3" w:rsidP="00B077C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 xml:space="preserve">Микола Костомаров, </w:t>
            </w:r>
            <w:proofErr w:type="spellStart"/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історік</w:t>
            </w:r>
            <w:proofErr w:type="spellEnd"/>
          </w:p>
        </w:tc>
        <w:tc>
          <w:tcPr>
            <w:tcW w:w="6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077C3" w:rsidRPr="00B077C3" w:rsidRDefault="00B077C3" w:rsidP="00B077C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«Богдан Хмельницький», «Руїна». Очолював Кирило-</w:t>
            </w:r>
            <w:proofErr w:type="spellStart"/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Мефодіївське</w:t>
            </w:r>
            <w:proofErr w:type="spellEnd"/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 xml:space="preserve"> товариство, професор Київського університету</w:t>
            </w:r>
          </w:p>
        </w:tc>
      </w:tr>
      <w:tr w:rsidR="00B077C3" w:rsidRPr="00B077C3" w:rsidTr="00B077C3">
        <w:trPr>
          <w:trHeight w:val="300"/>
        </w:trPr>
        <w:tc>
          <w:tcPr>
            <w:tcW w:w="3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077C3" w:rsidRPr="00B077C3" w:rsidRDefault="00B077C3" w:rsidP="00B077C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 xml:space="preserve">Микола Маркевич, </w:t>
            </w:r>
            <w:proofErr w:type="spellStart"/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історік</w:t>
            </w:r>
            <w:proofErr w:type="spellEnd"/>
          </w:p>
        </w:tc>
        <w:tc>
          <w:tcPr>
            <w:tcW w:w="6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077C3" w:rsidRPr="00B077C3" w:rsidRDefault="00B077C3" w:rsidP="00B077C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«Історія Малоросії» — думка державної незалежності України</w:t>
            </w:r>
          </w:p>
        </w:tc>
      </w:tr>
      <w:tr w:rsidR="00B077C3" w:rsidRPr="00B077C3" w:rsidTr="00B077C3">
        <w:trPr>
          <w:trHeight w:val="300"/>
        </w:trPr>
        <w:tc>
          <w:tcPr>
            <w:tcW w:w="3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077C3" w:rsidRPr="00B077C3" w:rsidRDefault="00B077C3" w:rsidP="00B077C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lastRenderedPageBreak/>
              <w:t>Михайло Максимович, історик, фізіолог, етнограф</w:t>
            </w:r>
          </w:p>
        </w:tc>
        <w:tc>
          <w:tcPr>
            <w:tcW w:w="6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077C3" w:rsidRPr="00B077C3" w:rsidRDefault="00B077C3" w:rsidP="00B077C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«Малоросійські пісні». Переклав українською «Слово о полку Ігоревім». Досліджував «Повість минулих літ», «Руську Правду».</w:t>
            </w:r>
          </w:p>
          <w:p w:rsidR="00B077C3" w:rsidRPr="00B077C3" w:rsidRDefault="00B077C3" w:rsidP="00B077C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Перший ректор Київського університету</w:t>
            </w:r>
          </w:p>
        </w:tc>
      </w:tr>
      <w:tr w:rsidR="00B077C3" w:rsidRPr="00B077C3" w:rsidTr="00B077C3">
        <w:trPr>
          <w:trHeight w:val="300"/>
        </w:trPr>
        <w:tc>
          <w:tcPr>
            <w:tcW w:w="3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077C3" w:rsidRPr="00B077C3" w:rsidRDefault="00B077C3" w:rsidP="00B077C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Тимофій Осиповський, математик</w:t>
            </w:r>
          </w:p>
        </w:tc>
        <w:tc>
          <w:tcPr>
            <w:tcW w:w="6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077C3" w:rsidRPr="00B077C3" w:rsidRDefault="00B077C3" w:rsidP="00B077C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3-томний «Курс математики»</w:t>
            </w:r>
          </w:p>
        </w:tc>
      </w:tr>
      <w:tr w:rsidR="00B077C3" w:rsidRPr="00B077C3" w:rsidTr="00B077C3">
        <w:trPr>
          <w:trHeight w:val="300"/>
        </w:trPr>
        <w:tc>
          <w:tcPr>
            <w:tcW w:w="3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077C3" w:rsidRPr="00B077C3" w:rsidRDefault="00B077C3" w:rsidP="00B077C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Михайло Остроградський, математик</w:t>
            </w:r>
          </w:p>
        </w:tc>
        <w:tc>
          <w:tcPr>
            <w:tcW w:w="6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077C3" w:rsidRPr="00B077C3" w:rsidRDefault="00B077C3" w:rsidP="00B077C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Започаткував Петербурзьку математичну школу</w:t>
            </w:r>
          </w:p>
        </w:tc>
      </w:tr>
      <w:tr w:rsidR="00B077C3" w:rsidRPr="00B077C3" w:rsidTr="00B077C3">
        <w:trPr>
          <w:trHeight w:val="300"/>
        </w:trPr>
        <w:tc>
          <w:tcPr>
            <w:tcW w:w="3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077C3" w:rsidRPr="00B077C3" w:rsidRDefault="00B077C3" w:rsidP="00B077C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 xml:space="preserve">Ізмаїл </w:t>
            </w:r>
            <w:proofErr w:type="spellStart"/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Срезневький</w:t>
            </w:r>
            <w:proofErr w:type="spellEnd"/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, філолог, славіст, історик</w:t>
            </w:r>
          </w:p>
        </w:tc>
        <w:tc>
          <w:tcPr>
            <w:tcW w:w="6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077C3" w:rsidRPr="00B077C3" w:rsidRDefault="00B077C3" w:rsidP="00B077C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1842 року став першим професором-славістом у Харківському університеті, де читав курси з історії та слов’янських мов</w:t>
            </w:r>
          </w:p>
        </w:tc>
      </w:tr>
      <w:tr w:rsidR="00B077C3" w:rsidRPr="00B077C3" w:rsidTr="00B077C3">
        <w:trPr>
          <w:trHeight w:val="300"/>
        </w:trPr>
        <w:tc>
          <w:tcPr>
            <w:tcW w:w="3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077C3" w:rsidRPr="00B077C3" w:rsidRDefault="00B077C3" w:rsidP="00B077C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 xml:space="preserve">Василь </w:t>
            </w:r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Каразін, винахідник, освітній діяч</w:t>
            </w:r>
          </w:p>
        </w:tc>
        <w:tc>
          <w:tcPr>
            <w:tcW w:w="6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077C3" w:rsidRPr="00B077C3" w:rsidRDefault="00B077C3" w:rsidP="00B077C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 xml:space="preserve">Ініціював заснування Харківського університету (1805) та </w:t>
            </w:r>
            <w:proofErr w:type="spellStart"/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Філотехнічного</w:t>
            </w:r>
            <w:proofErr w:type="spellEnd"/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 xml:space="preserve"> товариства (1811-1818) для поширення досягнень науки, техніки та розвитку промисловості в Україні</w:t>
            </w:r>
          </w:p>
        </w:tc>
      </w:tr>
    </w:tbl>
    <w:p w:rsidR="00B077C3" w:rsidRPr="00B077C3" w:rsidRDefault="00B077C3" w:rsidP="00B077C3">
      <w:pPr>
        <w:ind w:left="-709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31B7D" w:rsidRDefault="00431B7D" w:rsidP="00A3069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proofErr w:type="spellStart"/>
      <w:r w:rsidRPr="00431B7D">
        <w:rPr>
          <w:rFonts w:ascii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="0008092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31B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1B7D">
        <w:rPr>
          <w:rFonts w:ascii="Times New Roman" w:hAnsi="Times New Roman" w:cs="Times New Roman"/>
          <w:b/>
          <w:bCs/>
          <w:sz w:val="28"/>
          <w:szCs w:val="28"/>
        </w:rPr>
        <w:t>за</w:t>
      </w:r>
      <w:r w:rsidR="0089557C">
        <w:rPr>
          <w:rFonts w:ascii="Times New Roman" w:hAnsi="Times New Roman" w:cs="Times New Roman"/>
          <w:b/>
          <w:bCs/>
          <w:sz w:val="28"/>
          <w:szCs w:val="28"/>
        </w:rPr>
        <w:t>вдання</w:t>
      </w:r>
      <w:proofErr w:type="spellEnd"/>
      <w:r w:rsidR="0089557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89557C">
        <w:rPr>
          <w:rFonts w:ascii="Times New Roman" w:hAnsi="Times New Roman" w:cs="Times New Roman"/>
          <w:b/>
          <w:bCs/>
          <w:sz w:val="28"/>
          <w:szCs w:val="28"/>
        </w:rPr>
        <w:t>прочитати</w:t>
      </w:r>
      <w:proofErr w:type="spellEnd"/>
      <w:r w:rsidR="008955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4459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пар.14. Складаємо таблицю «Досягнення в культурі на </w:t>
      </w:r>
      <w:proofErr w:type="spellStart"/>
      <w:r w:rsidR="00544596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поч</w:t>
      </w:r>
      <w:proofErr w:type="spellEnd"/>
      <w:r w:rsidR="0054459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19 </w:t>
      </w:r>
      <w:proofErr w:type="spellStart"/>
      <w:r w:rsidR="00544596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</w:t>
      </w:r>
      <w:proofErr w:type="spellEnd"/>
      <w:r w:rsidR="00544596">
        <w:rPr>
          <w:rFonts w:ascii="Times New Roman" w:hAnsi="Times New Roman" w:cs="Times New Roman"/>
          <w:b/>
          <w:bCs/>
          <w:sz w:val="28"/>
          <w:szCs w:val="28"/>
          <w:lang w:val="uk-UA"/>
        </w:rPr>
        <w:t>». (заповнюємо 3 галузі)</w:t>
      </w:r>
    </w:p>
    <w:tbl>
      <w:tblPr>
        <w:tblStyle w:val="a7"/>
        <w:tblW w:w="0" w:type="auto"/>
        <w:tblInd w:w="-567" w:type="dxa"/>
        <w:tblLook w:val="04A0" w:firstRow="1" w:lastRow="0" w:firstColumn="1" w:lastColumn="0" w:noHBand="0" w:noVBand="1"/>
      </w:tblPr>
      <w:tblGrid>
        <w:gridCol w:w="2263"/>
        <w:gridCol w:w="7082"/>
      </w:tblGrid>
      <w:tr w:rsidR="00544596" w:rsidRPr="00544596" w:rsidTr="00DA2BE9">
        <w:tc>
          <w:tcPr>
            <w:tcW w:w="2263" w:type="dxa"/>
          </w:tcPr>
          <w:p w:rsidR="00544596" w:rsidRPr="00544596" w:rsidRDefault="00544596" w:rsidP="00544596">
            <w:pPr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  <w:lang w:val="uk-UA"/>
              </w:rPr>
            </w:pPr>
            <w:r w:rsidRPr="00544596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  <w:lang w:val="uk-UA"/>
              </w:rPr>
              <w:t>Галузь культури</w:t>
            </w:r>
          </w:p>
        </w:tc>
        <w:tc>
          <w:tcPr>
            <w:tcW w:w="7082" w:type="dxa"/>
          </w:tcPr>
          <w:p w:rsidR="00544596" w:rsidRPr="00544596" w:rsidRDefault="00544596" w:rsidP="00544596">
            <w:pPr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  <w:lang w:val="uk-UA"/>
              </w:rPr>
            </w:pPr>
            <w:r w:rsidRPr="00544596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  <w:lang w:val="uk-UA"/>
              </w:rPr>
              <w:t>Основні досягнення</w:t>
            </w:r>
          </w:p>
        </w:tc>
      </w:tr>
      <w:tr w:rsidR="00544596" w:rsidRPr="00544596" w:rsidTr="00DA2BE9">
        <w:trPr>
          <w:trHeight w:val="1251"/>
        </w:trPr>
        <w:tc>
          <w:tcPr>
            <w:tcW w:w="2263" w:type="dxa"/>
          </w:tcPr>
          <w:p w:rsidR="00544596" w:rsidRPr="00544596" w:rsidRDefault="00544596" w:rsidP="00544596">
            <w:pPr>
              <w:rPr>
                <w:rFonts w:ascii="Times New Roman" w:eastAsia="Calibri" w:hAnsi="Times New Roman" w:cs="Times New Roman"/>
                <w:b/>
                <w:color w:val="002060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color w:val="002060"/>
                <w:sz w:val="24"/>
                <w:szCs w:val="24"/>
                <w:lang w:val="uk-UA"/>
              </w:rPr>
              <w:t>Освіта</w:t>
            </w:r>
          </w:p>
        </w:tc>
        <w:tc>
          <w:tcPr>
            <w:tcW w:w="7082" w:type="dxa"/>
          </w:tcPr>
          <w:p w:rsidR="00544596" w:rsidRPr="00544596" w:rsidRDefault="00544596" w:rsidP="00544596">
            <w:pPr>
              <w:rPr>
                <w:rFonts w:ascii="Times New Roman" w:eastAsia="Calibri" w:hAnsi="Times New Roman" w:cs="Times New Roman"/>
                <w:b/>
                <w:color w:val="00B050"/>
                <w:sz w:val="28"/>
                <w:szCs w:val="28"/>
                <w:lang w:val="uk-UA"/>
              </w:rPr>
            </w:pPr>
          </w:p>
        </w:tc>
      </w:tr>
      <w:tr w:rsidR="00544596" w:rsidRPr="00544596" w:rsidTr="00DA2BE9">
        <w:trPr>
          <w:trHeight w:val="1549"/>
        </w:trPr>
        <w:tc>
          <w:tcPr>
            <w:tcW w:w="2263" w:type="dxa"/>
          </w:tcPr>
          <w:p w:rsidR="00544596" w:rsidRPr="00544596" w:rsidRDefault="00544596" w:rsidP="00544596">
            <w:pPr>
              <w:rPr>
                <w:rFonts w:ascii="Times New Roman" w:eastAsia="Calibri" w:hAnsi="Times New Roman" w:cs="Times New Roman"/>
                <w:b/>
                <w:color w:val="002060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color w:val="002060"/>
                <w:sz w:val="24"/>
                <w:szCs w:val="24"/>
                <w:lang w:val="uk-UA"/>
              </w:rPr>
              <w:t>Наука</w:t>
            </w:r>
          </w:p>
        </w:tc>
        <w:tc>
          <w:tcPr>
            <w:tcW w:w="7082" w:type="dxa"/>
          </w:tcPr>
          <w:p w:rsidR="00544596" w:rsidRPr="00544596" w:rsidRDefault="00544596" w:rsidP="00544596">
            <w:pPr>
              <w:rPr>
                <w:rFonts w:ascii="Times New Roman" w:eastAsia="Calibri" w:hAnsi="Times New Roman" w:cs="Times New Roman"/>
                <w:b/>
                <w:color w:val="00B050"/>
                <w:sz w:val="28"/>
                <w:szCs w:val="28"/>
                <w:lang w:val="uk-UA"/>
              </w:rPr>
            </w:pPr>
          </w:p>
        </w:tc>
      </w:tr>
      <w:tr w:rsidR="00544596" w:rsidRPr="00544596" w:rsidTr="00DA2BE9">
        <w:trPr>
          <w:trHeight w:val="1405"/>
        </w:trPr>
        <w:tc>
          <w:tcPr>
            <w:tcW w:w="2263" w:type="dxa"/>
          </w:tcPr>
          <w:p w:rsidR="00544596" w:rsidRPr="00544596" w:rsidRDefault="00544596" w:rsidP="00544596">
            <w:pPr>
              <w:rPr>
                <w:rFonts w:ascii="Times New Roman" w:eastAsia="Calibri" w:hAnsi="Times New Roman" w:cs="Times New Roman"/>
                <w:b/>
                <w:color w:val="002060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color w:val="002060"/>
                <w:sz w:val="24"/>
                <w:szCs w:val="24"/>
                <w:lang w:val="uk-UA"/>
              </w:rPr>
              <w:t>Культурно-освітні заклади</w:t>
            </w:r>
          </w:p>
        </w:tc>
        <w:tc>
          <w:tcPr>
            <w:tcW w:w="7082" w:type="dxa"/>
          </w:tcPr>
          <w:p w:rsidR="00544596" w:rsidRPr="00544596" w:rsidRDefault="00544596" w:rsidP="00544596">
            <w:pPr>
              <w:rPr>
                <w:rFonts w:ascii="Times New Roman" w:eastAsia="Calibri" w:hAnsi="Times New Roman" w:cs="Times New Roman"/>
                <w:b/>
                <w:color w:val="00B050"/>
                <w:sz w:val="28"/>
                <w:szCs w:val="28"/>
                <w:lang w:val="uk-UA"/>
              </w:rPr>
            </w:pPr>
          </w:p>
        </w:tc>
      </w:tr>
      <w:tr w:rsidR="00544596" w:rsidRPr="00544596" w:rsidTr="00DA2BE9">
        <w:trPr>
          <w:trHeight w:val="1695"/>
        </w:trPr>
        <w:tc>
          <w:tcPr>
            <w:tcW w:w="2263" w:type="dxa"/>
          </w:tcPr>
          <w:p w:rsidR="00544596" w:rsidRPr="00544596" w:rsidRDefault="00544596" w:rsidP="00544596">
            <w:pPr>
              <w:rPr>
                <w:rFonts w:ascii="Times New Roman" w:eastAsia="Calibri" w:hAnsi="Times New Roman" w:cs="Times New Roman"/>
                <w:b/>
                <w:color w:val="002060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color w:val="002060"/>
                <w:sz w:val="24"/>
                <w:szCs w:val="24"/>
                <w:lang w:val="uk-UA"/>
              </w:rPr>
              <w:t>Фольклор</w:t>
            </w:r>
          </w:p>
        </w:tc>
        <w:tc>
          <w:tcPr>
            <w:tcW w:w="7082" w:type="dxa"/>
          </w:tcPr>
          <w:p w:rsidR="00544596" w:rsidRPr="00544596" w:rsidRDefault="00544596" w:rsidP="00544596">
            <w:pPr>
              <w:rPr>
                <w:rFonts w:ascii="Times New Roman" w:eastAsia="Calibri" w:hAnsi="Times New Roman" w:cs="Times New Roman"/>
                <w:b/>
                <w:color w:val="00B050"/>
                <w:sz w:val="28"/>
                <w:szCs w:val="28"/>
                <w:lang w:val="uk-UA"/>
              </w:rPr>
            </w:pPr>
          </w:p>
        </w:tc>
      </w:tr>
    </w:tbl>
    <w:p w:rsidR="00F31CB8" w:rsidRPr="00431B7D" w:rsidRDefault="00431B7D" w:rsidP="00431B7D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bookmarkStart w:id="0" w:name="_GoBack"/>
      <w:bookmarkEnd w:id="0"/>
      <w:proofErr w:type="spellStart"/>
      <w:r w:rsidRPr="00431B7D">
        <w:rPr>
          <w:rFonts w:ascii="Times New Roman" w:hAnsi="Times New Roman" w:cs="Times New Roman"/>
          <w:color w:val="7030A0"/>
          <w:sz w:val="28"/>
          <w:szCs w:val="28"/>
        </w:rPr>
        <w:t>Завдання</w:t>
      </w:r>
      <w:proofErr w:type="spell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431B7D">
        <w:rPr>
          <w:rFonts w:ascii="Times New Roman" w:hAnsi="Times New Roman" w:cs="Times New Roman"/>
          <w:color w:val="7030A0"/>
          <w:sz w:val="28"/>
          <w:szCs w:val="28"/>
        </w:rPr>
        <w:t>надсилайте</w:t>
      </w:r>
      <w:proofErr w:type="spell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 на </w:t>
      </w:r>
      <w:proofErr w:type="spellStart"/>
      <w:r w:rsidRPr="00431B7D">
        <w:rPr>
          <w:rFonts w:ascii="Times New Roman" w:hAnsi="Times New Roman" w:cs="Times New Roman"/>
          <w:color w:val="7030A0"/>
          <w:sz w:val="28"/>
          <w:szCs w:val="28"/>
        </w:rPr>
        <w:t>освітню</w:t>
      </w:r>
      <w:proofErr w:type="spell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 платформу </w:t>
      </w:r>
      <w:proofErr w:type="spellStart"/>
      <w:proofErr w:type="gramStart"/>
      <w:r w:rsidRPr="00431B7D">
        <w:rPr>
          <w:rFonts w:ascii="Times New Roman" w:hAnsi="Times New Roman" w:cs="Times New Roman"/>
          <w:color w:val="7030A0"/>
          <w:sz w:val="28"/>
          <w:szCs w:val="28"/>
        </w:rPr>
        <w:t>Human</w:t>
      </w:r>
      <w:proofErr w:type="spell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,   </w:t>
      </w:r>
      <w:proofErr w:type="gram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                               </w:t>
      </w:r>
      <w:proofErr w:type="spellStart"/>
      <w:r w:rsidRPr="00431B7D">
        <w:rPr>
          <w:rFonts w:ascii="Times New Roman" w:hAnsi="Times New Roman" w:cs="Times New Roman"/>
          <w:color w:val="7030A0"/>
          <w:sz w:val="28"/>
          <w:szCs w:val="28"/>
        </w:rPr>
        <w:t>вайбер</w:t>
      </w:r>
      <w:proofErr w:type="spell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 097-880-70-81, </w:t>
      </w:r>
      <w:proofErr w:type="spellStart"/>
      <w:r w:rsidRPr="00431B7D">
        <w:rPr>
          <w:rFonts w:ascii="Times New Roman" w:hAnsi="Times New Roman" w:cs="Times New Roman"/>
          <w:color w:val="7030A0"/>
          <w:sz w:val="28"/>
          <w:szCs w:val="28"/>
        </w:rPr>
        <w:t>або</w:t>
      </w:r>
      <w:proofErr w:type="spell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 на ел. адресу </w:t>
      </w:r>
      <w:hyperlink r:id="rId6" w:history="1">
        <w:r w:rsidRPr="00431B7D">
          <w:rPr>
            <w:rStyle w:val="a6"/>
            <w:rFonts w:ascii="Times New Roman" w:hAnsi="Times New Roman" w:cs="Times New Roman"/>
            <w:color w:val="7030A0"/>
            <w:sz w:val="28"/>
            <w:szCs w:val="28"/>
          </w:rPr>
          <w:t>nataliarzaeva5@gmail.com</w:t>
        </w:r>
      </w:hyperlink>
      <w:r w:rsidRPr="00431B7D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</w:p>
    <w:sectPr w:rsidR="00F31CB8" w:rsidRPr="00431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F275B"/>
    <w:multiLevelType w:val="hybridMultilevel"/>
    <w:tmpl w:val="4754C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277BA"/>
    <w:multiLevelType w:val="hybridMultilevel"/>
    <w:tmpl w:val="C0ACF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936"/>
    <w:rsid w:val="00003079"/>
    <w:rsid w:val="000750F7"/>
    <w:rsid w:val="0008092E"/>
    <w:rsid w:val="00086362"/>
    <w:rsid w:val="000971DF"/>
    <w:rsid w:val="000D4936"/>
    <w:rsid w:val="00126FDA"/>
    <w:rsid w:val="001A58FD"/>
    <w:rsid w:val="00231AC1"/>
    <w:rsid w:val="00266793"/>
    <w:rsid w:val="002A62B9"/>
    <w:rsid w:val="003D0D95"/>
    <w:rsid w:val="00431B7D"/>
    <w:rsid w:val="004F0EA0"/>
    <w:rsid w:val="00544596"/>
    <w:rsid w:val="00597436"/>
    <w:rsid w:val="00641413"/>
    <w:rsid w:val="0064765B"/>
    <w:rsid w:val="00693E95"/>
    <w:rsid w:val="007A00E1"/>
    <w:rsid w:val="007C34B0"/>
    <w:rsid w:val="007C6BE7"/>
    <w:rsid w:val="007E3CB1"/>
    <w:rsid w:val="0080085C"/>
    <w:rsid w:val="0089557C"/>
    <w:rsid w:val="009E0EA5"/>
    <w:rsid w:val="00A30692"/>
    <w:rsid w:val="00AC5557"/>
    <w:rsid w:val="00AD58D5"/>
    <w:rsid w:val="00B077C3"/>
    <w:rsid w:val="00BE0831"/>
    <w:rsid w:val="00BF551D"/>
    <w:rsid w:val="00C22525"/>
    <w:rsid w:val="00CA70B9"/>
    <w:rsid w:val="00CC036E"/>
    <w:rsid w:val="00D36FCE"/>
    <w:rsid w:val="00E87017"/>
    <w:rsid w:val="00F31CB8"/>
    <w:rsid w:val="00FB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04F709-E787-46E6-81AB-3CD44D77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71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0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0E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F0EA0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431B7D"/>
    <w:rPr>
      <w:color w:val="0563C1" w:themeColor="hyperlink"/>
      <w:u w:val="single"/>
    </w:rPr>
  </w:style>
  <w:style w:type="table" w:styleId="a7">
    <w:name w:val="Table Grid"/>
    <w:basedOn w:val="a1"/>
    <w:uiPriority w:val="59"/>
    <w:rsid w:val="00544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3RVOlP4Ef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Учитель</dc:creator>
  <cp:keywords/>
  <dc:description/>
  <cp:lastModifiedBy>Windows User</cp:lastModifiedBy>
  <cp:revision>32</cp:revision>
  <cp:lastPrinted>2018-10-02T12:07:00Z</cp:lastPrinted>
  <dcterms:created xsi:type="dcterms:W3CDTF">2018-10-02T11:42:00Z</dcterms:created>
  <dcterms:modified xsi:type="dcterms:W3CDTF">2022-12-05T11:11:00Z</dcterms:modified>
</cp:coreProperties>
</file>