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D3" w:rsidRPr="00770D46" w:rsidRDefault="005D5DC1" w:rsidP="0003626D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color w:val="FF0000"/>
          <w:sz w:val="32"/>
          <w:szCs w:val="32"/>
          <w:lang w:val="uk-UA"/>
        </w:rPr>
        <w:t>Телепереваги</w:t>
      </w:r>
      <w:proofErr w:type="spellEnd"/>
      <w:r w:rsidRPr="00770D46">
        <w:rPr>
          <w:rFonts w:ascii="Arial" w:hAnsi="Arial" w:cs="Arial"/>
          <w:color w:val="FF0000"/>
          <w:sz w:val="32"/>
          <w:szCs w:val="32"/>
          <w:lang w:val="uk-UA"/>
        </w:rPr>
        <w:t xml:space="preserve"> молоді</w:t>
      </w:r>
      <w:r w:rsidR="0003626D" w:rsidRPr="00770D46">
        <w:rPr>
          <w:rFonts w:ascii="Arial" w:hAnsi="Arial" w:cs="Arial"/>
          <w:color w:val="FF0000"/>
          <w:sz w:val="32"/>
          <w:szCs w:val="32"/>
          <w:lang w:val="uk-UA"/>
        </w:rPr>
        <w:t>. Граматика.</w:t>
      </w:r>
    </w:p>
    <w:p w:rsidR="0003626D" w:rsidRPr="00770D46" w:rsidRDefault="0003626D" w:rsidP="0003626D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770D46">
        <w:rPr>
          <w:rFonts w:ascii="Arial" w:hAnsi="Arial" w:cs="Arial"/>
          <w:color w:val="FF0000"/>
          <w:sz w:val="32"/>
          <w:szCs w:val="32"/>
          <w:lang w:val="uk-UA"/>
        </w:rPr>
        <w:t xml:space="preserve">( </w:t>
      </w:r>
      <w:r w:rsidRPr="00770D46">
        <w:rPr>
          <w:rFonts w:ascii="Arial" w:hAnsi="Arial" w:cs="Arial"/>
          <w:color w:val="FF0000"/>
          <w:sz w:val="32"/>
          <w:szCs w:val="32"/>
        </w:rPr>
        <w:t>Defining relative clause)</w:t>
      </w:r>
      <w:r w:rsidR="00486013" w:rsidRPr="00770D46">
        <w:rPr>
          <w:rFonts w:ascii="Arial" w:hAnsi="Arial" w:cs="Arial"/>
          <w:color w:val="FF0000"/>
          <w:sz w:val="32"/>
          <w:szCs w:val="32"/>
          <w:lang w:val="uk-UA"/>
        </w:rPr>
        <w:t xml:space="preserve"> синхронно.</w:t>
      </w:r>
    </w:p>
    <w:p w:rsidR="0003626D" w:rsidRPr="00770D46" w:rsidRDefault="005D5DC1" w:rsidP="0003626D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ru-RU"/>
        </w:rPr>
      </w:pPr>
      <w:r w:rsidRPr="00770D46">
        <w:rPr>
          <w:rFonts w:ascii="Arial" w:hAnsi="Arial" w:cs="Arial"/>
          <w:i/>
          <w:color w:val="000000" w:themeColor="text1"/>
          <w:sz w:val="28"/>
          <w:szCs w:val="28"/>
          <w:lang w:val="ru-RU"/>
        </w:rPr>
        <w:t xml:space="preserve">01.11.2022 </w:t>
      </w:r>
      <w:r w:rsidR="0003626D" w:rsidRPr="00770D46">
        <w:rPr>
          <w:rFonts w:ascii="Arial" w:hAnsi="Arial" w:cs="Arial"/>
          <w:i/>
          <w:color w:val="000000" w:themeColor="text1"/>
          <w:sz w:val="28"/>
          <w:szCs w:val="28"/>
          <w:lang w:val="ru-RU"/>
        </w:rPr>
        <w:t>9А</w:t>
      </w:r>
      <w:r w:rsidR="001F1F3E" w:rsidRPr="00770D46">
        <w:rPr>
          <w:rFonts w:ascii="Arial" w:hAnsi="Arial" w:cs="Arial"/>
          <w:i/>
          <w:color w:val="000000" w:themeColor="text1"/>
          <w:sz w:val="28"/>
          <w:szCs w:val="28"/>
          <w:lang w:val="ru-RU"/>
        </w:rPr>
        <w:t xml:space="preserve"> 9</w:t>
      </w:r>
      <w:r w:rsidR="0003626D" w:rsidRPr="00770D46">
        <w:rPr>
          <w:rFonts w:ascii="Arial" w:hAnsi="Arial" w:cs="Arial"/>
          <w:i/>
          <w:color w:val="000000" w:themeColor="text1"/>
          <w:sz w:val="28"/>
          <w:szCs w:val="28"/>
          <w:lang w:val="ru-RU"/>
        </w:rPr>
        <w:t>Б Хоменко А.Ю.</w:t>
      </w:r>
    </w:p>
    <w:p w:rsidR="005D5DC1" w:rsidRPr="005D5DC1" w:rsidRDefault="005D5DC1" w:rsidP="005D5DC1">
      <w:pPr>
        <w:rPr>
          <w:rFonts w:ascii="Arial" w:hAnsi="Arial" w:cs="Arial"/>
          <w:i/>
          <w:sz w:val="28"/>
          <w:szCs w:val="28"/>
          <w:lang w:val="uk-UA"/>
        </w:rPr>
      </w:pPr>
      <w:r w:rsidRPr="005D5DC1">
        <w:rPr>
          <w:rFonts w:ascii="Arial" w:hAnsi="Arial" w:cs="Arial"/>
          <w:b/>
          <w:bCs/>
          <w:sz w:val="28"/>
          <w:szCs w:val="28"/>
          <w:lang w:val="uk-UA"/>
        </w:rPr>
        <w:t>Мета уроку:</w:t>
      </w:r>
    </w:p>
    <w:p w:rsidR="005D5DC1" w:rsidRPr="005D5DC1" w:rsidRDefault="005D5DC1" w:rsidP="005D5DC1">
      <w:pPr>
        <w:numPr>
          <w:ilvl w:val="0"/>
          <w:numId w:val="2"/>
        </w:numPr>
        <w:rPr>
          <w:rFonts w:ascii="Arial" w:hAnsi="Arial" w:cs="Arial"/>
          <w:bCs/>
          <w:sz w:val="28"/>
          <w:szCs w:val="28"/>
          <w:lang w:val="uk-UA"/>
        </w:rPr>
      </w:pPr>
      <w:r w:rsidRPr="005D5DC1">
        <w:rPr>
          <w:rFonts w:ascii="Arial" w:hAnsi="Arial" w:cs="Arial"/>
          <w:bCs/>
          <w:sz w:val="28"/>
          <w:szCs w:val="28"/>
          <w:lang w:val="uk-UA"/>
        </w:rPr>
        <w:t>навчальна: формування лінгвістичної компетентності учнів: використовувати фразові дієслова та ЛО по темі « Радіо і телебачення»</w:t>
      </w:r>
    </w:p>
    <w:p w:rsidR="005D5DC1" w:rsidRPr="005D5DC1" w:rsidRDefault="005D5DC1" w:rsidP="005D5DC1">
      <w:pPr>
        <w:numPr>
          <w:ilvl w:val="0"/>
          <w:numId w:val="2"/>
        </w:numPr>
        <w:rPr>
          <w:rFonts w:ascii="Arial" w:hAnsi="Arial" w:cs="Arial"/>
          <w:bCs/>
          <w:sz w:val="28"/>
          <w:szCs w:val="28"/>
          <w:lang w:val="uk-UA"/>
        </w:rPr>
      </w:pPr>
      <w:r w:rsidRPr="005D5DC1">
        <w:rPr>
          <w:rFonts w:ascii="Arial" w:hAnsi="Arial" w:cs="Arial"/>
          <w:bCs/>
          <w:sz w:val="28"/>
          <w:szCs w:val="28"/>
          <w:lang w:val="uk-UA"/>
        </w:rPr>
        <w:t xml:space="preserve"> розвиваюча: формувати та розвивати мовленнєву компетентність учнів</w:t>
      </w:r>
    </w:p>
    <w:p w:rsidR="005D5DC1" w:rsidRPr="005D5DC1" w:rsidRDefault="005D5DC1" w:rsidP="005D5DC1">
      <w:pPr>
        <w:numPr>
          <w:ilvl w:val="0"/>
          <w:numId w:val="2"/>
        </w:numPr>
        <w:rPr>
          <w:rFonts w:ascii="Arial" w:hAnsi="Arial" w:cs="Arial"/>
          <w:bCs/>
          <w:sz w:val="28"/>
          <w:szCs w:val="28"/>
          <w:lang w:val="uk-UA"/>
        </w:rPr>
      </w:pPr>
      <w:r w:rsidRPr="005D5DC1">
        <w:rPr>
          <w:rFonts w:ascii="Arial" w:hAnsi="Arial" w:cs="Arial"/>
          <w:bCs/>
          <w:sz w:val="28"/>
          <w:szCs w:val="28"/>
          <w:lang w:val="uk-UA"/>
        </w:rPr>
        <w:t>виховна: формування поведінкових компетенцій, загальну культуру учнів, прищеплення позитивного ставлення до англійської мови.</w:t>
      </w:r>
    </w:p>
    <w:p w:rsidR="005D5DC1" w:rsidRPr="005D5DC1" w:rsidRDefault="005D5DC1" w:rsidP="005D5DC1">
      <w:pPr>
        <w:rPr>
          <w:rFonts w:ascii="Arial" w:hAnsi="Arial" w:cs="Arial"/>
          <w:color w:val="0070C0"/>
          <w:sz w:val="28"/>
          <w:szCs w:val="28"/>
          <w:lang w:val="uk-UA"/>
        </w:rPr>
      </w:pPr>
    </w:p>
    <w:p w:rsidR="0003626D" w:rsidRPr="005D5DC1" w:rsidRDefault="0003626D" w:rsidP="0003626D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5DC1">
        <w:rPr>
          <w:rFonts w:ascii="Arial" w:hAnsi="Arial" w:cs="Arial"/>
          <w:sz w:val="32"/>
          <w:szCs w:val="32"/>
          <w:lang w:val="ru-RU"/>
        </w:rPr>
        <w:t>Х</w:t>
      </w:r>
      <w:r w:rsidRPr="005D5DC1">
        <w:rPr>
          <w:rFonts w:ascii="Arial" w:hAnsi="Arial" w:cs="Arial"/>
          <w:sz w:val="32"/>
          <w:szCs w:val="32"/>
          <w:lang w:val="uk-UA"/>
        </w:rPr>
        <w:t>ід уроку.</w:t>
      </w:r>
    </w:p>
    <w:p w:rsidR="0003626D" w:rsidRPr="005D5DC1" w:rsidRDefault="005D5DC1" w:rsidP="0003626D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  <w:lang w:val="uk-UA"/>
        </w:rPr>
      </w:pPr>
      <w:r w:rsidRPr="00830DEA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331470</wp:posOffset>
            </wp:positionV>
            <wp:extent cx="5495925" cy="3695700"/>
            <wp:effectExtent l="0" t="0" r="9525" b="0"/>
            <wp:wrapTight wrapText="bothSides">
              <wp:wrapPolygon edited="0">
                <wp:start x="0" y="0"/>
                <wp:lineTo x="0" y="21489"/>
                <wp:lineTo x="21563" y="21489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2" t="6525" r="14044"/>
                    <a:stretch/>
                  </pic:blipFill>
                  <pic:spPr bwMode="auto">
                    <a:xfrm>
                      <a:off x="0" y="0"/>
                      <a:ext cx="54959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6D" w:rsidRPr="00830DEA">
        <w:rPr>
          <w:rFonts w:ascii="Arial" w:hAnsi="Arial" w:cs="Arial"/>
          <w:b/>
          <w:color w:val="7030A0"/>
          <w:sz w:val="32"/>
          <w:szCs w:val="32"/>
        </w:rPr>
        <w:t>Warm up.</w:t>
      </w:r>
      <w:r w:rsidRPr="00830DEA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830DEA">
        <w:rPr>
          <w:rFonts w:ascii="Arial" w:hAnsi="Arial" w:cs="Arial"/>
          <w:b/>
          <w:color w:val="7030A0"/>
          <w:sz w:val="32"/>
          <w:szCs w:val="32"/>
        </w:rPr>
        <w:t>Ex. 1 p.77 (</w:t>
      </w:r>
      <w:proofErr w:type="spellStart"/>
      <w:r w:rsidRPr="00830DEA">
        <w:rPr>
          <w:rFonts w:ascii="Arial" w:hAnsi="Arial" w:cs="Arial"/>
          <w:b/>
          <w:color w:val="7030A0"/>
          <w:sz w:val="32"/>
          <w:szCs w:val="32"/>
          <w:lang w:val="ru-RU"/>
        </w:rPr>
        <w:t>усно</w:t>
      </w:r>
      <w:proofErr w:type="spellEnd"/>
      <w:r w:rsidR="00830DEA">
        <w:rPr>
          <w:rFonts w:ascii="Arial" w:hAnsi="Arial" w:cs="Arial"/>
          <w:color w:val="7030A0"/>
          <w:sz w:val="32"/>
          <w:szCs w:val="32"/>
        </w:rPr>
        <w:t>)</w:t>
      </w:r>
    </w:p>
    <w:p w:rsidR="005D5DC1" w:rsidRPr="00830DEA" w:rsidRDefault="005D5DC1" w:rsidP="005D5DC1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830DEA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</w:p>
    <w:p w:rsidR="005D5DC1" w:rsidRPr="005D5DC1" w:rsidRDefault="005D5DC1" w:rsidP="005D5DC1">
      <w:pPr>
        <w:pStyle w:val="a3"/>
        <w:rPr>
          <w:rFonts w:ascii="Arial" w:hAnsi="Arial" w:cs="Arial"/>
          <w:color w:val="FF0000"/>
          <w:sz w:val="32"/>
          <w:szCs w:val="32"/>
          <w:lang w:val="uk-UA"/>
        </w:rPr>
      </w:pPr>
    </w:p>
    <w:p w:rsidR="00770D46" w:rsidRPr="00770D46" w:rsidRDefault="00770D46" w:rsidP="00770D46">
      <w:pPr>
        <w:pStyle w:val="a3"/>
        <w:jc w:val="center"/>
        <w:rPr>
          <w:rFonts w:ascii="Arial" w:hAnsi="Arial" w:cs="Arial"/>
          <w:color w:val="00B050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General</w:t>
      </w:r>
      <w:proofErr w:type="spellEnd"/>
      <w:r w:rsidRPr="00770D46">
        <w:rPr>
          <w:rFonts w:ascii="Arial" w:hAnsi="Arial" w:cs="Arial"/>
          <w:color w:val="00B050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Words</w:t>
      </w:r>
      <w:proofErr w:type="spellEnd"/>
      <w:r w:rsidRPr="00770D46">
        <w:rPr>
          <w:rFonts w:ascii="Arial" w:hAnsi="Arial" w:cs="Arial"/>
          <w:color w:val="00B050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on</w:t>
      </w:r>
      <w:proofErr w:type="spellEnd"/>
      <w:r w:rsidRPr="00770D46">
        <w:rPr>
          <w:rFonts w:ascii="Arial" w:hAnsi="Arial" w:cs="Arial"/>
          <w:color w:val="00B050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Mass</w:t>
      </w:r>
      <w:proofErr w:type="spellEnd"/>
      <w:r w:rsidRPr="00770D46">
        <w:rPr>
          <w:rFonts w:ascii="Arial" w:hAnsi="Arial" w:cs="Arial"/>
          <w:color w:val="00B050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Media</w:t>
      </w:r>
      <w:proofErr w:type="spellEnd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:</w:t>
      </w:r>
    </w:p>
    <w:p w:rsidR="00770D46" w:rsidRPr="00770D46" w:rsidRDefault="00770D46" w:rsidP="00770D46">
      <w:pPr>
        <w:pStyle w:val="a3"/>
        <w:jc w:val="center"/>
        <w:rPr>
          <w:rFonts w:ascii="Arial" w:hAnsi="Arial" w:cs="Arial"/>
          <w:color w:val="00B050"/>
          <w:sz w:val="32"/>
          <w:szCs w:val="32"/>
          <w:lang w:val="uk-UA"/>
        </w:rPr>
      </w:pPr>
      <w:r w:rsidRPr="00770D46">
        <w:rPr>
          <w:rFonts w:ascii="Arial" w:hAnsi="Arial" w:cs="Arial"/>
          <w:color w:val="00B050"/>
          <w:sz w:val="32"/>
          <w:szCs w:val="32"/>
          <w:lang w:val="uk-UA"/>
        </w:rPr>
        <w:t xml:space="preserve">( </w:t>
      </w:r>
      <w:proofErr w:type="spellStart"/>
      <w:r w:rsidRPr="00770D46">
        <w:rPr>
          <w:rFonts w:ascii="Arial" w:hAnsi="Arial" w:cs="Arial"/>
          <w:color w:val="00B050"/>
          <w:sz w:val="32"/>
          <w:szCs w:val="32"/>
          <w:lang w:val="uk-UA"/>
        </w:rPr>
        <w:t>запиши</w:t>
      </w:r>
      <w:proofErr w:type="spellEnd"/>
      <w:r w:rsidRPr="00770D46">
        <w:rPr>
          <w:rFonts w:ascii="Arial" w:hAnsi="Arial" w:cs="Arial"/>
          <w:color w:val="00B050"/>
          <w:sz w:val="32"/>
          <w:szCs w:val="32"/>
          <w:lang w:val="uk-UA"/>
        </w:rPr>
        <w:t xml:space="preserve"> невідомі слова у словник).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channel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канал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cable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TV — кабельне телебачення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r w:rsidRPr="00770D46">
        <w:rPr>
          <w:rFonts w:ascii="Arial" w:hAnsi="Arial" w:cs="Arial"/>
          <w:sz w:val="32"/>
          <w:szCs w:val="32"/>
          <w:lang w:val="uk-UA"/>
        </w:rPr>
        <w:t xml:space="preserve">TV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guide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телепрограма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watch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TV — дивитися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телевизор</w:t>
      </w:r>
      <w:proofErr w:type="spellEnd"/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turn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on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>/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off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 — включити/ виключити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switch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to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another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channel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переключити на інший канал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turn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down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 — зробити тихіше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turn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up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зробити гучніше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listen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to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radio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слухати радіо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appear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in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papers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з'явитися в пресі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title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of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a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programme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назва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передачи</w:t>
      </w:r>
      <w:proofErr w:type="spellEnd"/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news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programme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програма новин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weather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forecast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прогноз погоди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broadcast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транслювати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inform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информувати</w:t>
      </w:r>
      <w:proofErr w:type="spellEnd"/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entertain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розважати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broaden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our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mind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розширювати кругозір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show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violence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показувати  насилля</w:t>
      </w:r>
    </w:p>
    <w:p w:rsidR="00770D46" w:rsidRPr="00770D46" w:rsidRDefault="00770D46" w:rsidP="00770D46">
      <w:pPr>
        <w:pStyle w:val="a3"/>
        <w:numPr>
          <w:ilvl w:val="1"/>
          <w:numId w:val="5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intrude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opinions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upon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нав'язувати  думку</w:t>
      </w:r>
    </w:p>
    <w:p w:rsidR="00770D46" w:rsidRPr="00770D46" w:rsidRDefault="00770D46" w:rsidP="00770D46">
      <w:pPr>
        <w:pStyle w:val="a3"/>
        <w:numPr>
          <w:ilvl w:val="1"/>
          <w:numId w:val="6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770D46">
        <w:rPr>
          <w:rFonts w:ascii="Arial" w:hAnsi="Arial" w:cs="Arial"/>
          <w:sz w:val="32"/>
          <w:szCs w:val="32"/>
          <w:lang w:val="uk-UA"/>
        </w:rPr>
        <w:t>gossips</w:t>
      </w:r>
      <w:proofErr w:type="spellEnd"/>
      <w:r w:rsidRPr="00770D46">
        <w:rPr>
          <w:rFonts w:ascii="Arial" w:hAnsi="Arial" w:cs="Arial"/>
          <w:sz w:val="32"/>
          <w:szCs w:val="32"/>
          <w:lang w:val="uk-UA"/>
        </w:rPr>
        <w:t xml:space="preserve"> — плітки</w:t>
      </w:r>
    </w:p>
    <w:p w:rsidR="00770D46" w:rsidRPr="00770D46" w:rsidRDefault="00770D46" w:rsidP="00770D46">
      <w:pPr>
        <w:rPr>
          <w:rFonts w:ascii="Arial" w:hAnsi="Arial" w:cs="Arial"/>
          <w:sz w:val="32"/>
          <w:szCs w:val="32"/>
          <w:lang w:val="uk-UA"/>
        </w:rPr>
      </w:pPr>
    </w:p>
    <w:p w:rsidR="00770D46" w:rsidRPr="00770D46" w:rsidRDefault="00770D46" w:rsidP="00770D46">
      <w:pPr>
        <w:rPr>
          <w:rFonts w:ascii="Arial" w:hAnsi="Arial" w:cs="Arial"/>
          <w:sz w:val="32"/>
          <w:szCs w:val="32"/>
          <w:lang w:val="uk-UA"/>
        </w:rPr>
      </w:pPr>
    </w:p>
    <w:p w:rsidR="00770D46" w:rsidRDefault="00770D46" w:rsidP="00770D46">
      <w:pPr>
        <w:rPr>
          <w:rFonts w:ascii="Arial" w:hAnsi="Arial" w:cs="Arial"/>
          <w:sz w:val="28"/>
          <w:szCs w:val="28"/>
          <w:lang w:val="uk-UA"/>
        </w:rPr>
      </w:pPr>
    </w:p>
    <w:p w:rsidR="00770D46" w:rsidRDefault="00770D46" w:rsidP="00770D46">
      <w:pPr>
        <w:rPr>
          <w:rFonts w:ascii="Arial" w:hAnsi="Arial" w:cs="Arial"/>
          <w:sz w:val="28"/>
          <w:szCs w:val="28"/>
          <w:lang w:val="uk-UA"/>
        </w:rPr>
      </w:pPr>
    </w:p>
    <w:p w:rsidR="00770D46" w:rsidRPr="00830DEA" w:rsidRDefault="00770D46" w:rsidP="00770D4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830DEA">
        <w:rPr>
          <w:rFonts w:ascii="Arial" w:hAnsi="Arial" w:cs="Arial"/>
          <w:b/>
          <w:color w:val="7030A0"/>
          <w:sz w:val="32"/>
          <w:szCs w:val="32"/>
        </w:rPr>
        <w:lastRenderedPageBreak/>
        <w:t>Gramma</w:t>
      </w:r>
      <w:r w:rsidRPr="00830DEA">
        <w:rPr>
          <w:rFonts w:ascii="Arial" w:hAnsi="Arial" w:cs="Arial"/>
          <w:b/>
          <w:color w:val="7030A0"/>
          <w:sz w:val="28"/>
          <w:szCs w:val="28"/>
        </w:rPr>
        <w:t xml:space="preserve">. </w:t>
      </w:r>
    </w:p>
    <w:p w:rsidR="00770D46" w:rsidRPr="00830DEA" w:rsidRDefault="00770D46" w:rsidP="00770D46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r w:rsidRPr="00830DEA">
        <w:rPr>
          <w:rFonts w:ascii="Arial" w:hAnsi="Arial" w:cs="Arial"/>
          <w:i/>
          <w:sz w:val="28"/>
          <w:szCs w:val="28"/>
        </w:rPr>
        <w:t>Ex</w:t>
      </w:r>
      <w:r w:rsidRPr="00830DEA">
        <w:rPr>
          <w:rFonts w:ascii="Arial" w:hAnsi="Arial" w:cs="Arial"/>
          <w:i/>
          <w:sz w:val="28"/>
          <w:szCs w:val="28"/>
          <w:lang w:val="ru-RU"/>
        </w:rPr>
        <w:t>1 (</w:t>
      </w:r>
      <w:r w:rsidRPr="00830DEA">
        <w:rPr>
          <w:rFonts w:ascii="Arial" w:hAnsi="Arial" w:cs="Arial"/>
          <w:i/>
          <w:sz w:val="28"/>
          <w:szCs w:val="28"/>
        </w:rPr>
        <w:t>p</w:t>
      </w:r>
      <w:r w:rsidRPr="00830DEA">
        <w:rPr>
          <w:rFonts w:ascii="Arial" w:hAnsi="Arial" w:cs="Arial"/>
          <w:i/>
          <w:sz w:val="28"/>
          <w:szCs w:val="28"/>
          <w:lang w:val="ru-RU"/>
        </w:rPr>
        <w:t xml:space="preserve"> 73-74) прочитайте </w:t>
      </w:r>
      <w:r w:rsidRPr="00830DEA">
        <w:rPr>
          <w:rFonts w:ascii="Arial" w:hAnsi="Arial" w:cs="Arial"/>
          <w:i/>
          <w:sz w:val="28"/>
          <w:szCs w:val="28"/>
          <w:lang w:val="uk-UA"/>
        </w:rPr>
        <w:t>і опрацюйте.</w:t>
      </w:r>
    </w:p>
    <w:p w:rsidR="00770D46" w:rsidRPr="00770D46" w:rsidRDefault="00770D46" w:rsidP="00770D46">
      <w:pPr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509905</wp:posOffset>
            </wp:positionH>
            <wp:positionV relativeFrom="paragraph">
              <wp:posOffset>68580</wp:posOffset>
            </wp:positionV>
            <wp:extent cx="48577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15" y="21467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1" t="25813" r="17553" b="9796"/>
                    <a:stretch/>
                  </pic:blipFill>
                  <pic:spPr bwMode="auto"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770D46" w:rsidP="005D5DC1">
      <w:pPr>
        <w:rPr>
          <w:color w:val="FF0000"/>
          <w:sz w:val="32"/>
          <w:szCs w:val="32"/>
          <w:lang w:val="uk-UA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1476C94">
            <wp:extent cx="634365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5DC1" w:rsidRDefault="005D5DC1" w:rsidP="00830DEA">
      <w:pPr>
        <w:rPr>
          <w:rFonts w:ascii="Arial" w:hAnsi="Arial" w:cs="Arial"/>
          <w:sz w:val="32"/>
          <w:szCs w:val="32"/>
        </w:rPr>
      </w:pPr>
    </w:p>
    <w:p w:rsidR="00830DEA" w:rsidRPr="00830DEA" w:rsidRDefault="00830DEA" w:rsidP="00830DEA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830DEA">
        <w:rPr>
          <w:b/>
          <w:noProof/>
          <w:color w:val="7030A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433705</wp:posOffset>
            </wp:positionV>
            <wp:extent cx="57245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64" y="21546"/>
                <wp:lineTo x="2156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5" t="12765" r="14523" b="13200"/>
                    <a:stretch/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DEA">
        <w:rPr>
          <w:rFonts w:ascii="Arial" w:hAnsi="Arial" w:cs="Arial"/>
          <w:b/>
          <w:color w:val="7030A0"/>
          <w:sz w:val="32"/>
          <w:szCs w:val="32"/>
        </w:rPr>
        <w:t>Writing. Ex. 2 p.74</w:t>
      </w:r>
    </w:p>
    <w:p w:rsidR="00830DEA" w:rsidRDefault="00830DEA" w:rsidP="00830DEA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830DEA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>і діти, вам необхідно</w:t>
      </w:r>
    </w:p>
    <w:p w:rsidR="00830DEA" w:rsidRDefault="00830DEA" w:rsidP="00830DEA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Опрацювати питання усно</w:t>
      </w:r>
      <w:bookmarkStart w:id="0" w:name="_GoBack"/>
      <w:bookmarkEnd w:id="0"/>
    </w:p>
    <w:p w:rsidR="00830DEA" w:rsidRDefault="00830DEA" w:rsidP="00830DEA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Записати слова в словник і вивчити</w:t>
      </w:r>
    </w:p>
    <w:p w:rsidR="00830DEA" w:rsidRDefault="00830DEA" w:rsidP="00830DEA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Розібрати граматику</w:t>
      </w:r>
    </w:p>
    <w:p w:rsidR="00830DEA" w:rsidRDefault="00830DEA" w:rsidP="00830DEA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Виконати впр.2 стор.74(</w:t>
      </w:r>
      <w:r>
        <w:rPr>
          <w:rFonts w:ascii="Arial" w:hAnsi="Arial" w:cs="Arial"/>
          <w:sz w:val="32"/>
          <w:szCs w:val="32"/>
        </w:rPr>
        <w:t>b)</w:t>
      </w:r>
    </w:p>
    <w:p w:rsidR="00830DEA" w:rsidRPr="00830DEA" w:rsidRDefault="00830DEA" w:rsidP="00830DEA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5D5DC1" w:rsidRPr="005D5DC1" w:rsidRDefault="005D5DC1" w:rsidP="005D5DC1">
      <w:pPr>
        <w:rPr>
          <w:color w:val="FF0000"/>
          <w:sz w:val="32"/>
          <w:szCs w:val="32"/>
          <w:lang w:val="uk-UA"/>
        </w:rPr>
      </w:pPr>
    </w:p>
    <w:p w:rsidR="0003626D" w:rsidRDefault="0003626D" w:rsidP="0003626D">
      <w:pPr>
        <w:pStyle w:val="a3"/>
        <w:rPr>
          <w:sz w:val="28"/>
          <w:szCs w:val="28"/>
          <w:lang w:val="uk-UA"/>
        </w:rPr>
      </w:pPr>
    </w:p>
    <w:p w:rsidR="00486013" w:rsidRPr="00486013" w:rsidRDefault="00486013" w:rsidP="00486013">
      <w:pPr>
        <w:rPr>
          <w:sz w:val="28"/>
          <w:szCs w:val="28"/>
          <w:lang w:val="uk-UA"/>
        </w:rPr>
      </w:pPr>
    </w:p>
    <w:p w:rsidR="00770D46" w:rsidRPr="00830DEA" w:rsidRDefault="00770D46" w:rsidP="00770D46">
      <w:pPr>
        <w:pStyle w:val="a3"/>
        <w:jc w:val="center"/>
        <w:rPr>
          <w:color w:val="0070C0"/>
          <w:sz w:val="36"/>
          <w:szCs w:val="36"/>
          <w:lang w:val="ru-RU"/>
        </w:rPr>
      </w:pPr>
      <w:r w:rsidRPr="00830DEA">
        <w:rPr>
          <w:color w:val="0070C0"/>
          <w:sz w:val="36"/>
          <w:szCs w:val="36"/>
          <w:lang w:val="ru-RU"/>
        </w:rPr>
        <w:t xml:space="preserve"> </w:t>
      </w:r>
    </w:p>
    <w:p w:rsidR="009C3211" w:rsidRPr="00830DEA" w:rsidRDefault="009C3211" w:rsidP="009C3211">
      <w:pPr>
        <w:pStyle w:val="a3"/>
        <w:jc w:val="center"/>
        <w:rPr>
          <w:color w:val="0070C0"/>
          <w:sz w:val="36"/>
          <w:szCs w:val="36"/>
          <w:lang w:val="ru-RU"/>
        </w:rPr>
      </w:pPr>
    </w:p>
    <w:p w:rsidR="00486013" w:rsidRPr="00830DEA" w:rsidRDefault="00486013" w:rsidP="00486013">
      <w:pPr>
        <w:pStyle w:val="a3"/>
        <w:rPr>
          <w:color w:val="0070C0"/>
          <w:sz w:val="36"/>
          <w:szCs w:val="36"/>
          <w:lang w:val="ru-RU"/>
        </w:rPr>
      </w:pPr>
    </w:p>
    <w:p w:rsidR="00486013" w:rsidRPr="00486013" w:rsidRDefault="00486013" w:rsidP="00486013">
      <w:pPr>
        <w:pStyle w:val="a3"/>
        <w:rPr>
          <w:sz w:val="28"/>
          <w:szCs w:val="28"/>
          <w:lang w:val="uk-UA"/>
        </w:rPr>
      </w:pPr>
    </w:p>
    <w:sectPr w:rsidR="00486013" w:rsidRPr="004860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5FE4"/>
    <w:multiLevelType w:val="hybridMultilevel"/>
    <w:tmpl w:val="14B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488"/>
    <w:multiLevelType w:val="hybridMultilevel"/>
    <w:tmpl w:val="3FA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D7A66"/>
    <w:multiLevelType w:val="hybridMultilevel"/>
    <w:tmpl w:val="F8D2473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35D9"/>
    <w:multiLevelType w:val="hybridMultilevel"/>
    <w:tmpl w:val="24E2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D31CE"/>
    <w:multiLevelType w:val="hybridMultilevel"/>
    <w:tmpl w:val="F7CC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6D"/>
    <w:rsid w:val="0003626D"/>
    <w:rsid w:val="001F1F3E"/>
    <w:rsid w:val="002A29D3"/>
    <w:rsid w:val="00486013"/>
    <w:rsid w:val="005D5DC1"/>
    <w:rsid w:val="00770D46"/>
    <w:rsid w:val="00830DEA"/>
    <w:rsid w:val="009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91E3"/>
  <w15:chartTrackingRefBased/>
  <w15:docId w15:val="{8D4BC65E-E29A-46DA-BC45-0555B5CA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2021-11-12T08:56:00Z</dcterms:created>
  <dcterms:modified xsi:type="dcterms:W3CDTF">2022-10-31T16:35:00Z</dcterms:modified>
</cp:coreProperties>
</file>