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76" w:rsidRPr="00133D96" w:rsidRDefault="00143276" w:rsidP="0014327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</w:t>
      </w:r>
      <w:r w:rsidR="002F4AE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10.03.2023</w:t>
      </w: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143276" w:rsidRPr="00133D96" w:rsidRDefault="002F4AEE" w:rsidP="0014327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Б</w:t>
      </w:r>
      <w:r w:rsidR="00143276"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43276" w:rsidRPr="00133D96" w:rsidRDefault="00143276" w:rsidP="0014327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143276" w:rsidRPr="00133D96" w:rsidRDefault="00143276" w:rsidP="0014327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A1E5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>Чинники розміщення підприємств, що виробляють харчові продукти. Харчова промисловість в Україні.</w:t>
      </w: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Повторення теми  «Мінеральні ресурси».</w:t>
      </w:r>
    </w:p>
    <w:p w:rsidR="00143276" w:rsidRPr="002A1E59" w:rsidRDefault="00143276" w:rsidP="001432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2A1E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2A1E59">
        <w:rPr>
          <w:rFonts w:ascii="Times New Roman" w:hAnsi="Times New Roman" w:cs="Times New Roman"/>
          <w:iCs/>
          <w:sz w:val="28"/>
          <w:szCs w:val="28"/>
          <w:lang w:val="uk-UA"/>
        </w:rPr>
        <w:t>вдосконалити знання про вирощування продовольчих культур та тварин, закономірності розташування мінеральних вод, чинники розміщення виробництв; сформувати поняття «харчова промисловість», знання про чинники розміщення галузі; визначити галузевий склад харчової промисловості, географію їхнього поширення в Україні;</w:t>
      </w:r>
    </w:p>
    <w:p w:rsidR="00143276" w:rsidRPr="002A1E59" w:rsidRDefault="00143276" w:rsidP="00143276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1E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143276" w:rsidRPr="002A1E59" w:rsidRDefault="00143276" w:rsidP="001432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2A1E5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Харчова промисловість</w:t>
      </w:r>
      <w:r w:rsidRPr="002A1E5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2A1E59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це галузь виробничої сфери, що займається виготовленням продуктів харчування.</w:t>
      </w:r>
    </w:p>
    <w:p w:rsidR="00143276" w:rsidRPr="002A1E59" w:rsidRDefault="00143276" w:rsidP="001432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A1E59">
        <w:rPr>
          <w:rFonts w:ascii="Times New Roman" w:hAnsi="Times New Roman" w:cs="Times New Roman"/>
          <w:sz w:val="28"/>
          <w:szCs w:val="28"/>
          <w:lang w:val="uk-UA" w:eastAsia="uk-UA"/>
        </w:rPr>
        <w:t>Харчова промисловість об’єднує понад 40 підгалузей і виробництв. Головними підгалузями є: борошномельно-круп’яна, хлібопекарська, цукрова, м’ясна, молочна, олійно-жирова, плодоовочева, спиртова, рибна та інші.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Основне призначення харчової промисловості – виробництво продуктів харчування. Харчова промисловість тісно пов’язана із сільським господарством. Вона зустрічається практично скрізь, де проживають люди.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Чинники, які впливають на розміщення підприємств харчової промисловості.</w:t>
      </w:r>
    </w:p>
    <w:p w:rsidR="00143276" w:rsidRPr="002A1E59" w:rsidRDefault="00143276" w:rsidP="0014327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Виробництва, що використовують сировину, яка швидко псується або споживається у великій кількості, тяжіють до джерел сировини (цукрова, олійна, виноробна, круп’яна, консервна, рибна).</w:t>
      </w:r>
    </w:p>
    <w:p w:rsidR="00143276" w:rsidRPr="002A1E59" w:rsidRDefault="00143276" w:rsidP="0014327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Галузі, продукція яких має обмежений термін споживання, мало транспортабельна або витрати на її перевезення більші, ніж транспортування сировини, орієнтуються на споживача (хлібопекарська, кондитерська, пивоварна та ін.).</w:t>
      </w:r>
    </w:p>
    <w:p w:rsidR="00143276" w:rsidRPr="002A1E59" w:rsidRDefault="00143276" w:rsidP="0014327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Подвійну орієнтацію на сировину та споживача мають борошномельна та м’ясна галузі.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Головними принципами розміщення підприємств харчової промисловості є наближеність до джерел сировини, наближеність до споживача.</w:t>
      </w:r>
    </w:p>
    <w:p w:rsidR="00143276" w:rsidRPr="002A1E59" w:rsidRDefault="00143276" w:rsidP="001432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Цукрова промисловість – це одна з найстаріших і провідних галузей України, яка є підгалуззю харчової промисловості. Перше місце за концентрацією посівів та валових зборів цукрових буряків посідає Поділля та прилеглі до нього області. На Україну припадає 3% світового виробництва цукру. За його випуском наша країна посідає третє місце в Європі після Франції та Німеччини. В Україні близько 200 цукрових заводів, що розміщені на території 19 областей. Всі підприємства цієї галузі знаходяться в районах вирощування цукрових буряків. Основними центрами цукрової 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промисловості є Вінницька, Київська, Полтавська, Кіровоградська, Черкаська, Хмельницька, Харківська, Тернопільська області.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Олійно-жирова промисловість виробляє олію, майонез, маргарин, мило. Вона набула в Україні значного розвитку на власній сировинній базі і представлена спеціалізованими жировими комбінатами. Олія – цінний харчовий продукт і водночас важлива сировина для виготовлення інших продуктів цієї галузі, а також допоміжний матеріал у металургійній, </w:t>
      </w:r>
      <w:proofErr w:type="spellStart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лакофарбній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шкіряній промисловості. Близько 90% усієї олії в країні виробляють з насіння соняшнику. Крім того для виробництва олії використовують також насіння льону, </w:t>
      </w:r>
      <w:proofErr w:type="spellStart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ріпака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сої, гірчиці, кукурудзи. Основні підприємства олійно-жирової промисловості України діють у тих регіонах, де вирощують олійні культури: на Донбасі та у Придніпров’ї. Потужні жирові комбінати зосереджені у Чернівцях, Кропивницькому, Полтаві, Харкові, Дніпрі, Запоріжжі, Одесі. Олійно-жирова промисловість має широкі виробничо-територіальні зв’язки з іншими галузями господарства. Відходи виробництва, особливо макуха, використовується у тваринництві.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різноманітній рослинній сировинній базі розвивається спиртова і лікеро-горілчана промисловість. Спирт використовують у 150 галузях господарства. Для його виробництва сировиною є меляса (темна тягуча рідина із солодко-гіркувато-солонуватим смаком, яка є відходом цукробурякового виробництва), патока, дефектний цукор, зерно пшениці, кукурудзи, жита, ячменю, відходи від виробництва соків. Частково як сировину використовують картоплю (на Поліссі). Підприємства з виробництва спирту зосереджені переважно в невеликих містах, селищах міського типу і селах. Близько двох третин спирту виробляється в західній і центральній частинах України, зокрема в лісостепових районах. Крім спирту ще виготовляють дріжджі, кормові вітаміни, вуглекислоту.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Виноробна промисловість має міждержавне значення. Тяжіє вона до районів виробництва сировини. Заводи з розливу вина у пляшки розміщено як у районах вирощування сировини, так і у місцях споживання вина (переважно у великих містах). Виноробними регіонами є Крим, Закарпаття, Одеська, Херсонська, Запорізька області, а найбільшими виробниками – заводи з виготовлення вин торгових марок «Золота Амфора», «Масандра», «</w:t>
      </w:r>
      <w:proofErr w:type="spellStart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Коктебель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«</w:t>
      </w:r>
      <w:proofErr w:type="spellStart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Шабо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що</w:t>
      </w:r>
      <w:r w:rsidRPr="002A1E5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міжнародне значення.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Плодоовочеконсервна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промисловість досить розвинена в Україні. Вона здійснює виробництво плодоовочевих консервів, сушених овочів та фруктів, варення, джемів, компотів. Виробництво орієнтується на джерела сировини, тож основні підприємства цієї галузі зосереджені передусім у степовій і лісостеповій зонах: у Криму, Херсонській, Миколаївській, Одеській, Закарпатській, Полтавській, Кіровоградській, Вінницькій, Черкаській, Запорізькій областях.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Україна є значним виробником м’яса, переробку якого здійснюють підприємства м’ясної промисловості. Тваринництво є сировинною базою для цієї галузі. На промисловій основі організовано переробку м’яса яловичини і телятини, баранини, свинини, птиці. Головні підприємства цієї галузі – 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м’ясокомбінати – зосереджені у великих містах, а також у районах розвинутого тваринництва: у Вінниці, Полтаві, Харкові, Дніпрі, Запоріжжі, Донецьку.</w:t>
      </w:r>
    </w:p>
    <w:p w:rsidR="00143276" w:rsidRPr="002A1E59" w:rsidRDefault="00143276" w:rsidP="001432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E59">
        <w:rPr>
          <w:rFonts w:ascii="Times New Roman" w:hAnsi="Times New Roman" w:cs="Times New Roman"/>
          <w:sz w:val="28"/>
          <w:szCs w:val="28"/>
          <w:lang w:val="uk-UA"/>
        </w:rPr>
        <w:t>Молочна промисловість – це сукупність підприємств, які виробляють широкий асортимент молочної продукції (сметану, кефір, масло, ряжанку, йогурт, сир твердий і м’який, сухе молоко та ін.). Північна і Центральна частини України спеціалізуються на молочному та молочно-м’ясному скотарстві. Саме ця продукція і є сировиною для молочної промисловості. До складу молочної промисловості входять також маслоробні, сироварні та молочноконсервні підприємства. Провідне місце у виробленні молочних продуктів належить Львівській, Київській, Харківській, Дніпропетровській, Донецькій, Луганській областям.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Підприємства рибної промисловості виробляють харчову, медичну, кормову і технічну продукцію. Риболовецькі судна України виловлюють рибу в Чорному, Азовському морях, а також у різних районах світового океану та, частково, у </w:t>
      </w:r>
      <w:proofErr w:type="spellStart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річкахПереробка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риби здійснюється на судах-заводах, а також на рибопереробних комбінатах у великих портових містах Одесі, Миколаєві, Херсоні, Севастополі, Керчі. У природних і штучних водоймах виловлюють промислову рибу, а в невеликих водоймах вирощують різноманітні види риб. На штучних ставках розводять також форель.</w:t>
      </w:r>
    </w:p>
    <w:p w:rsidR="00143276" w:rsidRPr="002A1E59" w:rsidRDefault="00143276" w:rsidP="001432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Борошномельно-круп’яна промисловість – це галузь харчової </w:t>
      </w:r>
      <w:r w:rsidRPr="002A1E5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промисловості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підприємства якої призначені для переробки зерна, виготовлення хлібопродуктів та комбікормів. Ця галузь розвивається на базі зернового господарства. Значна кількість борошномельних підприємств у розміщенні орієнтується на райони сировини і центри споживання. Найбільшими центрами цієї галузі є Львів, Київ, Харків, Дніпро, Запоріжжя, Одеса, а невеликі підприємства є повсюдно.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Повторення теми  «Мінеральні ресурси»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 § 17, усно опрацювати питання 1-4 стр.95.</w:t>
      </w:r>
    </w:p>
    <w:p w:rsidR="00143276" w:rsidRPr="002A1E59" w:rsidRDefault="00143276" w:rsidP="0014327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E5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E59">
        <w:rPr>
          <w:rFonts w:ascii="Times New Roman" w:hAnsi="Times New Roman" w:cs="Times New Roman"/>
          <w:sz w:val="28"/>
          <w:szCs w:val="28"/>
          <w:lang w:val="uk-UA"/>
        </w:rPr>
        <w:t>1. Опрацюйте § 33  підручника.</w:t>
      </w: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Повторення теми  «Мінеральні ресурси»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 § 17, усно опрацювати питання 1-4 стр.95.</w:t>
      </w:r>
    </w:p>
    <w:p w:rsidR="00143276" w:rsidRPr="002A1E59" w:rsidRDefault="00143276" w:rsidP="0014327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</w:t>
      </w:r>
      <w:proofErr w:type="spellStart"/>
      <w:r w:rsidRPr="002A1E59"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  <w:hyperlink r:id="rId6" w:history="1">
        <w:r w:rsidRPr="002A1E5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https://www.youtube.com/watch?v=mJsyXIs-qyo</w:t>
        </w:r>
      </w:hyperlink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чинник розміщення підприємств, що виробляють соняшникову олію.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енергетичний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Центрами рибної промисловості є: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Білгород 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Дністровський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Бердянськ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чинник розміщення виробництв по виготовленню тваринних жирів та сиру.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Трудових ресурсів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Основними центрами розвитку </w:t>
      </w:r>
      <w:proofErr w:type="spellStart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плодоовочеконсервної</w:t>
      </w:r>
      <w:proofErr w:type="spellEnd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промисловості є: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Каховка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Ізмаїл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Тернопіль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Миргород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чинники розміщення підприємств кондитерської промисловості.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Енергетичний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Потужні </w:t>
      </w:r>
      <w:proofErr w:type="spellStart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олійно</w:t>
      </w:r>
      <w:proofErr w:type="spellEnd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жирові комбінати працюють у таких областях: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Одеській, Вінницькій, Кіровоградській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Вінницькій, Чернігівській, Херсонській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Волинській, Сумській, Одеській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Миколаївській, Київській, Львівській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Найбільшими виробниками кондитерських виробів в Україні є: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Кернел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Roshe</w:t>
      </w:r>
      <w:proofErr w:type="spellEnd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Світоч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Росинка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Яке підприємство харчової промисловості - виробник напоїв є у м. Бровари? </w:t>
      </w:r>
    </w:p>
    <w:p w:rsidR="00143276" w:rsidRPr="00704D1A" w:rsidRDefault="00143276" w:rsidP="0014327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Сандора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Кова-кола</w:t>
      </w:r>
      <w:proofErr w:type="spellEnd"/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Перша приватна броварня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704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Артек</w:t>
      </w:r>
    </w:p>
    <w:p w:rsidR="00143276" w:rsidRPr="003C3C32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3C3C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Більшість продуктів харчування, що споживаються в Україні... </w:t>
      </w:r>
    </w:p>
    <w:p w:rsidR="00143276" w:rsidRPr="003C3C32" w:rsidRDefault="00143276" w:rsidP="0014327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C3C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українського виробництва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C3C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європейського виробництва</w:t>
      </w:r>
    </w:p>
    <w:p w:rsidR="00143276" w:rsidRPr="003C3C32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3C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C3C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азіатського виробництва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C3C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американського виробництва</w:t>
      </w:r>
    </w:p>
    <w:p w:rsidR="00143276" w:rsidRPr="00401A8C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3 чинники розміщення галузі харчової промисловості... </w:t>
      </w:r>
    </w:p>
    <w:p w:rsidR="00143276" w:rsidRPr="00401A8C" w:rsidRDefault="00143276" w:rsidP="0014327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сировину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</w:t>
      </w:r>
      <w:proofErr w:type="spellStart"/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квалфіковані</w:t>
      </w:r>
      <w:proofErr w:type="spellEnd"/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кадри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споживача</w:t>
      </w:r>
    </w:p>
    <w:p w:rsidR="00143276" w:rsidRPr="0080614E" w:rsidRDefault="00143276" w:rsidP="0014327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сировину і споживача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електроенергію</w:t>
      </w: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Pr="00401A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трудові ресурси</w:t>
      </w:r>
      <w:r w:rsidRPr="0080614E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Начало формы</w:t>
      </w:r>
    </w:p>
    <w:p w:rsidR="00143276" w:rsidRPr="0080614E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1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Чому молочноконсервні заводи в Україні розміщені переважно в малих містах — Бахмачі, </w:t>
      </w:r>
      <w:proofErr w:type="spellStart"/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Кун'янську</w:t>
      </w:r>
      <w:proofErr w:type="spellEnd"/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Первомайську тощо?</w:t>
      </w:r>
    </w:p>
    <w:p w:rsidR="00143276" w:rsidRPr="0080614E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А</w:t>
      </w:r>
      <w:r w:rsidRPr="002A1E59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підприємства належать до екологічно небезпечних</w:t>
      </w:r>
    </w:p>
    <w:p w:rsidR="00143276" w:rsidRPr="0080614E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Б</w:t>
      </w:r>
      <w:r w:rsidRPr="002A1E59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будувалися в містах, що є транспортними вузлами</w:t>
      </w:r>
    </w:p>
    <w:p w:rsidR="00143276" w:rsidRPr="0080614E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В</w:t>
      </w:r>
      <w:r w:rsidRPr="002A1E59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створюють велике навантаження на інфраструктуру міст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Г</w:t>
      </w:r>
      <w:r w:rsidRPr="002A1E59">
        <w:rPr>
          <w:rFonts w:ascii="Times New Roman" w:eastAsia="Times New Roman" w:hAnsi="Times New Roman" w:cs="Times New Roman"/>
          <w:bCs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орієнтуються на райони зосередження виробників сировини</w:t>
      </w:r>
      <w:r w:rsidRPr="0080614E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Конец формы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2A1E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43276" w:rsidRPr="002A1E59" w:rsidRDefault="00143276" w:rsidP="00143276">
      <w:pPr>
        <w:spacing w:after="0" w:line="240" w:lineRule="auto"/>
        <w:jc w:val="both"/>
        <w:rPr>
          <w:sz w:val="24"/>
          <w:szCs w:val="24"/>
          <w:lang w:val="uk-UA"/>
        </w:rPr>
      </w:pPr>
    </w:p>
    <w:p w:rsidR="00143276" w:rsidRPr="002A1E59" w:rsidRDefault="00143276" w:rsidP="00143276">
      <w:pPr>
        <w:jc w:val="both"/>
        <w:rPr>
          <w:lang w:val="uk-UA"/>
        </w:rPr>
      </w:pPr>
    </w:p>
    <w:bookmarkEnd w:id="0"/>
    <w:p w:rsidR="004D18CD" w:rsidRPr="002A1E59" w:rsidRDefault="004D18CD" w:rsidP="00930ECE">
      <w:pPr>
        <w:spacing w:after="0" w:line="240" w:lineRule="auto"/>
        <w:rPr>
          <w:sz w:val="24"/>
          <w:szCs w:val="24"/>
          <w:lang w:val="uk-UA"/>
        </w:rPr>
      </w:pPr>
    </w:p>
    <w:sectPr w:rsidR="004D18CD" w:rsidRPr="002A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241B"/>
    <w:multiLevelType w:val="hybridMultilevel"/>
    <w:tmpl w:val="DB34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AC"/>
    <w:rsid w:val="00071678"/>
    <w:rsid w:val="000B17F2"/>
    <w:rsid w:val="000D193A"/>
    <w:rsid w:val="00143276"/>
    <w:rsid w:val="001F3FF3"/>
    <w:rsid w:val="002200A3"/>
    <w:rsid w:val="002A1E59"/>
    <w:rsid w:val="002F4AEE"/>
    <w:rsid w:val="00365881"/>
    <w:rsid w:val="0044309B"/>
    <w:rsid w:val="004860F9"/>
    <w:rsid w:val="004D18CD"/>
    <w:rsid w:val="006E7D7E"/>
    <w:rsid w:val="00811AAC"/>
    <w:rsid w:val="008878FF"/>
    <w:rsid w:val="00930ECE"/>
    <w:rsid w:val="00AC48B8"/>
    <w:rsid w:val="00C51F46"/>
    <w:rsid w:val="00C952CD"/>
    <w:rsid w:val="00CB3AAA"/>
    <w:rsid w:val="00E7310F"/>
    <w:rsid w:val="00E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3D90"/>
    <w:rPr>
      <w:b/>
      <w:bCs/>
    </w:rPr>
  </w:style>
  <w:style w:type="character" w:styleId="a5">
    <w:name w:val="Hyperlink"/>
    <w:basedOn w:val="a0"/>
    <w:uiPriority w:val="99"/>
    <w:unhideWhenUsed/>
    <w:rsid w:val="00EF3D9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F3D90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EF3D90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3D90"/>
    <w:rPr>
      <w:b/>
      <w:bCs/>
    </w:rPr>
  </w:style>
  <w:style w:type="character" w:styleId="a5">
    <w:name w:val="Hyperlink"/>
    <w:basedOn w:val="a0"/>
    <w:uiPriority w:val="99"/>
    <w:unhideWhenUsed/>
    <w:rsid w:val="00EF3D9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F3D90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EF3D90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JsyXIs-qy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21</cp:revision>
  <dcterms:created xsi:type="dcterms:W3CDTF">2022-03-22T11:32:00Z</dcterms:created>
  <dcterms:modified xsi:type="dcterms:W3CDTF">2023-03-03T07:56:00Z</dcterms:modified>
</cp:coreProperties>
</file>