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9 -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</w:t>
      </w:r>
      <w:bookmarkStart w:id="0" w:name="_GoBack"/>
      <w:bookmarkEnd w:id="0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742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74259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темами;  «Транспорт»,</w:t>
      </w: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E61306" w:rsidRPr="00674259" w:rsidRDefault="00E61306" w:rsidP="00E613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7425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742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74259">
        <w:rPr>
          <w:rFonts w:ascii="Times New Roman" w:hAnsi="Times New Roman" w:cs="Times New Roman"/>
          <w:sz w:val="28"/>
          <w:szCs w:val="28"/>
          <w:lang w:val="uk-UA"/>
        </w:rPr>
        <w:t>узагальнення знань за темами</w:t>
      </w:r>
      <w:r w:rsidRPr="006742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.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61306" w:rsidRPr="00674259" w:rsidRDefault="00E61306" w:rsidP="00E6130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>Виконати письмово самостійну роботу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Туризм належить до ..... сектору економіки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первинного   Б. вторинного  В. третинного   Г. четвертинного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Який чинник стримує розвиток туризму в Україні?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несприятливі природні явища  Б. географічне положення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рекреаційно-туристичний потенціал території  Г.  геополітична ситуація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Туризм це :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переміщення людей з метою відпочинку, оздоровлення, культурного розвитку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переїзд в іншу країну на постійне місце проживання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надання послуг для громадян інших країн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галузь вторинного сектору економіки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До природних рекреаційних ресурсів НЕ належать: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мінеральні води  Б. узбережжя морів  В. історичні пам'ятки, музеї, театри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лікувальні грязі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Мета такої подорожі – поклоніння релігійним реліквіям, ознайомлення з 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5. Пріоритетними напрямами науково-технічного розвитку в сучасному світі є: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Комплексна механізація та автоматизація виробництва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Комп`ютерізація</w:t>
      </w:r>
      <w:proofErr w:type="spellEnd"/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Використання альтернативних джерел енергії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Розвиток новітніх технологій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Д. Усі відповіді правильні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Технополіс-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Вид економічної діяльності  Б. Медицина в США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Місто, в якому вся техніка найновішого випуску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Цілісний науково-виробничий комплекс, створений на базі окремого міста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7. Проблемами стану медицини в різних країнах світу опікується підрозділ ООН: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 ЮНЕСКО   Б. ВООЗ   В. МАГАТЕ    Г.Рада Безпеки</w:t>
      </w: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Творча діяльність, спрямована на одержання нових знань і пошук шляхів їх застосування це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наукова діяльність   Б. освіта   В. туризм  Г. фінансові послуги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Людину, яка виконує будь-яку роботу через мережу Інтернет називають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Фрілансер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Копірайтер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ІТ-аутсорсинг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works</w:t>
      </w:r>
      <w:proofErr w:type="spellEnd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online</w:t>
      </w:r>
      <w:proofErr w:type="spellEnd"/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Території з максимально сприятливими умовами для надання фінансових послуг називаються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 Банки   Б. Фінансові центри   В. Ломбарди  Г. Офшори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1306" w:rsidRPr="00674259" w:rsidRDefault="00E61306" w:rsidP="00E61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Банк першого рівня в Україні це </w:t>
      </w:r>
    </w:p>
    <w:p w:rsidR="00E61306" w:rsidRPr="00674259" w:rsidRDefault="00E61306" w:rsidP="00E6130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742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Приватбанк  б. Національний банк України   В. Ощадбанк  Г. Альфа-банк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61306" w:rsidRPr="00674259" w:rsidRDefault="00E61306" w:rsidP="00E61306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Pr="006742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Pr="00674259">
        <w:rPr>
          <w:rFonts w:ascii="Times New Roman" w:hAnsi="Times New Roman" w:cs="Times New Roman"/>
          <w:sz w:val="28"/>
          <w:szCs w:val="28"/>
          <w:lang w:val="uk-UA"/>
        </w:rPr>
        <w:t>;  «Транспорт»,</w:t>
      </w:r>
      <w:r w:rsidRPr="006742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«Торгівля», «Наукова діяльність. Освіта. Охорона здоров’я. Фінансові послуги. Комп’ютерне  програмування»</w:t>
      </w:r>
    </w:p>
    <w:p w:rsidR="00E61306" w:rsidRPr="00674259" w:rsidRDefault="00E61306" w:rsidP="00E613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роботу.</w:t>
      </w:r>
    </w:p>
    <w:p w:rsidR="00E61306" w:rsidRPr="00674259" w:rsidRDefault="00E61306" w:rsidP="00E61306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67425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7425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7425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61306" w:rsidRPr="00674259" w:rsidRDefault="00E61306" w:rsidP="00E613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1306" w:rsidRPr="00674259" w:rsidRDefault="00E61306" w:rsidP="00E6130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61306" w:rsidRDefault="00E61306">
      <w:pPr>
        <w:rPr>
          <w:lang w:val="uk-UA"/>
        </w:rPr>
      </w:pPr>
    </w:p>
    <w:sectPr w:rsidR="009E4D3B" w:rsidRPr="00E6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30"/>
    <w:rsid w:val="003C1A30"/>
    <w:rsid w:val="00911B96"/>
    <w:rsid w:val="00E6130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2023-05-10T16:34:00Z</dcterms:created>
  <dcterms:modified xsi:type="dcterms:W3CDTF">2023-05-10T16:35:00Z</dcterms:modified>
</cp:coreProperties>
</file>