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B5" w:rsidRPr="00B60923" w:rsidRDefault="00DD029C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sz w:val="28"/>
          <w:szCs w:val="28"/>
          <w:lang w:val="uk-UA"/>
        </w:rPr>
        <w:t>Дата 22.03.2023</w:t>
      </w:r>
      <w:r w:rsidR="008761B5"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sz w:val="28"/>
          <w:szCs w:val="28"/>
          <w:lang w:val="uk-UA"/>
        </w:rPr>
        <w:t>Клас 9 –А.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0923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61B5" w:rsidRPr="00B60923" w:rsidRDefault="008761B5" w:rsidP="000E1B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B609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Транспорт, його роль у національній економіці та формуванні світового господарства. Види транспорту, їхні переваги й недоліки.</w:t>
      </w:r>
      <w:r w:rsidR="000E1B2D"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</w:t>
      </w:r>
      <w:r w:rsidR="001C3055"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теми  «Електроенергетика України</w:t>
      </w:r>
      <w:r w:rsidR="000E1B2D"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8761B5" w:rsidRPr="00B60923" w:rsidRDefault="008761B5" w:rsidP="00DD02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B60923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значення транспорту та його види, дати уявлення про переваги і недоліки різних видів транспорту; показати своєрідність кожного виду транспорту.</w:t>
      </w:r>
    </w:p>
    <w:p w:rsidR="00EE3518" w:rsidRDefault="008761B5" w:rsidP="00EE3518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8761B5" w:rsidRPr="00B60923" w:rsidRDefault="008761B5" w:rsidP="00EE3518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Транспорт та його роль.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належить до третинного сектору економіки. Він надає послуги з перевезення людей і вантажів. 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(від латин. Transporto- “переношу”)-це одна з найважливіших галузей сфери послуг, що забезпечує потреби господарства й населення в усіх видах перевезень. 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є необхідною умовою функціонування господарства: забезпечує виробництва сировиною, матеріалами, обладнанням і перевозить готові вироби до споживачів. Без транспортного сполучення неможливо раціонально розмістити підприємства, освоїти нові території й природні багатства.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Транспорт поділяють на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>пасажирський і вантажний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залежно від того,що він перевозить.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забезпечує не лише побутові, робочі та туристичні поїздки людей, а й медичне обслуговування суспільства.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Показники ефективності роботи різних видів транспорту: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Обсяг перевезень </w:t>
      </w: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-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маса перевезених вантажів (або кількість пасажирів)за певний проміжок часу.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Вантажообіг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кілmкість вантажу, що перевозиться за певний період на певну відстань(т*км)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Пасажирообіг</w:t>
      </w: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кількість пасажирів, що перевозиться за певний період на певну відстань (пасажири на кілометр)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Види транспорту.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Завдяки рівнинній території в Україні добре розвинена транспортна мережа. За географічним положенням Україна перебуває в дуже вигідних умовах. Цей факт впливає на розвиток її господарства.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Розглянемо основні особливості транспортної мережі України. Транспорт образно називають «кровоносною системою» економіки країни.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Україна характеризується досить густою транспортною мережею і високим рівнем розвитку основних видів транспорту.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Елементи територіальної організації транспортної системи.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  Транспортна система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сукупність усіх видів транспорту, пов’язаних між собою з метою задоволеня потреб населення і держави в перевезеннях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 xml:space="preserve">пасажирів і вантажів. Вона містить у собі транспортні пункти, транспортні вузли і транспортні магістралі. 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Унаслідок взаємодії національних транспортних систем формуються регіональні та глобальна (світова)транспортні системи. Між окремими регіонами і країнами світу наявні суттєві відмінності щодо рівня розвитку й ролі видів транспорту в перевезенні вантажів і пасажирів. Найбільш потужні й розвинені національні транспортні системи сформувалися в країнах Великої сімки (насамперед США), Китаї і Росії, а регіональні- у Європі, Північній Америці та Східній Азії.(Європейська регіональна ТС,Північноамериканська, Східноазійська регіональна ТС)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Завдання  транспортної системи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 забезпечення стійких зв’язків між окремими галузями й районами країни, своєчасне й повне задоволення потреб господарства й населення в перевезеннях.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 вузли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місця перетину або розгалуження трьох і більше шляхів сполучення одного або декількох видів транспорту. Залежно від видів транспорту, що стикаються, вузли поділяються на залізничні, залізнично-автодорожні, залізнично-автодорожньо-морські та ін.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Транспортна мережа-  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сукупність усіх шляхів сполучення, що зв’язують між собою підприємства, населені пункти або регіони.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Густота транспортної мережі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довжина шляхів сполучення певного виду транспорту на одиницю площі.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магістралі-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найважливіші транспортні шляхи з високою пропускною здатністю. Розрізняють спеціальні (залізничні, автомобільні) транспортні магістралі та полімагістралі, що містять шляхи сполучення двох або навіть трьох видів транспорту.</w:t>
      </w:r>
    </w:p>
    <w:p w:rsidR="008761B5" w:rsidRPr="00B60923" w:rsidRDefault="008761B5" w:rsidP="008761B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B60923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коридори-</w:t>
      </w:r>
      <w:r w:rsidRPr="00B6092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це полімагістралі, які забезпечують масове перевезення вантажів і пасажирів у напрямку їх найбільшої концентрації та мають розвинену інфраструктуру. Розрізняють національні та міжнародні транспортні коридори (МТК).</w:t>
      </w:r>
    </w:p>
    <w:p w:rsidR="001C3055" w:rsidRPr="00B60923" w:rsidRDefault="001C3055" w:rsidP="00876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«Електроенергетика України».</w:t>
      </w:r>
      <w:r w:rsidR="002F398E"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 § 22, усно опрацювати питання 1-4 стр.126.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761B5" w:rsidRPr="00B60923" w:rsidRDefault="008761B5" w:rsidP="002F39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sz w:val="28"/>
          <w:szCs w:val="28"/>
          <w:lang w:val="uk-UA"/>
        </w:rPr>
        <w:t>1. Опрацюйте § 34  підручника.</w:t>
      </w:r>
      <w:r w:rsidR="002F398E"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bookmarkStart w:id="0" w:name="_GoBack"/>
      <w:r w:rsidR="00EE35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бажанням зробити словник   визначень</w:t>
      </w:r>
      <w:bookmarkEnd w:id="0"/>
      <w:r w:rsidR="00EE35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2F398E" w:rsidRPr="00B609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«Електроенергетика України».</w:t>
      </w:r>
      <w:r w:rsidR="002F398E"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 § 22, усно опрацювати питання 1-4 стр.126.</w:t>
      </w:r>
    </w:p>
    <w:p w:rsidR="008761B5" w:rsidRPr="00B60923" w:rsidRDefault="008761B5" w:rsidP="008761B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B60923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https://www.youtube.com/watch?v=ou4Nhw25Nsk</w:t>
        </w:r>
      </w:hyperlink>
      <w:r w:rsidRPr="00B60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761B5" w:rsidRPr="00B60923" w:rsidRDefault="008761B5" w:rsidP="008761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0C7E" w:rsidRPr="00B60923" w:rsidRDefault="003D0C7E">
      <w:pPr>
        <w:rPr>
          <w:lang w:val="uk-UA"/>
        </w:rPr>
      </w:pPr>
    </w:p>
    <w:sectPr w:rsidR="003D0C7E" w:rsidRPr="00B6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E6"/>
    <w:rsid w:val="000E1B2D"/>
    <w:rsid w:val="001C3055"/>
    <w:rsid w:val="002F398E"/>
    <w:rsid w:val="003158E6"/>
    <w:rsid w:val="003D0C7E"/>
    <w:rsid w:val="008761B5"/>
    <w:rsid w:val="00B60923"/>
    <w:rsid w:val="00DD029C"/>
    <w:rsid w:val="00E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1B5"/>
    <w:rPr>
      <w:b/>
      <w:bCs/>
    </w:rPr>
  </w:style>
  <w:style w:type="character" w:styleId="a4">
    <w:name w:val="Hyperlink"/>
    <w:basedOn w:val="a0"/>
    <w:uiPriority w:val="99"/>
    <w:unhideWhenUsed/>
    <w:rsid w:val="008761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1B5"/>
    <w:rPr>
      <w:b/>
      <w:bCs/>
    </w:rPr>
  </w:style>
  <w:style w:type="character" w:styleId="a4">
    <w:name w:val="Hyperlink"/>
    <w:basedOn w:val="a0"/>
    <w:uiPriority w:val="99"/>
    <w:unhideWhenUsed/>
    <w:rsid w:val="00876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4Nhw25N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2022-04-07T10:47:00Z</dcterms:created>
  <dcterms:modified xsi:type="dcterms:W3CDTF">2023-03-18T09:01:00Z</dcterms:modified>
</cp:coreProperties>
</file>