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Образи персонажів як відображення аномальної системи, втілення в них соціальних і людських вад.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роботу над образами персонажів п'єси, визначити роль Хлестакова для розкриття теми та ідеї твору, показати аморальність героя, живучість таких типів характеру; розвивати навички аналізу літературного образу, критичного мислення; виховувати потребу у високих естетичних та гуманних цінностях.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1835 року М. В. Гоголь писав: «Скільки є у нас добрих людей, але скільки є також бур’‎янів, від яких життя немає добрим... На сцену їх! Хай бачить їх весь народ! Хай посміється над ними! О, сміх — велика річ!»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Перекажіть зміст п'єси " Ревізор".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Дайте відповіді на питання ( ст. 214-215).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Схарактеризуйте кожного з чиновників міста.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*Л. Л. Хлопов, доглядач шкіл.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Всього боїшся: всякий втручається.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Наляканий безкінечними перевірками й доганами, тому страшенно їх боїться.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*А. Ф. Ляпкін-Тяпкін, суддя.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Людина, що прочитала 5 чи 6 книг, і тому вільнодумна.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Більше цікавиться полюванням ніж судочинством, бере хабарі «хортенятами», завжди напідпитку.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*А. П. Земляника, попечитель богоугодних закладів.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«Свиня в ярмолці».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Хворі одужують як мухи, дорогих ліків не вживають.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*І. К. Шпекін, поштмейстер.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Простосердна до наївності людина.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Поштові справи занедбані, пошта не доходить, читає чужі листи.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4.Характеристики городничого Антона Антоновича Сквознік-Дмухановського за планом: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1. Ставлення до влади як до засобу збагачення.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2. Свавілля й беззаконня.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3. Боягузтво й угодництво перед начальством.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4. Грубість і низький рівень освіти.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5. Мовлення городничого як засіб особистої характеристики.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На думку М. В. Гоголя, найголовніший персонаж п’‎єси і найнезвичайніший — не тільки за характером, а й за своєю роллю у п’‎єсі - Хлестаков. Насправді він — не ревізор, але й не авантюрист, що свідомо обманює навколишніх. На продуману заздалегідь хитрість, авантюру він, здається, просто не здатний.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Характеристика Хлестакова та хлестаковщини.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Хлестаков, як говорить у ремарках Гоголь, молодий чоловік «без царя в голові», що «говорить і діє без усякої тями», дещо наївний і щиросердний. Але саме це дозволяє псевдоревізорові обдурити городничого з компанією, точніше — дозволяє їм обдурити самих себе. Бажання похизуватися, стати трохи вищим, ніж у житті, зіграти роль, кращу за призначену долею, властиве кожній людині.  Герой переживає свій зоряний час. Розмах брехні ошелешує всіх. Але Хлестаков — геній брехні. Цей епізод — воістину «магічний кристал» комедії.  Тут настає кульмінаційний момент облуди та брехні героя. Це — грізне попередження Гоголя наступним поколінням, які бажають уберегтися від страшної хвороби — хлестаковщини, уплив якої є значущим: той, хто хоча б раз у житті обманював, побачить, які наслідки може спричинити брехня.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https://www.youtube.com/watch?v=cHtwr1ZHc8A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М. В. Гоголь змалював типове повітове провінційне містечко, що перебувало в цілковитій залежності від свавілля чиновників, які дбали лише про свої інтереси. Про стан справ свідчать безлад на вулицях міста і в його закладах, казнокрадство та хабарництво, беззаконня, шахрайство, низький рівень моралі, пияцтво. Саме в їхньому засудженні полягає безсмертність гоголівського твору.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Повторіть вивчений матеріал ( ст. 43-46). Питання стор.43,45,46.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Уміти характеризувати героїв комедії, визначати художні особливості, засоби комічного. Повторити. Ф. Шиллер. Стор. 34-37. Читати повість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 Шинель". Стор. 216.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Дати ( письмово) відповідь на питання 7 стор. 215 ( 1 стор.).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