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Багатогранність образу Гобсека, засоби його створення ( портрет, психологічна деталь, монолог, вчинки, філософське ставлення до життя та ін.).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Продовжити знайомство з повістю" Гобсек" та її головним героєм. Допомогти учням зрозуміти складний і неоднозначний образ Гобсека як головного героя повісті, показати наявність у ньому романтичних і реалістичних рис; поглиблювати вміння учнів аналізувати прозовий твір; допомогти розкрити філософські питання твору; розвивати навички аналізу художнього образу, переказу тексту, логічного мислення.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Повторюємо вивчений матеріал( ст. 13-17). Питання стор.18(усно).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Перевірте себе. Питання ст.200-201.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3.Складання таблиці «Ознаки реалізму та романтизму у повісті О. Бальзака „Гобсек ".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Ознаки реалізму: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 опис життя Франції 1829-1830 рр. (історична конкретика);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точність деталей;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докладний опис фінансових дій;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типовість ситуацій;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соціально-побутова характеристика героїв.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Ознаки романтизму: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Самотність головного героя;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минуле Гобсека — загадка;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він — сильна та незвичайна особистість;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грандіозні масштаби діяльності Гобсека;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винятковий розум, його романтичний світогляд.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З одного боку, автор створює реалістичний образ лихваря, який тихо живе у своєму вогкому закутку й снує павутиння для чергової жертви, а з іншого — письменник-реаліст використовує прийоми романтичної літератури, вдаючись до згущення фарб і перебільшень та наділяючи скнару найбільш огидними рисами.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Опрацювання цитат, які розкривають життєву філософію Гобсека.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«Щастя або в сильних емоціях, які підточують наше життя, або в розмірених заняттях»;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«Краще самому утискувати, ніж дозволяти, щоб тебе утискували інші»;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«Я володію світом.. а світ не має наді мною ані найменшої влади»;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«Я читаю в серцях, від мене ніщо не сховається».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«Гонор — це завжди наше «я». А що може вдовольнити гонор? — Золото.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«Незрушне лише одне почуття, яким нас наділила природа,— інстинкт самозбереження».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Філософія Гобсека — своєрідний підсумок його особистого життєвого шляху. Його світосприйняття формувалося під впливом реального життя, а висловлювання свідчать про глибину інтелекту. Він був моряком, морським торговцем, об’‎їхав увесь світ, бачив далекі та екзотичні країни. Його розвинута свідомість, не властива йому з дитинства, пояснюється тим, як багато він бачив протягом свого життя. Він пройшов через усе, щоб накопичити своє багатство: мав зв’‎язок із корсарами, був причетний до американської війни за незалежність, потерпав від голоду, пройшов через смертельну небезпеку, кілька разів втрачав і знов здобував багатство.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Визначення " суперечностей" характеру Гобсека.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«Золотий кумир», «глитай», «скнара», «жмикрут», «докір сумління», «створіння нице», «створіння шляхетне», «справжній удав», «казкове страховище», «людина-вексель», «людина-автомат», «голландець, гідний пензля Рембранта», «філософ із школи циніків», «привид помст» — які тільки метафори не добирали, характеризуючи головного героя. На перший погляд, образ Гобсека негативний, але він набагато глибший, ніж здається.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Гобсек надзвичайно багата людина (усього п’‎ятеро осіб у Парижі можуть дорівнятися до нього за багатством).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Ставши лихварем, збагачується. З часом його ощадливість переходить у надмірну скупість, тому він і живе, як злидар, знаходячи втіху в усвідомленні себе володарем світу, здатним купити все, навіть совість людську.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Мізантроп. Ненавидить свою родину.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Підтримує приятельські стосунки з Дервілем.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Зосередив у своїх руках владу над світом.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Сам ходить до клієнтів й власноруч збирає борги.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Позбавлений будь-яких людських почуттів: «людина-вексель», «золотий кумир».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Відчуває співчуття до графині де Ресто, милується її красою; розчулився, побачивши кімнату швачки Фанні Мальво.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«Дикун» (відчував захват дикуна, що заволодів блискучими камінчиками).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Освічена людина: знає тонкощі юриспруденції, добре розбирається в політиці, мистецтві.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Лихвар.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Чесна людина.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Працелюбний, має гострий розум, передбачливий, чудово розбирається в людях та їхній психології, енергійний, вміє цінувати прекрасне, дотримує слова, об’‎єктивний, з почуттям справедливості, філософ, романтик.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Жадібний, скнара, байдужий, жорстокий, безпринципний, владолюбний, надмірно любить золото, безжалісний, замкнутий, з черствою душею.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У Гобсека все підкорено одній пристрасті — гроші. Перемогли темні сили його натури. У фіналі повісті ми бачимо, як він остаточно деградує. Багатство не принесло щастя ні йому, ні іншим, життя пройшло марно. У ньому живе «скнара і філософ», «нице й шляхетне створіння», він «старий малюк».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6. Опрацюйте матеріал підручника стор. 201-203.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7. Перегляньте презентацію.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