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C27675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>.10.2022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05948" w:rsidRDefault="0010594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05948" w:rsidRDefault="00C27675" w:rsidP="001059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Юридична відповідальність.</w:t>
      </w:r>
    </w:p>
    <w:p w:rsidR="00C27675" w:rsidRPr="00F3674F" w:rsidRDefault="00F3674F" w:rsidP="00C2767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: сформувати в учнів поняття «Юридична відповідальність», крайня нео</w:t>
      </w:r>
      <w:r>
        <w:rPr>
          <w:rFonts w:ascii="Times New Roman" w:hAnsi="Times New Roman" w:cs="Times New Roman"/>
          <w:sz w:val="28"/>
          <w:szCs w:val="28"/>
          <w:lang w:val="uk-UA"/>
        </w:rPr>
        <w:t>бхідність, необхідна оборона; о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знайомити учнів з ознаками, принципами і видам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юридичної відповідальності; 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удосконалити вміння учнів розв`язувати правові ситуації, вирішувати проблемну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5948" w:rsidRPr="00105948" w:rsidRDefault="00105948" w:rsidP="00C27675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948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97B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7" w:history="1">
        <w:r w:rsidR="00C27675" w:rsidRPr="00C2373E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https://youtu.be/mD-QQqn0oSw</w:t>
        </w:r>
      </w:hyperlink>
      <w:r w:rsidR="00C276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3674F" w:rsidRDefault="00105948" w:rsidP="00F3674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94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  <w:r w:rsidR="00F367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3674F" w:rsidRDefault="00F3674F" w:rsidP="00F3674F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sz w:val="28"/>
          <w:szCs w:val="28"/>
          <w:lang w:val="uk-UA"/>
        </w:rPr>
        <w:t>Жити в суспільстві і бути вільним від нього неможливо: у будь – яких життєвих ситуаціях людина повинна погоджувати свої вчинки з існуючими в суспільстві нормами і цінностями, з інтересами інших людей. Як поєднати «хочу» і «повинен» у своїй поведінці? Це головне завдання сьогоднішнього уроку.</w:t>
      </w:r>
    </w:p>
    <w:p w:rsidR="00F3674F" w:rsidRDefault="00F3674F" w:rsidP="00F3674F">
      <w:pPr>
        <w:ind w:left="-105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b/>
          <w:i/>
          <w:sz w:val="28"/>
          <w:szCs w:val="28"/>
          <w:lang w:val="uk-UA"/>
        </w:rPr>
        <w:t>Епіграфом до теми</w:t>
      </w:r>
      <w:r w:rsidRPr="00F3674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є слова Цицерона  - « Н</w:t>
      </w:r>
      <w:r w:rsidRPr="00F3674F">
        <w:rPr>
          <w:rFonts w:ascii="Times New Roman" w:hAnsi="Times New Roman" w:cs="Times New Roman"/>
          <w:b/>
          <w:i/>
          <w:sz w:val="28"/>
          <w:szCs w:val="28"/>
          <w:lang w:val="uk-UA"/>
        </w:rPr>
        <w:t>айбільше заохочення злочину – беззаконня».</w:t>
      </w:r>
    </w:p>
    <w:p w:rsidR="00F3674F" w:rsidRDefault="00F3674F" w:rsidP="00F3674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Юридична відповідальність – 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це вид соціальної відповідаль</w:t>
      </w:r>
      <w:r>
        <w:rPr>
          <w:rFonts w:ascii="Times New Roman" w:hAnsi="Times New Roman" w:cs="Times New Roman"/>
          <w:sz w:val="28"/>
          <w:szCs w:val="28"/>
          <w:lang w:val="uk-UA"/>
        </w:rPr>
        <w:t>ності, суть якої полягає в обов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’язку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відповідати за порушення норм права й застосуванні державою до правопорушника заходів примус</w:t>
      </w:r>
      <w:r>
        <w:rPr>
          <w:rFonts w:ascii="Times New Roman" w:hAnsi="Times New Roman" w:cs="Times New Roman"/>
          <w:sz w:val="28"/>
          <w:szCs w:val="28"/>
          <w:lang w:val="uk-UA"/>
        </w:rPr>
        <w:t>у, передбачених законодавством.</w:t>
      </w:r>
    </w:p>
    <w:p w:rsidR="00F3674F" w:rsidRPr="00F3674F" w:rsidRDefault="00F3674F" w:rsidP="00F3674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sz w:val="28"/>
          <w:szCs w:val="28"/>
          <w:lang w:val="uk-UA"/>
        </w:rPr>
        <w:t xml:space="preserve">Це обмеження, які накладаються на особу в разі скоєння нею правопорушення відповідно до норм законодавства. </w:t>
      </w:r>
    </w:p>
    <w:p w:rsidR="00F3674F" w:rsidRDefault="00F3674F" w:rsidP="00F3674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sz w:val="28"/>
          <w:szCs w:val="28"/>
          <w:lang w:val="uk-UA"/>
        </w:rPr>
        <w:t>Це застосування до винної особи заходів державного приму</w:t>
      </w:r>
      <w:r>
        <w:rPr>
          <w:rFonts w:ascii="Times New Roman" w:hAnsi="Times New Roman" w:cs="Times New Roman"/>
          <w:sz w:val="28"/>
          <w:szCs w:val="28"/>
          <w:lang w:val="uk-UA"/>
        </w:rPr>
        <w:t>су за вчинене правопорушення.</w:t>
      </w:r>
    </w:p>
    <w:p w:rsidR="00F3674F" w:rsidRPr="00F3674F" w:rsidRDefault="00F3674F" w:rsidP="00F3674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sz w:val="28"/>
          <w:szCs w:val="28"/>
          <w:lang w:val="uk-UA"/>
        </w:rPr>
        <w:t xml:space="preserve"> Отже, відповідальність завжди несе з собою серйозні обмеження особистих чи майнових прав винної особи. Але в жодному разі відповідальність не може мати метою приниження людської гідності винного чи заподіяння йому фізичних страждань. </w:t>
      </w:r>
    </w:p>
    <w:p w:rsidR="00F3674F" w:rsidRPr="00F3674F" w:rsidRDefault="00F3674F" w:rsidP="00F3674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sz w:val="28"/>
          <w:szCs w:val="28"/>
          <w:lang w:val="uk-UA"/>
        </w:rPr>
        <w:t xml:space="preserve">А зараз розглянемо принципи юридичної відповідальності. </w:t>
      </w:r>
    </w:p>
    <w:p w:rsidR="00F3674F" w:rsidRDefault="00F3674F" w:rsidP="00F3674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Конституцією України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 xml:space="preserve"> – ста</w:t>
      </w:r>
      <w:r w:rsidR="00601C79">
        <w:rPr>
          <w:rFonts w:ascii="Times New Roman" w:hAnsi="Times New Roman" w:cs="Times New Roman"/>
          <w:sz w:val="28"/>
          <w:szCs w:val="28"/>
          <w:lang w:val="uk-UA"/>
        </w:rPr>
        <w:t xml:space="preserve">тті: 58, (59), 61, 62, (63), 68 за покликанням: </w:t>
      </w:r>
      <w:hyperlink r:id="rId8" w:history="1">
        <w:r w:rsidR="00601C79" w:rsidRPr="00F1279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https://ccu.gov.ua/sites/default/files/commemorative_constitution_2021.pdf</w:t>
        </w:r>
      </w:hyperlink>
      <w:r w:rsidR="00601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 xml:space="preserve">  Конституція містить декілька положень про відповідальність особи, які містять принциповий характер.</w:t>
      </w:r>
      <w:r w:rsidR="00601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b/>
          <w:i/>
          <w:sz w:val="28"/>
          <w:szCs w:val="28"/>
          <w:lang w:val="uk-UA"/>
        </w:rPr>
        <w:t>Визначте, які принципи юридичної відповідальності встановлено Конституцією України конкре</w:t>
      </w:r>
      <w:r w:rsidRPr="00601C79">
        <w:rPr>
          <w:rFonts w:ascii="Times New Roman" w:hAnsi="Times New Roman" w:cs="Times New Roman"/>
          <w:b/>
          <w:i/>
          <w:sz w:val="28"/>
          <w:szCs w:val="28"/>
          <w:lang w:val="uk-UA"/>
        </w:rPr>
        <w:t>тною статтею (усно)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Закон не має зворотної сили. (ст. 58)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>За одне і теж правопорушення особа може бути притягнута до відповідальності одного виду лише раз. Юридична відповідальність має індивідуальний характер. (ст. 61)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>Презумпція невинуватості. (ст.62)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>Незнання законів не звільняє від відповідальності. (ст.68)</w:t>
      </w:r>
    </w:p>
    <w:p w:rsid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>Право на правову допомогу. (ст.59)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>За різні види правопорушень передбачено різні види юридичної відповідальності: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Дисциплінарна </w:t>
      </w:r>
      <w:r w:rsidRPr="00601C79">
        <w:rPr>
          <w:rFonts w:ascii="Times New Roman" w:hAnsi="Times New Roman" w:cs="Times New Roman"/>
          <w:sz w:val="28"/>
          <w:szCs w:val="28"/>
          <w:lang w:val="uk-UA"/>
        </w:rPr>
        <w:t>(порушення трудової та навчальної дисципліни) – не обмежена віком.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b/>
          <w:sz w:val="28"/>
          <w:szCs w:val="28"/>
          <w:lang w:val="uk-UA"/>
        </w:rPr>
        <w:t>Адміністративна</w:t>
      </w:r>
      <w:r w:rsidRPr="00601C79">
        <w:rPr>
          <w:rFonts w:ascii="Times New Roman" w:hAnsi="Times New Roman" w:cs="Times New Roman"/>
          <w:sz w:val="28"/>
          <w:szCs w:val="28"/>
          <w:lang w:val="uk-UA"/>
        </w:rPr>
        <w:t xml:space="preserve"> (несплата за проїзд, вживання спиртних напоїв у невстановлених місцях, голосна музика в нічний час…) – настає з 16 років, а з 14 до 16 – відповідають батьки.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b/>
          <w:sz w:val="28"/>
          <w:szCs w:val="28"/>
          <w:lang w:val="uk-UA"/>
        </w:rPr>
        <w:t>Цивільна</w:t>
      </w:r>
      <w:r w:rsidRPr="00601C79">
        <w:rPr>
          <w:rFonts w:ascii="Times New Roman" w:hAnsi="Times New Roman" w:cs="Times New Roman"/>
          <w:sz w:val="28"/>
          <w:szCs w:val="28"/>
          <w:lang w:val="uk-UA"/>
        </w:rPr>
        <w:t xml:space="preserve"> (завдання матеріальної шкоди підприємствам та організаціям) – настає з 15 років, якщо правопорушник має власні кошти, якщо – ні, то відповідальність несуть батьки чи опікуни.</w:t>
      </w:r>
    </w:p>
    <w:p w:rsidR="00601C79" w:rsidRPr="00F3674F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Кримінальна </w:t>
      </w:r>
      <w:r w:rsidRPr="00601C79">
        <w:rPr>
          <w:rFonts w:ascii="Times New Roman" w:hAnsi="Times New Roman" w:cs="Times New Roman"/>
          <w:sz w:val="28"/>
          <w:szCs w:val="28"/>
          <w:lang w:val="uk-UA"/>
        </w:rPr>
        <w:t xml:space="preserve">(злочин) – настає з 16 років, а в особливо тяжких випадках – з 14 років.  </w:t>
      </w:r>
    </w:p>
    <w:p w:rsidR="00C27675" w:rsidRDefault="00601C79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 xml:space="preserve">Одним із принципів законності держави є </w:t>
      </w:r>
      <w:r w:rsidRPr="00601C79">
        <w:rPr>
          <w:rFonts w:ascii="Times New Roman" w:hAnsi="Times New Roman" w:cs="Times New Roman"/>
          <w:b/>
          <w:sz w:val="28"/>
          <w:szCs w:val="28"/>
          <w:lang w:val="uk-UA"/>
        </w:rPr>
        <w:t>принцип невідворотності</w:t>
      </w:r>
      <w:r w:rsidRPr="00601C79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відповідальності за скоєне правопорушення. Але за законодавством України передбачено підстави для звільнення від юридичної відповідальності – необхідна оборона, крайня необхідність, казус, непереборна сила, неосудність та інші.</w:t>
      </w:r>
    </w:p>
    <w:p w:rsidR="00601C79" w:rsidRDefault="00601C79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Людина повинна пам</w:t>
      </w:r>
      <w:r w:rsidRPr="00601C79">
        <w:rPr>
          <w:rFonts w:ascii="Times New Roman" w:hAnsi="Times New Roman" w:cs="Times New Roman"/>
          <w:sz w:val="28"/>
          <w:szCs w:val="28"/>
          <w:lang w:val="uk-UA"/>
        </w:rPr>
        <w:t>’ятати, що за кожен свій вчинок буде відповідати не тільки перед суспільством, але і перед законом.</w:t>
      </w:r>
    </w:p>
    <w:p w:rsidR="00601C79" w:rsidRPr="00F3674F" w:rsidRDefault="00601C79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92C9ABC" wp14:editId="69885BC0">
                <wp:extent cx="304800" cy="304800"/>
                <wp:effectExtent l="0" t="0" r="0" b="0"/>
                <wp:docPr id="2" name="AutoShape 3" descr="Юридична відповідальність - Підручник з Основ правознавства. 9 клас.  Ратушняк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2A048" id="AutoShape 3" o:spid="_x0000_s1026" alt="Юридична відповідальність - Підручник з Основ правознавства. 9 клас.  Ратушняк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ItFfxQAwAAag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 w:rsidRPr="00601C7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01C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77025" cy="2724150"/>
            <wp:effectExtent l="0" t="0" r="9525" b="0"/>
            <wp:docPr id="1" name="Рисунок 1" descr="C:\Users\Administrator.000\Downloads\п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Downloads\п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AA" w:rsidRPr="00F62E1F" w:rsidRDefault="00601C79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601C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10375" cy="2895600"/>
            <wp:effectExtent l="0" t="0" r="9525" b="0"/>
            <wp:docPr id="3" name="Рисунок 3" descr="C:\Users\Administrator.000\Downloads\п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Downloads\п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05948" w:rsidRPr="00397BAA" w:rsidRDefault="00105948" w:rsidP="00105948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94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27675">
        <w:rPr>
          <w:rFonts w:ascii="Times New Roman" w:hAnsi="Times New Roman" w:cs="Times New Roman"/>
          <w:sz w:val="28"/>
          <w:szCs w:val="28"/>
          <w:lang w:val="uk-UA"/>
        </w:rPr>
        <w:t xml:space="preserve"> прочитати пар.7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01C79">
        <w:rPr>
          <w:rFonts w:ascii="Times New Roman" w:hAnsi="Times New Roman" w:cs="Times New Roman"/>
          <w:sz w:val="28"/>
          <w:szCs w:val="28"/>
          <w:lang w:val="uk-UA"/>
        </w:rPr>
        <w:t>записати схеми в зошит.</w:t>
      </w: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Pr="00397BAA" w:rsidRDefault="00397BAA" w:rsidP="00397BAA">
      <w:pPr>
        <w:pStyle w:val="a6"/>
        <w:ind w:left="-69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освітню платформу Human,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11" w:history="1">
        <w:r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sectPr w:rsidR="00397BAA" w:rsidRPr="0039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51B" w:rsidRDefault="008E751B">
      <w:pPr>
        <w:spacing w:line="240" w:lineRule="auto"/>
      </w:pPr>
      <w:r>
        <w:separator/>
      </w:r>
    </w:p>
  </w:endnote>
  <w:endnote w:type="continuationSeparator" w:id="0">
    <w:p w:rsidR="008E751B" w:rsidRDefault="008E7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51B" w:rsidRDefault="008E751B">
      <w:pPr>
        <w:spacing w:after="0"/>
      </w:pPr>
      <w:r>
        <w:separator/>
      </w:r>
    </w:p>
  </w:footnote>
  <w:footnote w:type="continuationSeparator" w:id="0">
    <w:p w:rsidR="008E751B" w:rsidRDefault="008E75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0E7B1F"/>
    <w:rsid w:val="00104989"/>
    <w:rsid w:val="001050FC"/>
    <w:rsid w:val="00105948"/>
    <w:rsid w:val="00131984"/>
    <w:rsid w:val="001E1D44"/>
    <w:rsid w:val="001E6986"/>
    <w:rsid w:val="002E77D1"/>
    <w:rsid w:val="00344DBD"/>
    <w:rsid w:val="003624A4"/>
    <w:rsid w:val="00382518"/>
    <w:rsid w:val="00397BAA"/>
    <w:rsid w:val="003E2C7D"/>
    <w:rsid w:val="003F3BBB"/>
    <w:rsid w:val="00457260"/>
    <w:rsid w:val="00473809"/>
    <w:rsid w:val="00481F04"/>
    <w:rsid w:val="004A6D04"/>
    <w:rsid w:val="00525C67"/>
    <w:rsid w:val="00540B94"/>
    <w:rsid w:val="00555462"/>
    <w:rsid w:val="00601C79"/>
    <w:rsid w:val="00647A1A"/>
    <w:rsid w:val="0072640D"/>
    <w:rsid w:val="00733E2A"/>
    <w:rsid w:val="007A2725"/>
    <w:rsid w:val="00866F84"/>
    <w:rsid w:val="008A64AD"/>
    <w:rsid w:val="008E751B"/>
    <w:rsid w:val="0090427E"/>
    <w:rsid w:val="009060A7"/>
    <w:rsid w:val="00942272"/>
    <w:rsid w:val="009423D0"/>
    <w:rsid w:val="00A10AE6"/>
    <w:rsid w:val="00A64649"/>
    <w:rsid w:val="00AE415A"/>
    <w:rsid w:val="00AF0D8C"/>
    <w:rsid w:val="00B15070"/>
    <w:rsid w:val="00B32728"/>
    <w:rsid w:val="00B7320C"/>
    <w:rsid w:val="00B83EE0"/>
    <w:rsid w:val="00C27675"/>
    <w:rsid w:val="00C629A2"/>
    <w:rsid w:val="00CB486F"/>
    <w:rsid w:val="00CC586E"/>
    <w:rsid w:val="00D50DB6"/>
    <w:rsid w:val="00DE3F34"/>
    <w:rsid w:val="00E5192D"/>
    <w:rsid w:val="00EA6BF1"/>
    <w:rsid w:val="00F32A85"/>
    <w:rsid w:val="00F3674F"/>
    <w:rsid w:val="00F400DC"/>
    <w:rsid w:val="00F62E1F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u.gov.ua/sites/default/files/commemorative_constitution_2021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mD-QQqn0oS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2022-01-24T16:29:00Z</dcterms:created>
  <dcterms:modified xsi:type="dcterms:W3CDTF">2022-10-10T07:14:00Z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