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8F44B5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</w:t>
      </w:r>
      <w:r w:rsidR="00E33D81">
        <w:rPr>
          <w:rFonts w:ascii="Times New Roman" w:hAnsi="Times New Roman" w:cs="Times New Roman"/>
          <w:b/>
          <w:sz w:val="28"/>
          <w:szCs w:val="28"/>
          <w:lang w:val="uk-UA"/>
        </w:rPr>
        <w:t>.12</w:t>
      </w:r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>.2022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9-А-Б 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05948" w:rsidRDefault="0010594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393532" w:rsidRDefault="0072410D" w:rsidP="00393532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393532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E33D8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8F44B5" w:rsidRPr="008F44B5">
        <w:rPr>
          <w:rFonts w:ascii="Times New Roman" w:hAnsi="Times New Roman" w:cs="Times New Roman"/>
          <w:b/>
          <w:sz w:val="32"/>
          <w:szCs w:val="32"/>
          <w:lang w:val="uk-UA"/>
        </w:rPr>
        <w:t>Правовий режим надзвичайного та воєнного  стану.</w:t>
      </w:r>
    </w:p>
    <w:p w:rsidR="00B41D6B" w:rsidRDefault="00F3674F" w:rsidP="00B41D6B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F3674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263CD6" w:rsidRPr="00263C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68E3">
        <w:rPr>
          <w:rFonts w:ascii="Times New Roman" w:hAnsi="Times New Roman" w:cs="Times New Roman"/>
          <w:sz w:val="28"/>
          <w:szCs w:val="28"/>
          <w:lang w:val="uk-UA"/>
        </w:rPr>
        <w:t>охарактеризувати основні поняття теми, вчити використовувати набуті</w:t>
      </w:r>
      <w:r w:rsidR="00181885">
        <w:rPr>
          <w:rFonts w:ascii="Times New Roman" w:hAnsi="Times New Roman" w:cs="Times New Roman"/>
          <w:sz w:val="28"/>
          <w:szCs w:val="28"/>
          <w:lang w:val="uk-UA"/>
        </w:rPr>
        <w:t xml:space="preserve"> знання у повсякденному життя, аналізувати життєві ситуації, проводити роз’яснювальну роботу з метою вдосконалення знань громадянських компетентностей,  в</w:t>
      </w:r>
      <w:bookmarkStart w:id="0" w:name="_GoBack"/>
      <w:bookmarkEnd w:id="0"/>
      <w:r w:rsidR="00181885">
        <w:rPr>
          <w:rFonts w:ascii="Times New Roman" w:hAnsi="Times New Roman" w:cs="Times New Roman"/>
          <w:sz w:val="28"/>
          <w:szCs w:val="28"/>
          <w:lang w:val="uk-UA"/>
        </w:rPr>
        <w:t>иховувати почуття патріотизму</w:t>
      </w:r>
    </w:p>
    <w:p w:rsidR="0094611A" w:rsidRDefault="0094611A" w:rsidP="0094611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0D10" w:rsidRDefault="00270D10" w:rsidP="0094611A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611A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Надзвичайний стан</w:t>
      </w:r>
      <w:r w:rsidRPr="008F44B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8F44B5">
        <w:rPr>
          <w:rFonts w:ascii="Times New Roman" w:hAnsi="Times New Roman" w:cs="Times New Roman"/>
          <w:sz w:val="28"/>
          <w:szCs w:val="28"/>
          <w:lang w:val="uk-UA"/>
        </w:rPr>
        <w:t>- це особливий правовий режим, який може тимчасово вводитися в Украї</w:t>
      </w:r>
      <w:r>
        <w:rPr>
          <w:rFonts w:ascii="Times New Roman" w:hAnsi="Times New Roman" w:cs="Times New Roman"/>
          <w:sz w:val="28"/>
          <w:szCs w:val="28"/>
          <w:lang w:val="uk-UA"/>
        </w:rPr>
        <w:t>ні чи в окремих її місцевостях: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при виникненні надзвичайних ситуацій техногенного або природного характеру не нижче загальнодержавного рівня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або при спробі захоплення державної влади чи зміни конституційного ладу України шляхом насильства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і передбачає надання відповідним органам державної влади, військовому командуванню та органам місцевого самоврядування повноважень для відвернення загрози та забезпечення безпеки і здоров’я громадян, нормального функціонування національної економіки, органів державної влади та органів місцевого самоврядування, захисту конституційного ладу.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Правовою основою введення надзвичайного стану є Конституція України, цей Закон та Указ Президента України про введення надзвичайного стану в Україні або в окремих її місцевостях, затверджений Верховною Радою України.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Умови введення надзвичайного стану: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1) виникнення особливо тяжких надзвичайних ситуацій техногенного та природного характеру, що створюють загрозу життю і здо</w:t>
      </w:r>
      <w:r>
        <w:rPr>
          <w:rFonts w:ascii="Times New Roman" w:hAnsi="Times New Roman" w:cs="Times New Roman"/>
          <w:sz w:val="28"/>
          <w:szCs w:val="28"/>
          <w:lang w:val="uk-UA"/>
        </w:rPr>
        <w:t>ров’ю значних верств населення;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2) здійснення масових терористичних актів, що супроводжуються загибеллю людей чи руйнуванням особливо важливих об’єктів життєзабезпечення;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3) виникнення міжнаціональних і міжконфесійних конфліктів, блокування або захоплення окремих особливо важливих об’єктів або місцевостей, що загрожує безпеці громадян і порушує нормальну діяльність органів державної влади та органів місцевого самоврядування;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lastRenderedPageBreak/>
        <w:t>4) виникнення масових безпорядків, що супроводжуються насильством над громадянами, обмежують їх права і свободи;</w:t>
      </w:r>
    </w:p>
    <w:p w:rsid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5) спроби захоплення державної влади чи зміни конституційного ладу України шляхом насильства;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6) масового переходу державного кордону з території суміжних держав;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7) необхідності відновлення конституційного правопорядку і діяльності органів державної влади.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8F44B5" w:rsidRDefault="008F44B5" w:rsidP="008F44B5">
      <w:pPr>
        <w:pStyle w:val="a6"/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Як вводять надзвичайний стан?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Надзвичайний стан вводиться указом Президента. Такий указ протягом 2-х днів має затвердити Верховна Рада. Пропозиції щодо введення надзвичайного стану подає РНБО.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Строк дії надзвичайного стану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Надзвичайний стан в Україні може бути введено на строк не більш як 30 діб і не більш як 60 діб в окремих її місцевостях. У разі необхідності надзвичайний стан може бути продовжений Президентом України, але не більш як на 30 діб.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8F44B5" w:rsidRDefault="008F44B5" w:rsidP="008F44B5">
      <w:pPr>
        <w:pStyle w:val="a6"/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Що це означає?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1) встановлення особливого режиму в’їзду і виїзду, а також обмеження свободи пересування по території, де вводиться надзвичайний стан;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2) обмеження руху транспортних засобів та їх огляд;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3) посилення охорони громадського порядку та об’єктів, що забезпечують життєдіяльність населення та народного господарства;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4) заборона проведення масових заходів, крім заходів, заборона на проведення яких встановлюється судом;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5) заборона страйків;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6) примусове відчуження або вилучення майна у юридичних і фізичних осіб.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Також можуть бути запроваджені додаткові обмежувальні заходи.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Правовий режим воєнного стану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Правове регулювання: Закон України «Про правовий режим воєнного стану»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Воєнний стан </w:t>
      </w:r>
      <w:r w:rsidRPr="008F44B5">
        <w:rPr>
          <w:rFonts w:ascii="Times New Roman" w:hAnsi="Times New Roman" w:cs="Times New Roman"/>
          <w:sz w:val="28"/>
          <w:szCs w:val="28"/>
          <w:lang w:val="uk-UA"/>
        </w:rPr>
        <w:t xml:space="preserve">- це особливий правовий режим, що вводиться в Україні або в окремих її місцевостях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разі </w:t>
      </w:r>
      <w:r w:rsidRPr="008F44B5">
        <w:rPr>
          <w:rFonts w:ascii="Times New Roman" w:hAnsi="Times New Roman" w:cs="Times New Roman"/>
          <w:sz w:val="28"/>
          <w:szCs w:val="28"/>
          <w:lang w:val="uk-UA"/>
        </w:rPr>
        <w:t>збройної агресії чи загрози нападу,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небезпеки державній незалежності України, її територіальній цілісності</w:t>
      </w:r>
    </w:p>
    <w:p w:rsid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 xml:space="preserve">та передбачає надання відповідним органам державної влади, військовому командуванню, військовим адміністраціям та органам місцевого самоврядування </w:t>
      </w:r>
      <w:r w:rsidRPr="008F44B5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повноважень для відвернення загрози, відсічі збройної агресії та забезпечення національної безпеки.</w:t>
      </w:r>
    </w:p>
    <w:p w:rsid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Правовою основою введення воєнного стану є Конституція України, цей Закон та указ Президента України про введення воєнного стану в Україні або в окремих її місцевостях, затверджений Верховною Радою України.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Як запроваджують воєнний стан?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РНБО подає Президентові Пропозиції щодо введення воєнного стану. Президент видає відповідний указ і негайно звертається до Верховної Ради України щодо його затвердження та подає одночасно відповідний проєкт закону. ВРУ має зібратися на засідання у дводенний строк. Указ Президента про введення воєнного стану, затверджений ВРУ, офіційно оприлюднюється та набирає чинності разом із законом щодо затвердження такого указу.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8F44B5" w:rsidRDefault="008F44B5" w:rsidP="008F44B5">
      <w:pPr>
        <w:pStyle w:val="a6"/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Що це означає?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посилення охорони стратегічних об’єктів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введення комендантської години,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заборона акцій та масових зібрань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введення трудової повинності чи обов’язкових суспільно корисних робіт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примусове відчуження приватного майна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заборона діяльність певних політичних партій чи громадських об’єднань, які ведуть роботу проти незалежності України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можлива заборона торгівлі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введення зобов’язання не покидати місце проживання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бізнес може бути змушений віддати майно у користування військовим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з підприємств можуть забрати працівників через мобілізацію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встановлення особливого режиму в’їзду і виїзду, обмеження свободи пересування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перевірка документів, проведення огляду речей, транспортних засобів, багажу та вантажів, службових приміщень і житла громадян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Під час воєнного стану неможливо припинити повноваження Президента, Верховної ради, уряду, судів, омбудсмена та деяких інших органів влади. Не можна внести зміни до Конституції та провести вибори.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Правовий режим Донецької та Луганської областей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Правове регулювання: Закон України «Про особливості державної політики із забезпечення державного суверенітету України на тимчасово окупованих територіях у Донецькій та Луганській областях» та Закон України «Про забезпечення прав і свобод громадян та правовий режим на тимчасово окупованій території України».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Правовий статус: тимчасово окуповані території. Тимчасова окупація Російською Федерацією територій України, незалежно від її тривалості є незаконною і не створює для Російської Федерації жодних територіальних прав.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5A68E3" w:rsidRDefault="005A68E3" w:rsidP="008F44B5">
      <w:pPr>
        <w:pStyle w:val="a6"/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5A68E3" w:rsidRDefault="005A68E3" w:rsidP="008F44B5">
      <w:pPr>
        <w:pStyle w:val="a6"/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5A68E3" w:rsidRDefault="005A68E3" w:rsidP="008F44B5">
      <w:pPr>
        <w:pStyle w:val="a6"/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Що це означає?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1) на тимчасово окупованій території поширюється особливий правовий режим перетину меж тимчасово окупованої території, вчинення правочинів, проведення виборів та референдумів, реалізації інших прав і свобод людини і громадянина;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2) в’їзд і виїзд осіб, переміщення товарів з/на тимчасово окуповані території здійснюються через контрольні пункти в’їзду-виїзду;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3) початок та завершення заходів із забезпечення національної безпеки і оборони, відсічі і стримування збройної агресії РФ визначаються окремими рішеннями Верховного Головнокомандувача ЗСУ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4) у зонах безпеки, прилеглих до району бойових дій діє особливий порядок, що передбачає надання органам сектору безпеки і оборони спеціальних повноважень: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під час відсічі збройної агресії у зонах безпеки, прилеглих до району бойових дій, військовослужбовці, працівники правоохоронних органів мають право: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застосовувати у разі крайньої необхідності зброю і спеціальні засоби до осіб, які вчинили або вчиняють правопорушення;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затримувати і доставляти таких осіб до органів Національної поліції України;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перевіряти у громадян і посадових осіб документи, що посвідчують особу, а в разі відсутності документів - затримувати їх для встановлення особи;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здійснювати особистий огляд громадян, огляд речей, що при них знаходяться, транспортних засобів та речей, які ними перевозяться;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тимчасово обмежувати або забороняти рух транспортних засобів і пішоходів на вулицях та дорогах, не допускати транспортні засоби, громадян на окремі ділянки місцевості та об’єкти, виводити громадян з окремих ділянок місцевості та об’єктів, відбуксировувати транспортні засоби;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t>входити (проникати) в житлові та інші приміщення, на земельні ділянки, що належать громадянам, на територію та в приміщення підприємств, установ і організацій, перевіряти транспортні засоби;</w:t>
      </w:r>
    </w:p>
    <w:p w:rsidR="008F44B5" w:rsidRPr="008F44B5" w:rsidRDefault="008F44B5" w:rsidP="008F44B5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8F44B5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використовувати із службовою метою засоби зв’язку і транспортні засоби, у тому числі спеціальні, що належать громадянам (за їхньою згодою), підприємствам, установам та організаціям.</w:t>
      </w:r>
    </w:p>
    <w:p w:rsidR="0094611A" w:rsidRPr="0094611A" w:rsidRDefault="00CE0E4E" w:rsidP="005A68E3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4611A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94611A" w:rsidRPr="005A68E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7" w:history="1">
        <w:r w:rsidR="005A68E3" w:rsidRPr="005A68E3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https://youtu.be/glhvtU9D3rA</w:t>
        </w:r>
      </w:hyperlink>
      <w:r w:rsidR="005A68E3">
        <w:rPr>
          <w:lang w:val="uk-UA"/>
        </w:rPr>
        <w:t xml:space="preserve"> </w:t>
      </w:r>
    </w:p>
    <w:p w:rsidR="0094611A" w:rsidRDefault="0094611A" w:rsidP="0094611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40D8" w:rsidRPr="0094611A" w:rsidRDefault="00B000CC" w:rsidP="0094611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461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105948" w:rsidRPr="0094611A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="006F40D8" w:rsidRPr="009461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F44B5">
        <w:rPr>
          <w:rFonts w:ascii="Times New Roman" w:hAnsi="Times New Roman" w:cs="Times New Roman"/>
          <w:b/>
          <w:sz w:val="28"/>
          <w:szCs w:val="28"/>
          <w:lang w:val="uk-UA"/>
        </w:rPr>
        <w:t>опрацюйте поданий матеріал конспекту.</w:t>
      </w:r>
    </w:p>
    <w:p w:rsidR="00397BAA" w:rsidRDefault="00397BAA" w:rsidP="00397BAA">
      <w:pPr>
        <w:pStyle w:val="a6"/>
        <w:ind w:left="-69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97BAA" w:rsidRDefault="00397BAA" w:rsidP="00397BAA">
      <w:pPr>
        <w:pStyle w:val="a6"/>
        <w:ind w:left="-69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97BAA" w:rsidRPr="00397BAA" w:rsidRDefault="00397BAA" w:rsidP="00397BAA">
      <w:pPr>
        <w:pStyle w:val="a6"/>
        <w:ind w:left="-69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 на освітню платформу Human,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вайбер 097-880-70-81, або на ел. адресу </w:t>
      </w:r>
      <w:hyperlink r:id="rId8" w:history="1">
        <w:r w:rsidRPr="0025508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</w:p>
    <w:sectPr w:rsidR="00397BAA" w:rsidRPr="00397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0C8" w:rsidRDefault="002400C8">
      <w:pPr>
        <w:spacing w:line="240" w:lineRule="auto"/>
      </w:pPr>
      <w:r>
        <w:separator/>
      </w:r>
    </w:p>
  </w:endnote>
  <w:endnote w:type="continuationSeparator" w:id="0">
    <w:p w:rsidR="002400C8" w:rsidRDefault="00240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0C8" w:rsidRDefault="002400C8">
      <w:pPr>
        <w:spacing w:after="0"/>
      </w:pPr>
      <w:r>
        <w:separator/>
      </w:r>
    </w:p>
  </w:footnote>
  <w:footnote w:type="continuationSeparator" w:id="0">
    <w:p w:rsidR="002400C8" w:rsidRDefault="002400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5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7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43577"/>
    <w:rsid w:val="000B068C"/>
    <w:rsid w:val="000B67FA"/>
    <w:rsid w:val="000D04AD"/>
    <w:rsid w:val="000D4C3F"/>
    <w:rsid w:val="000D4E10"/>
    <w:rsid w:val="000E7B1F"/>
    <w:rsid w:val="00104989"/>
    <w:rsid w:val="001050FC"/>
    <w:rsid w:val="00105948"/>
    <w:rsid w:val="00131984"/>
    <w:rsid w:val="00181885"/>
    <w:rsid w:val="001E1D44"/>
    <w:rsid w:val="001E6986"/>
    <w:rsid w:val="002400C8"/>
    <w:rsid w:val="00262D76"/>
    <w:rsid w:val="00263CD6"/>
    <w:rsid w:val="00270D10"/>
    <w:rsid w:val="002E77D1"/>
    <w:rsid w:val="002F0795"/>
    <w:rsid w:val="003020EA"/>
    <w:rsid w:val="00344DBD"/>
    <w:rsid w:val="003624A4"/>
    <w:rsid w:val="00382518"/>
    <w:rsid w:val="00393532"/>
    <w:rsid w:val="00397BAA"/>
    <w:rsid w:val="003E2C7D"/>
    <w:rsid w:val="003E5502"/>
    <w:rsid w:val="003F3BBB"/>
    <w:rsid w:val="00442BA1"/>
    <w:rsid w:val="00457260"/>
    <w:rsid w:val="00473809"/>
    <w:rsid w:val="00481F04"/>
    <w:rsid w:val="004A58C4"/>
    <w:rsid w:val="004A6D04"/>
    <w:rsid w:val="004D7839"/>
    <w:rsid w:val="00525C67"/>
    <w:rsid w:val="0052643D"/>
    <w:rsid w:val="00540B94"/>
    <w:rsid w:val="0054662D"/>
    <w:rsid w:val="00555462"/>
    <w:rsid w:val="005A68E3"/>
    <w:rsid w:val="005A7AB2"/>
    <w:rsid w:val="00601C79"/>
    <w:rsid w:val="00647A1A"/>
    <w:rsid w:val="006C1C17"/>
    <w:rsid w:val="006F40D8"/>
    <w:rsid w:val="0072410D"/>
    <w:rsid w:val="0072640D"/>
    <w:rsid w:val="00733E2A"/>
    <w:rsid w:val="007A2725"/>
    <w:rsid w:val="007F04E2"/>
    <w:rsid w:val="008169B1"/>
    <w:rsid w:val="00840711"/>
    <w:rsid w:val="00866F84"/>
    <w:rsid w:val="008A3473"/>
    <w:rsid w:val="008A64AD"/>
    <w:rsid w:val="008C6F7A"/>
    <w:rsid w:val="008E751B"/>
    <w:rsid w:val="008F44B5"/>
    <w:rsid w:val="008F5B6F"/>
    <w:rsid w:val="0090427E"/>
    <w:rsid w:val="009060A7"/>
    <w:rsid w:val="00942272"/>
    <w:rsid w:val="009423D0"/>
    <w:rsid w:val="0094611A"/>
    <w:rsid w:val="00A10AE6"/>
    <w:rsid w:val="00A64649"/>
    <w:rsid w:val="00A8559B"/>
    <w:rsid w:val="00AE415A"/>
    <w:rsid w:val="00AF0D8C"/>
    <w:rsid w:val="00B000CC"/>
    <w:rsid w:val="00B15070"/>
    <w:rsid w:val="00B32728"/>
    <w:rsid w:val="00B41D6B"/>
    <w:rsid w:val="00B7320C"/>
    <w:rsid w:val="00B83EE0"/>
    <w:rsid w:val="00B954D0"/>
    <w:rsid w:val="00BA1E6E"/>
    <w:rsid w:val="00BC788A"/>
    <w:rsid w:val="00C27675"/>
    <w:rsid w:val="00C629A2"/>
    <w:rsid w:val="00CB486F"/>
    <w:rsid w:val="00CC586E"/>
    <w:rsid w:val="00CE0E4E"/>
    <w:rsid w:val="00D50DB6"/>
    <w:rsid w:val="00DD6D5A"/>
    <w:rsid w:val="00DE3F34"/>
    <w:rsid w:val="00E33D81"/>
    <w:rsid w:val="00E5192D"/>
    <w:rsid w:val="00E520EB"/>
    <w:rsid w:val="00E54446"/>
    <w:rsid w:val="00EA6BF1"/>
    <w:rsid w:val="00EC5EA1"/>
    <w:rsid w:val="00F25532"/>
    <w:rsid w:val="00F32A85"/>
    <w:rsid w:val="00F3674F"/>
    <w:rsid w:val="00F400DC"/>
    <w:rsid w:val="00F62E1F"/>
    <w:rsid w:val="00F90951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glhvtU9D3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79</cp:revision>
  <dcterms:created xsi:type="dcterms:W3CDTF">2022-01-24T16:29:00Z</dcterms:created>
  <dcterms:modified xsi:type="dcterms:W3CDTF">2022-12-11T20:28:00Z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