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14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06.02.2023</w:t>
      </w:r>
    </w:p>
    <w:p w:rsidR="00166114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166114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66114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66114" w:rsidRPr="00853667" w:rsidRDefault="00166114" w:rsidP="00166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КОМА І КРАПКА З КОМОЮ У БЕЗСПОЛУЧНИКОВОМУ СКЛАДНОМУ РЕЧЕННІ</w:t>
      </w:r>
    </w:p>
    <w:p w:rsidR="00166114" w:rsidRPr="00166114" w:rsidRDefault="00166114" w:rsidP="00166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8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 учнів загально пізнавальні вміння правильно інтонувати безсполучникові складні речення зі смисловими відношеннями одночасності й послідовності, пунктуаційні вміння й навички, пов’язані з уживанням коми і крапки з комою в безсполучникових складних реченнях; сформувати вміння визначати доцільність уживання крапки з комою між частинами безсполучникового складного речення; розвивати творчі вміння відновлювати й конструювати безсполучникові складні речення зі смисловими відношеннями одночасності й послідовності; сприяти вихованню любові до рідної землі.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66114" w:rsidRPr="00853667" w:rsidTr="004C233B">
        <w:tc>
          <w:tcPr>
            <w:tcW w:w="2392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Кома ставиться</w:t>
            </w:r>
          </w:p>
        </w:tc>
        <w:tc>
          <w:tcPr>
            <w:tcW w:w="2393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93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Крапка з комою ставиться</w:t>
            </w:r>
          </w:p>
        </w:tc>
        <w:tc>
          <w:tcPr>
            <w:tcW w:w="2393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166114" w:rsidRPr="00853667" w:rsidTr="004C233B">
        <w:tc>
          <w:tcPr>
            <w:tcW w:w="2392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частини БСР виражають одночасність, сумісність, послідовність дій або перелічуються якісь факти </w:t>
            </w:r>
          </w:p>
        </w:tc>
        <w:tc>
          <w:tcPr>
            <w:tcW w:w="2393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Гнуться клени ніжними колінами, чорну хмару сріблять голуби (М.Рильський)</w:t>
            </w:r>
          </w:p>
        </w:tc>
        <w:tc>
          <w:tcPr>
            <w:tcW w:w="2393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частина БСР достатньо самостійні за змістом, поширені і мають свої розділові знаки</w:t>
            </w:r>
          </w:p>
        </w:tc>
        <w:tc>
          <w:tcPr>
            <w:tcW w:w="2393" w:type="dxa"/>
          </w:tcPr>
          <w:p w:rsidR="00166114" w:rsidRPr="00853667" w:rsidRDefault="00166114" w:rsidP="004C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Знову закипіло синє море; вздовж байдака знову походжає пан отаман та на хвилю мовчки поглядає (Т.Шевченко).</w:t>
            </w:r>
          </w:p>
        </w:tc>
      </w:tr>
    </w:tbl>
    <w:p w:rsidR="00166114" w:rsidRPr="00853667" w:rsidRDefault="00166114" w:rsidP="00166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114" w:rsidRPr="00166114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114">
        <w:rPr>
          <w:rFonts w:ascii="Times New Roman" w:hAnsi="Times New Roman" w:cs="Times New Roman"/>
          <w:b/>
          <w:sz w:val="28"/>
          <w:szCs w:val="28"/>
          <w:lang w:val="uk-UA"/>
        </w:rPr>
        <w:t>Вправа 1 – практично</w:t>
      </w:r>
    </w:p>
    <w:p w:rsidR="00166114" w:rsidRPr="00853667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Запишіть, поясніть розділові знаки у БСР. Дослідіть, чи є взаємозв’язок розділових знаків, інтонаційного звучання  речення і смислових відношень між його частинами.</w:t>
      </w:r>
    </w:p>
    <w:p w:rsidR="00166114" w:rsidRPr="00853667" w:rsidRDefault="00166114" w:rsidP="00166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Тихесенько вітер віє, степи, лани мріють, між ярами над ставами верби зеленіють. У гаю, гаю вітру немає; місяць високо, зіроньки сяють. Шелестить пожовкле листя по діброві; гуляють хмари; сонце спить; ніде не </w:t>
      </w:r>
      <w:proofErr w:type="spellStart"/>
      <w:r w:rsidRPr="00853667">
        <w:rPr>
          <w:rFonts w:ascii="Times New Roman" w:hAnsi="Times New Roman" w:cs="Times New Roman"/>
          <w:sz w:val="28"/>
          <w:szCs w:val="28"/>
          <w:lang w:val="uk-UA"/>
        </w:rPr>
        <w:t>чуть</w:t>
      </w:r>
      <w:proofErr w:type="spellEnd"/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людської мови; звір тільки виє по селу…</w:t>
      </w:r>
      <w:proofErr w:type="spellStart"/>
      <w:r w:rsidRPr="00853667">
        <w:rPr>
          <w:rFonts w:ascii="Times New Roman" w:hAnsi="Times New Roman" w:cs="Times New Roman"/>
          <w:sz w:val="28"/>
          <w:szCs w:val="28"/>
          <w:lang w:val="uk-UA"/>
        </w:rPr>
        <w:t>Летим</w:t>
      </w:r>
      <w:proofErr w:type="spellEnd"/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. Дивлюся, аж світає, край неба палає, соловейко в темнім гаї сонце зустрічає. (З тв.. Т.Шевченка) </w:t>
      </w:r>
    </w:p>
    <w:p w:rsidR="00166114" w:rsidRPr="00853667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Проаналізувати речення. З’ясувати, у яких — кома вживається між однорідними членами, а в яких — між частинами безсполучникового складного речення. Виписати безсполучникові складні речення. Визначити смислові відношення. Накреслити схеми.</w:t>
      </w:r>
    </w:p>
    <w:p w:rsidR="00166114" w:rsidRPr="00853667" w:rsidRDefault="00166114" w:rsidP="001661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Сонце високо, косарі далеко, коси дзвенять, коні пасуться. 2. Пахне огірками і хлібом, пахне болотом і травами, десь гукають деркачі й перепілки (З тв. О. Довженка). 3. Світло хвилями ллється з неба, сповнює повітря, несито пожирає тіні на землі, заганяє їх під дерева, кущі, у гущину. 4. Ріс місяць і блід, росли скелі і блідли. 5. Якась добрість з’єднала берег і море, згоду і смуток (З тв. М. Коцюбинського). 6. Настав ранок, сонце вмило своє ще зелене від сну обличчя й розпустило промені (В. </w:t>
      </w:r>
      <w:proofErr w:type="spellStart"/>
      <w:r w:rsidRPr="00853667">
        <w:rPr>
          <w:rFonts w:ascii="Times New Roman" w:hAnsi="Times New Roman" w:cs="Times New Roman"/>
          <w:sz w:val="28"/>
          <w:szCs w:val="28"/>
          <w:lang w:val="uk-UA"/>
        </w:rPr>
        <w:t>Пилип’юк</w:t>
      </w:r>
      <w:proofErr w:type="spellEnd"/>
      <w:r w:rsidRPr="0085366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66114" w:rsidRPr="00853667" w:rsidRDefault="00166114" w:rsidP="00166114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Складіть речення, що відповідають за будовою поданим схемам. Визначте види речень</w:t>
      </w:r>
    </w:p>
    <w:p w:rsidR="00166114" w:rsidRPr="00853667" w:rsidRDefault="00166114" w:rsidP="001661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667">
        <w:rPr>
          <w:rFonts w:ascii="Times New Roman" w:hAnsi="Times New Roman" w:cs="Times New Roman"/>
          <w:b/>
          <w:sz w:val="28"/>
          <w:szCs w:val="28"/>
        </w:rPr>
        <w:t>[ ]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   2. [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і 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66114" w:rsidRPr="00853667" w:rsidRDefault="00166114" w:rsidP="0016611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. 2.</w:t>
      </w:r>
      <w:r w:rsidRPr="00853667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3667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85366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</w:t>
      </w:r>
      <w:r w:rsidRPr="00853667">
        <w:rPr>
          <w:rFonts w:ascii="Times New Roman" w:hAnsi="Times New Roman" w:cs="Times New Roman"/>
          <w:b/>
          <w:sz w:val="28"/>
          <w:szCs w:val="28"/>
        </w:rPr>
        <w:t>)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66114" w:rsidRPr="00853667" w:rsidRDefault="00166114" w:rsidP="00166114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Дати обґрунтовані відповіді на запитання:</w:t>
      </w:r>
    </w:p>
    <w:p w:rsidR="00166114" w:rsidRPr="00853667" w:rsidRDefault="00166114" w:rsidP="0016611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>1. Які смислові відношення властиві безсполучниковим складним реченням, у яких уживається кома чи крапка з комою?</w:t>
      </w:r>
    </w:p>
    <w:p w:rsidR="00166114" w:rsidRPr="00853667" w:rsidRDefault="00166114" w:rsidP="00166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За яких умов між частинами безсполучникового складного речення ставиться не кома, а крапка з комою?</w:t>
      </w:r>
    </w:p>
    <w:p w:rsidR="00166114" w:rsidRPr="00853667" w:rsidRDefault="00166114" w:rsidP="00166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Яка інтонація характерна безсполучниковим складним реченням, у яких уживається кома чи крапка з комою?</w:t>
      </w:r>
    </w:p>
    <w:p w:rsidR="00166114" w:rsidRPr="00853667" w:rsidRDefault="00166114" w:rsidP="00166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Як граматично з’ясувати, що частини безсполучникового складного речення виражають одночасність чи послідовність?</w:t>
      </w:r>
    </w:p>
    <w:p w:rsidR="00166114" w:rsidRPr="00853667" w:rsidRDefault="00166114" w:rsidP="0016611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295 – практично, с.167</w:t>
      </w: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правила.</w:t>
      </w:r>
    </w:p>
    <w:p w:rsidR="00336857" w:rsidRPr="00166114" w:rsidRDefault="00336857">
      <w:pPr>
        <w:rPr>
          <w:lang w:val="uk-UA"/>
        </w:rPr>
      </w:pPr>
    </w:p>
    <w:sectPr w:rsidR="00336857" w:rsidRPr="00166114" w:rsidSect="0094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605"/>
    <w:multiLevelType w:val="multilevel"/>
    <w:tmpl w:val="4FC4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CDC2E87"/>
    <w:multiLevelType w:val="hybridMultilevel"/>
    <w:tmpl w:val="879C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B74"/>
    <w:multiLevelType w:val="hybridMultilevel"/>
    <w:tmpl w:val="85324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B3BE4"/>
    <w:multiLevelType w:val="multilevel"/>
    <w:tmpl w:val="BA004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66114"/>
    <w:rsid w:val="00166114"/>
    <w:rsid w:val="0033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114"/>
    <w:pPr>
      <w:ind w:left="720"/>
      <w:contextualSpacing/>
    </w:pPr>
  </w:style>
  <w:style w:type="table" w:styleId="a4">
    <w:name w:val="Table Grid"/>
    <w:basedOn w:val="a1"/>
    <w:uiPriority w:val="59"/>
    <w:rsid w:val="001661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2023-02-03T08:45:00Z</dcterms:created>
  <dcterms:modified xsi:type="dcterms:W3CDTF">2023-02-03T08:48:00Z</dcterms:modified>
</cp:coreProperties>
</file>