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805" w:rsidRDefault="005A3805" w:rsidP="005A3805">
      <w:pPr>
        <w:spacing w:after="0"/>
        <w:jc w:val="both"/>
        <w:rPr>
          <w:rFonts w:ascii="Times New Roman" w:hAnsi="Times New Roman" w:cs="Times New Roman"/>
          <w:b/>
          <w:sz w:val="28"/>
          <w:szCs w:val="28"/>
          <w:lang w:val="uk-UA"/>
        </w:rPr>
      </w:pPr>
      <w:r>
        <w:rPr>
          <w:rFonts w:ascii="Times New Roman" w:hAnsi="Times New Roman" w:cs="Times New Roman"/>
          <w:b/>
          <w:sz w:val="28"/>
          <w:szCs w:val="28"/>
          <w:lang w:val="uk-UA"/>
        </w:rPr>
        <w:t>10.04.2023</w:t>
      </w:r>
    </w:p>
    <w:p w:rsidR="005A3805" w:rsidRDefault="005A3805" w:rsidP="005A3805">
      <w:pPr>
        <w:spacing w:after="0"/>
        <w:jc w:val="both"/>
        <w:rPr>
          <w:rFonts w:ascii="Times New Roman" w:hAnsi="Times New Roman" w:cs="Times New Roman"/>
          <w:b/>
          <w:sz w:val="28"/>
          <w:szCs w:val="28"/>
          <w:lang w:val="uk-UA"/>
        </w:rPr>
      </w:pPr>
      <w:r>
        <w:rPr>
          <w:rFonts w:ascii="Times New Roman" w:hAnsi="Times New Roman" w:cs="Times New Roman"/>
          <w:b/>
          <w:sz w:val="28"/>
          <w:szCs w:val="28"/>
          <w:lang w:val="uk-UA"/>
        </w:rPr>
        <w:t>Українська мова</w:t>
      </w:r>
    </w:p>
    <w:p w:rsidR="005A3805" w:rsidRDefault="005A3805" w:rsidP="005A3805">
      <w:pPr>
        <w:spacing w:after="0"/>
        <w:jc w:val="both"/>
        <w:rPr>
          <w:rFonts w:ascii="Times New Roman" w:hAnsi="Times New Roman" w:cs="Times New Roman"/>
          <w:b/>
          <w:sz w:val="28"/>
          <w:szCs w:val="28"/>
          <w:lang w:val="uk-UA"/>
        </w:rPr>
      </w:pPr>
      <w:r>
        <w:rPr>
          <w:rFonts w:ascii="Times New Roman" w:hAnsi="Times New Roman" w:cs="Times New Roman"/>
          <w:b/>
          <w:sz w:val="28"/>
          <w:szCs w:val="28"/>
          <w:lang w:val="uk-UA"/>
        </w:rPr>
        <w:t>9 клас</w:t>
      </w:r>
    </w:p>
    <w:p w:rsidR="005A3805" w:rsidRDefault="005A3805" w:rsidP="005A3805">
      <w:pPr>
        <w:spacing w:after="0"/>
        <w:jc w:val="both"/>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Стрембицька</w:t>
      </w:r>
      <w:proofErr w:type="spellEnd"/>
      <w:r>
        <w:rPr>
          <w:rFonts w:ascii="Times New Roman" w:hAnsi="Times New Roman" w:cs="Times New Roman"/>
          <w:b/>
          <w:sz w:val="28"/>
          <w:szCs w:val="28"/>
          <w:lang w:val="uk-UA"/>
        </w:rPr>
        <w:t xml:space="preserve"> Л.А.</w:t>
      </w:r>
    </w:p>
    <w:p w:rsidR="005A3805" w:rsidRPr="00B619C0" w:rsidRDefault="005A3805" w:rsidP="005A3805">
      <w:pPr>
        <w:spacing w:after="0"/>
        <w:jc w:val="both"/>
        <w:rPr>
          <w:rFonts w:ascii="Times New Roman" w:hAnsi="Times New Roman" w:cs="Times New Roman"/>
          <w:sz w:val="28"/>
          <w:szCs w:val="28"/>
          <w:lang w:val="uk-UA"/>
        </w:rPr>
      </w:pPr>
      <w:r>
        <w:rPr>
          <w:rFonts w:ascii="Times New Roman" w:hAnsi="Times New Roman" w:cs="Times New Roman"/>
          <w:b/>
          <w:sz w:val="28"/>
          <w:szCs w:val="28"/>
          <w:lang w:val="uk-UA"/>
        </w:rPr>
        <w:t>Тема:</w:t>
      </w:r>
      <w:r w:rsidRPr="00F64496">
        <w:rPr>
          <w:rFonts w:ascii="Arial" w:hAnsi="Arial" w:cs="Arial"/>
          <w:b/>
          <w:bCs/>
          <w:color w:val="414A5F"/>
          <w:sz w:val="48"/>
          <w:szCs w:val="48"/>
          <w:shd w:val="clear" w:color="auto" w:fill="FFFFFF"/>
        </w:rPr>
        <w:t xml:space="preserve"> </w:t>
      </w:r>
      <w:proofErr w:type="spellStart"/>
      <w:r w:rsidRPr="00F64496">
        <w:rPr>
          <w:rFonts w:ascii="Times New Roman" w:hAnsi="Times New Roman" w:cs="Times New Roman"/>
          <w:b/>
          <w:bCs/>
          <w:sz w:val="28"/>
          <w:szCs w:val="28"/>
          <w:shd w:val="clear" w:color="auto" w:fill="FFFFFF"/>
        </w:rPr>
        <w:t>Ключові</w:t>
      </w:r>
      <w:proofErr w:type="spellEnd"/>
      <w:r w:rsidRPr="00F64496">
        <w:rPr>
          <w:rFonts w:ascii="Times New Roman" w:hAnsi="Times New Roman" w:cs="Times New Roman"/>
          <w:b/>
          <w:bCs/>
          <w:sz w:val="28"/>
          <w:szCs w:val="28"/>
          <w:shd w:val="clear" w:color="auto" w:fill="FFFFFF"/>
        </w:rPr>
        <w:t xml:space="preserve"> слова в </w:t>
      </w:r>
      <w:proofErr w:type="spellStart"/>
      <w:r w:rsidRPr="00F64496">
        <w:rPr>
          <w:rFonts w:ascii="Times New Roman" w:hAnsi="Times New Roman" w:cs="Times New Roman"/>
          <w:b/>
          <w:bCs/>
          <w:sz w:val="28"/>
          <w:szCs w:val="28"/>
          <w:shd w:val="clear" w:color="auto" w:fill="FFFFFF"/>
        </w:rPr>
        <w:t>тексті</w:t>
      </w:r>
      <w:proofErr w:type="spellEnd"/>
      <w:r w:rsidRPr="00F64496">
        <w:rPr>
          <w:rFonts w:ascii="Times New Roman" w:hAnsi="Times New Roman" w:cs="Times New Roman"/>
          <w:b/>
          <w:bCs/>
          <w:sz w:val="28"/>
          <w:szCs w:val="28"/>
          <w:shd w:val="clear" w:color="auto" w:fill="FFFFFF"/>
        </w:rPr>
        <w:t xml:space="preserve"> </w:t>
      </w:r>
      <w:proofErr w:type="spellStart"/>
      <w:r w:rsidRPr="00F64496">
        <w:rPr>
          <w:rFonts w:ascii="Times New Roman" w:hAnsi="Times New Roman" w:cs="Times New Roman"/>
          <w:b/>
          <w:bCs/>
          <w:sz w:val="28"/>
          <w:szCs w:val="28"/>
          <w:shd w:val="clear" w:color="auto" w:fill="FFFFFF"/>
        </w:rPr>
        <w:t>й</w:t>
      </w:r>
      <w:proofErr w:type="spellEnd"/>
      <w:r w:rsidRPr="00F64496">
        <w:rPr>
          <w:rFonts w:ascii="Times New Roman" w:hAnsi="Times New Roman" w:cs="Times New Roman"/>
          <w:b/>
          <w:bCs/>
          <w:sz w:val="28"/>
          <w:szCs w:val="28"/>
          <w:shd w:val="clear" w:color="auto" w:fill="FFFFFF"/>
        </w:rPr>
        <w:t xml:space="preserve"> </w:t>
      </w:r>
      <w:proofErr w:type="spellStart"/>
      <w:r w:rsidRPr="00F64496">
        <w:rPr>
          <w:rFonts w:ascii="Times New Roman" w:hAnsi="Times New Roman" w:cs="Times New Roman"/>
          <w:b/>
          <w:bCs/>
          <w:sz w:val="28"/>
          <w:szCs w:val="28"/>
          <w:shd w:val="clear" w:color="auto" w:fill="FFFFFF"/>
        </w:rPr>
        <w:t>абзаці</w:t>
      </w:r>
      <w:proofErr w:type="spellEnd"/>
      <w:r w:rsidRPr="00F64496">
        <w:rPr>
          <w:rFonts w:ascii="Times New Roman" w:hAnsi="Times New Roman" w:cs="Times New Roman"/>
          <w:b/>
          <w:bCs/>
          <w:sz w:val="28"/>
          <w:szCs w:val="28"/>
          <w:shd w:val="clear" w:color="auto" w:fill="FFFFFF"/>
        </w:rPr>
        <w:t>.</w:t>
      </w:r>
      <w:r>
        <w:rPr>
          <w:rFonts w:ascii="Arial" w:hAnsi="Arial" w:cs="Arial"/>
          <w:b/>
          <w:bCs/>
          <w:color w:val="414A5F"/>
          <w:sz w:val="48"/>
          <w:szCs w:val="48"/>
          <w:shd w:val="clear" w:color="auto" w:fill="FFFFFF"/>
        </w:rPr>
        <w:t xml:space="preserve"> </w:t>
      </w:r>
      <w:r>
        <w:rPr>
          <w:rFonts w:ascii="Times New Roman" w:hAnsi="Times New Roman" w:cs="Times New Roman"/>
          <w:sz w:val="28"/>
          <w:szCs w:val="28"/>
          <w:lang w:val="uk-UA"/>
        </w:rPr>
        <w:t xml:space="preserve">Види й засоби </w:t>
      </w:r>
      <w:proofErr w:type="spellStart"/>
      <w:r>
        <w:rPr>
          <w:rFonts w:ascii="Times New Roman" w:hAnsi="Times New Roman" w:cs="Times New Roman"/>
          <w:sz w:val="28"/>
          <w:szCs w:val="28"/>
          <w:lang w:val="uk-UA"/>
        </w:rPr>
        <w:t>міжфразового</w:t>
      </w:r>
      <w:proofErr w:type="spellEnd"/>
      <w:r>
        <w:rPr>
          <w:rFonts w:ascii="Times New Roman" w:hAnsi="Times New Roman" w:cs="Times New Roman"/>
          <w:sz w:val="28"/>
          <w:szCs w:val="28"/>
          <w:lang w:val="uk-UA"/>
        </w:rPr>
        <w:t xml:space="preserve"> зв’язку.</w:t>
      </w:r>
    </w:p>
    <w:p w:rsidR="005A3805" w:rsidRPr="004C129A" w:rsidRDefault="005A3805" w:rsidP="005A3805">
      <w:pPr>
        <w:spacing w:after="0"/>
        <w:jc w:val="both"/>
        <w:rPr>
          <w:rFonts w:ascii="Times New Roman" w:hAnsi="Times New Roman" w:cs="Times New Roman"/>
          <w:sz w:val="28"/>
          <w:szCs w:val="28"/>
          <w:lang w:val="uk-UA"/>
        </w:rPr>
      </w:pPr>
      <w:r>
        <w:rPr>
          <w:rFonts w:ascii="Times New Roman" w:hAnsi="Times New Roman" w:cs="Times New Roman"/>
          <w:b/>
          <w:sz w:val="28"/>
          <w:szCs w:val="28"/>
          <w:lang w:val="uk-UA"/>
        </w:rPr>
        <w:t>Мета:</w:t>
      </w:r>
      <w:r w:rsidRPr="004C129A">
        <w:rPr>
          <w:rFonts w:ascii="Times New Roman" w:hAnsi="Times New Roman" w:cs="Times New Roman"/>
          <w:sz w:val="28"/>
          <w:szCs w:val="28"/>
          <w:lang w:val="uk-UA"/>
        </w:rPr>
        <w:t xml:space="preserve">поглибити знання учнів про текст, його ознаки, сформувати поняття про види й засоби </w:t>
      </w:r>
      <w:proofErr w:type="spellStart"/>
      <w:r w:rsidRPr="004C129A">
        <w:rPr>
          <w:rFonts w:ascii="Times New Roman" w:hAnsi="Times New Roman" w:cs="Times New Roman"/>
          <w:sz w:val="28"/>
          <w:szCs w:val="28"/>
          <w:lang w:val="uk-UA"/>
        </w:rPr>
        <w:t>міжфразового</w:t>
      </w:r>
      <w:proofErr w:type="spellEnd"/>
      <w:r w:rsidRPr="004C129A">
        <w:rPr>
          <w:rFonts w:ascii="Times New Roman" w:hAnsi="Times New Roman" w:cs="Times New Roman"/>
          <w:sz w:val="28"/>
          <w:szCs w:val="28"/>
          <w:lang w:val="uk-UA"/>
        </w:rPr>
        <w:t xml:space="preserve"> зв’язку компонентів висловлювання;</w:t>
      </w:r>
    </w:p>
    <w:p w:rsidR="005A3805" w:rsidRPr="004C129A" w:rsidRDefault="005A3805" w:rsidP="005A3805">
      <w:pPr>
        <w:spacing w:after="0"/>
        <w:jc w:val="both"/>
        <w:rPr>
          <w:rFonts w:ascii="Times New Roman" w:hAnsi="Times New Roman" w:cs="Times New Roman"/>
          <w:sz w:val="28"/>
          <w:szCs w:val="28"/>
          <w:lang w:val="uk-UA"/>
        </w:rPr>
      </w:pPr>
      <w:r w:rsidRPr="004C129A">
        <w:rPr>
          <w:rFonts w:ascii="Times New Roman" w:hAnsi="Times New Roman" w:cs="Times New Roman"/>
          <w:sz w:val="28"/>
          <w:szCs w:val="28"/>
          <w:lang w:val="uk-UA"/>
        </w:rPr>
        <w:t>розвивати вміння аналізувати структуру тексту, визначати види й засоби зв’язку речень в ньому;</w:t>
      </w:r>
      <w:r>
        <w:rPr>
          <w:rFonts w:ascii="Times New Roman" w:hAnsi="Times New Roman" w:cs="Times New Roman"/>
          <w:sz w:val="28"/>
          <w:szCs w:val="28"/>
          <w:lang w:val="uk-UA"/>
        </w:rPr>
        <w:t xml:space="preserve"> </w:t>
      </w:r>
      <w:r w:rsidRPr="004C129A">
        <w:rPr>
          <w:rFonts w:ascii="Times New Roman" w:hAnsi="Times New Roman" w:cs="Times New Roman"/>
          <w:sz w:val="28"/>
          <w:szCs w:val="28"/>
          <w:lang w:val="uk-UA"/>
        </w:rPr>
        <w:t>за допомогою мовленнєво-комунікативного дидактичного матеріалу сприяти усвідомленню ролі сонця в природі та в житті людини.</w:t>
      </w:r>
    </w:p>
    <w:p w:rsidR="005A3805" w:rsidRPr="004C129A" w:rsidRDefault="005A3805" w:rsidP="005A3805">
      <w:pPr>
        <w:pStyle w:val="a3"/>
        <w:spacing w:after="0"/>
        <w:ind w:left="1440"/>
        <w:jc w:val="both"/>
        <w:rPr>
          <w:rFonts w:ascii="Times New Roman" w:hAnsi="Times New Roman" w:cs="Times New Roman"/>
          <w:i/>
          <w:sz w:val="28"/>
          <w:szCs w:val="28"/>
          <w:lang w:val="uk-UA"/>
        </w:rPr>
      </w:pPr>
      <w:r w:rsidRPr="004C129A">
        <w:rPr>
          <w:rFonts w:ascii="Times New Roman" w:hAnsi="Times New Roman" w:cs="Times New Roman"/>
          <w:i/>
          <w:sz w:val="28"/>
          <w:szCs w:val="28"/>
          <w:lang w:val="uk-UA"/>
        </w:rPr>
        <w:t>Прочитайте два набори речень і визначте, який із них ми можемо назвати зв’язним текстом?</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1. Ранньої весни напрочуд красиво сходить сонце. Воно підіймається з-за обрію й простягає руки-промінці до всього живого. Ходить між дубами та осичинами, заглядає до тихої напівсонної річки, вітає турботливих комашок. Вітає квітку й плід, вітер і трави, краплину води й найдрібнішу піщину. Раптом зазирає в ярок і розбуджує своїм сонячним світлом сонні тумани.</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2. Край села на сонячному косогорі, неподалік запустілої церкви, стоїть школа. Вже давно зійшло сонце. Коні чули сталь стремен і кусали вудила. Криниця била з-під скелі, з-під каміння. Похмурий день восени. Дорога до лісу низова, де-не-де перелита повінню, хоч і не глибоко. Та, мабуть, для самої людини немає нічого дивнішого, ніж вона сама.</w:t>
      </w:r>
    </w:p>
    <w:p w:rsidR="005A3805" w:rsidRPr="00C55926" w:rsidRDefault="005A3805" w:rsidP="005A3805">
      <w:pPr>
        <w:spacing w:after="0"/>
        <w:ind w:left="1080"/>
        <w:jc w:val="both"/>
        <w:rPr>
          <w:rFonts w:ascii="Times New Roman" w:hAnsi="Times New Roman" w:cs="Times New Roman"/>
          <w:i/>
          <w:sz w:val="28"/>
          <w:szCs w:val="28"/>
          <w:lang w:val="uk-UA"/>
        </w:rPr>
      </w:pPr>
      <w:r w:rsidRPr="00C55926">
        <w:rPr>
          <w:rFonts w:ascii="Times New Roman" w:hAnsi="Times New Roman" w:cs="Times New Roman"/>
          <w:i/>
          <w:sz w:val="28"/>
          <w:szCs w:val="28"/>
          <w:lang w:val="uk-UA"/>
        </w:rPr>
        <w:t>Назвіть основні ознаки тексту.</w:t>
      </w:r>
    </w:p>
    <w:p w:rsidR="005A3805" w:rsidRPr="004C129A" w:rsidRDefault="005A3805" w:rsidP="005A3805">
      <w:pPr>
        <w:pStyle w:val="a3"/>
        <w:spacing w:after="0"/>
        <w:ind w:left="1440"/>
        <w:jc w:val="both"/>
        <w:rPr>
          <w:rFonts w:ascii="Times New Roman" w:hAnsi="Times New Roman" w:cs="Times New Roman"/>
          <w:i/>
          <w:sz w:val="28"/>
          <w:szCs w:val="28"/>
          <w:lang w:val="uk-UA"/>
        </w:rPr>
      </w:pPr>
      <w:r w:rsidRPr="004C129A">
        <w:rPr>
          <w:rFonts w:ascii="Times New Roman" w:hAnsi="Times New Roman" w:cs="Times New Roman"/>
          <w:i/>
          <w:sz w:val="28"/>
          <w:szCs w:val="28"/>
          <w:lang w:val="uk-UA"/>
        </w:rPr>
        <w:t>У якому з текстів речення поєднані ланцюжковим зв’язком, а в якому - паралельним?</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u w:val="single"/>
          <w:lang w:val="uk-UA"/>
        </w:rPr>
        <w:t>Ланцюжковий</w:t>
      </w:r>
      <w:r w:rsidRPr="004C129A">
        <w:rPr>
          <w:rFonts w:ascii="Times New Roman" w:hAnsi="Times New Roman" w:cs="Times New Roman"/>
          <w:sz w:val="24"/>
          <w:szCs w:val="24"/>
          <w:lang w:val="uk-UA"/>
        </w:rPr>
        <w:t xml:space="preserve"> – Для Землі Сонце - могутнє джерело космічної енергії. Воно дає світло й тепло, необхідні для рослинного й тваринного світу, і формує найважливіші властивості атмосфери Землі. Воно визначає екологію планети. Без нього не було б і повітря, необхідного для життя. Повітря перетворилося б на рідкий азотний океан навколо завмерлих вод і обледенілої суші. Для нас, землян, найважливіша властивість Сонця в тому, що біля нього виникла наша планета і на ній з’явилося життя.</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u w:val="single"/>
          <w:lang w:val="uk-UA"/>
        </w:rPr>
        <w:t>Паралельний</w:t>
      </w:r>
      <w:r w:rsidRPr="004C129A">
        <w:rPr>
          <w:rFonts w:ascii="Times New Roman" w:hAnsi="Times New Roman" w:cs="Times New Roman"/>
          <w:sz w:val="24"/>
          <w:szCs w:val="24"/>
          <w:lang w:val="uk-UA"/>
        </w:rPr>
        <w:t xml:space="preserve"> – Сонце є центральною та єдиною зіркою Сонячної системи, навколо якої здійснюють обертання інші об'єкти. Сонячне випромінювання бере участь у процесі фотосинтезу, надає безпосередній вплив на погоду, клімат та зміну пір року на нашій планеті. Тривалість сонячного дня дуже сильно впливає на життєдіяльність організмів. До речі, Сонце світить білуватим світлом, але, проходячи через атмосферу Землі, воно стає жовтуватим.</w:t>
      </w:r>
    </w:p>
    <w:p w:rsidR="005A3805" w:rsidRPr="004C129A" w:rsidRDefault="005A3805" w:rsidP="005A3805">
      <w:pPr>
        <w:pStyle w:val="a3"/>
        <w:numPr>
          <w:ilvl w:val="0"/>
          <w:numId w:val="1"/>
        </w:numPr>
        <w:spacing w:after="0"/>
        <w:jc w:val="both"/>
        <w:rPr>
          <w:rFonts w:ascii="Times New Roman" w:hAnsi="Times New Roman" w:cs="Times New Roman"/>
          <w:sz w:val="28"/>
          <w:szCs w:val="28"/>
          <w:u w:val="single"/>
          <w:lang w:val="uk-UA"/>
        </w:rPr>
      </w:pPr>
      <w:r w:rsidRPr="004C129A">
        <w:rPr>
          <w:rFonts w:ascii="Times New Roman" w:hAnsi="Times New Roman" w:cs="Times New Roman"/>
          <w:sz w:val="28"/>
          <w:szCs w:val="28"/>
          <w:u w:val="single"/>
          <w:lang w:val="uk-UA"/>
        </w:rPr>
        <w:t>Робота з теоретич</w:t>
      </w:r>
      <w:r>
        <w:rPr>
          <w:rFonts w:ascii="Times New Roman" w:hAnsi="Times New Roman" w:cs="Times New Roman"/>
          <w:sz w:val="28"/>
          <w:szCs w:val="28"/>
          <w:u w:val="single"/>
          <w:lang w:val="uk-UA"/>
        </w:rPr>
        <w:t>ним матеріалом (підручник с. 192</w:t>
      </w:r>
      <w:r w:rsidRPr="004C129A">
        <w:rPr>
          <w:rFonts w:ascii="Times New Roman" w:hAnsi="Times New Roman" w:cs="Times New Roman"/>
          <w:sz w:val="28"/>
          <w:szCs w:val="28"/>
          <w:u w:val="single"/>
          <w:lang w:val="uk-UA"/>
        </w:rPr>
        <w:t>)</w:t>
      </w:r>
    </w:p>
    <w:p w:rsidR="005A3805" w:rsidRPr="004C129A" w:rsidRDefault="005A3805" w:rsidP="005A3805">
      <w:pPr>
        <w:pStyle w:val="a3"/>
        <w:numPr>
          <w:ilvl w:val="0"/>
          <w:numId w:val="1"/>
        </w:numPr>
        <w:spacing w:after="0"/>
        <w:jc w:val="both"/>
        <w:rPr>
          <w:rFonts w:ascii="Times New Roman" w:hAnsi="Times New Roman" w:cs="Times New Roman"/>
          <w:sz w:val="28"/>
          <w:szCs w:val="28"/>
          <w:u w:val="single"/>
          <w:lang w:val="uk-UA"/>
        </w:rPr>
      </w:pPr>
      <w:r w:rsidRPr="004C129A">
        <w:rPr>
          <w:rFonts w:ascii="Times New Roman" w:hAnsi="Times New Roman" w:cs="Times New Roman"/>
          <w:sz w:val="28"/>
          <w:szCs w:val="28"/>
          <w:u w:val="single"/>
          <w:lang w:val="uk-UA"/>
        </w:rPr>
        <w:t>Виконання тестових завдань (за текстом)</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1. Установіть відповідність між словом  та правилом написання м’якого знака в ньому.</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1. Маленький</w:t>
      </w:r>
      <w:r w:rsidRPr="004C129A">
        <w:rPr>
          <w:rFonts w:ascii="Times New Roman" w:hAnsi="Times New Roman" w:cs="Times New Roman"/>
          <w:sz w:val="24"/>
          <w:szCs w:val="24"/>
          <w:lang w:val="uk-UA"/>
        </w:rPr>
        <w:tab/>
      </w:r>
      <w:r>
        <w:rPr>
          <w:rFonts w:ascii="Times New Roman" w:hAnsi="Times New Roman" w:cs="Times New Roman"/>
          <w:sz w:val="24"/>
          <w:szCs w:val="24"/>
          <w:lang w:val="uk-UA"/>
        </w:rPr>
        <w:tab/>
      </w:r>
      <w:r w:rsidRPr="004C129A">
        <w:rPr>
          <w:rFonts w:ascii="Times New Roman" w:hAnsi="Times New Roman" w:cs="Times New Roman"/>
          <w:sz w:val="24"/>
          <w:szCs w:val="24"/>
          <w:lang w:val="uk-UA"/>
        </w:rPr>
        <w:t>А. У дієслівних формах дійсного й наказового способу.</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lastRenderedPageBreak/>
        <w:t>2. Крильця</w:t>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 xml:space="preserve">Б. У суфіксах </w:t>
      </w:r>
      <w:proofErr w:type="spellStart"/>
      <w:r w:rsidRPr="004C129A">
        <w:rPr>
          <w:rFonts w:ascii="Times New Roman" w:hAnsi="Times New Roman" w:cs="Times New Roman"/>
          <w:sz w:val="24"/>
          <w:szCs w:val="24"/>
          <w:lang w:val="uk-UA"/>
        </w:rPr>
        <w:t>–еньк-</w:t>
      </w:r>
      <w:proofErr w:type="spellEnd"/>
      <w:r w:rsidRPr="004C129A">
        <w:rPr>
          <w:rFonts w:ascii="Times New Roman" w:hAnsi="Times New Roman" w:cs="Times New Roman"/>
          <w:sz w:val="24"/>
          <w:szCs w:val="24"/>
          <w:lang w:val="uk-UA"/>
        </w:rPr>
        <w:t xml:space="preserve">, </w:t>
      </w:r>
      <w:proofErr w:type="spellStart"/>
      <w:r w:rsidRPr="004C129A">
        <w:rPr>
          <w:rFonts w:ascii="Times New Roman" w:hAnsi="Times New Roman" w:cs="Times New Roman"/>
          <w:sz w:val="24"/>
          <w:szCs w:val="24"/>
          <w:lang w:val="uk-UA"/>
        </w:rPr>
        <w:t>-оньк-</w:t>
      </w:r>
      <w:proofErr w:type="spellEnd"/>
      <w:r w:rsidRPr="004C129A">
        <w:rPr>
          <w:rFonts w:ascii="Times New Roman" w:hAnsi="Times New Roman" w:cs="Times New Roman"/>
          <w:sz w:val="24"/>
          <w:szCs w:val="24"/>
          <w:lang w:val="uk-UA"/>
        </w:rPr>
        <w:t xml:space="preserve">,  </w:t>
      </w:r>
      <w:proofErr w:type="spellStart"/>
      <w:r w:rsidRPr="004C129A">
        <w:rPr>
          <w:rFonts w:ascii="Times New Roman" w:hAnsi="Times New Roman" w:cs="Times New Roman"/>
          <w:sz w:val="24"/>
          <w:szCs w:val="24"/>
          <w:lang w:val="uk-UA"/>
        </w:rPr>
        <w:t>-есеньк-</w:t>
      </w:r>
      <w:proofErr w:type="spellEnd"/>
      <w:r w:rsidRPr="004C129A">
        <w:rPr>
          <w:rFonts w:ascii="Times New Roman" w:hAnsi="Times New Roman" w:cs="Times New Roman"/>
          <w:sz w:val="24"/>
          <w:szCs w:val="24"/>
          <w:lang w:val="uk-UA"/>
        </w:rPr>
        <w:t xml:space="preserve">, </w:t>
      </w:r>
      <w:proofErr w:type="spellStart"/>
      <w:r w:rsidRPr="004C129A">
        <w:rPr>
          <w:rFonts w:ascii="Times New Roman" w:hAnsi="Times New Roman" w:cs="Times New Roman"/>
          <w:sz w:val="24"/>
          <w:szCs w:val="24"/>
          <w:lang w:val="uk-UA"/>
        </w:rPr>
        <w:t>-ісіньк-</w:t>
      </w:r>
      <w:proofErr w:type="spellEnd"/>
      <w:r w:rsidRPr="004C129A">
        <w:rPr>
          <w:rFonts w:ascii="Times New Roman" w:hAnsi="Times New Roman" w:cs="Times New Roman"/>
          <w:sz w:val="24"/>
          <w:szCs w:val="24"/>
          <w:lang w:val="uk-UA"/>
        </w:rPr>
        <w:t>, -</w:t>
      </w:r>
      <w:proofErr w:type="spellStart"/>
      <w:r w:rsidRPr="004C129A">
        <w:rPr>
          <w:rFonts w:ascii="Times New Roman" w:hAnsi="Times New Roman" w:cs="Times New Roman"/>
          <w:sz w:val="24"/>
          <w:szCs w:val="24"/>
          <w:lang w:val="uk-UA"/>
        </w:rPr>
        <w:t>юсіньк-</w:t>
      </w:r>
      <w:proofErr w:type="spellEnd"/>
      <w:r w:rsidRPr="004C129A">
        <w:rPr>
          <w:rFonts w:ascii="Times New Roman" w:hAnsi="Times New Roman" w:cs="Times New Roman"/>
          <w:sz w:val="24"/>
          <w:szCs w:val="24"/>
          <w:lang w:val="uk-UA"/>
        </w:rPr>
        <w:t>.</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3. По всьому, </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покотьоло </w:t>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В. Після м’якого л перед наступним приголосним.</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4. Гаснуть</w:t>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 xml:space="preserve">Г. У суфіксах </w:t>
      </w:r>
      <w:proofErr w:type="spellStart"/>
      <w:r w:rsidRPr="004C129A">
        <w:rPr>
          <w:rFonts w:ascii="Times New Roman" w:hAnsi="Times New Roman" w:cs="Times New Roman"/>
          <w:sz w:val="24"/>
          <w:szCs w:val="24"/>
          <w:lang w:val="uk-UA"/>
        </w:rPr>
        <w:t>–ськ-</w:t>
      </w:r>
      <w:proofErr w:type="spellEnd"/>
      <w:r w:rsidRPr="004C129A">
        <w:rPr>
          <w:rFonts w:ascii="Times New Roman" w:hAnsi="Times New Roman" w:cs="Times New Roman"/>
          <w:sz w:val="24"/>
          <w:szCs w:val="24"/>
          <w:lang w:val="uk-UA"/>
        </w:rPr>
        <w:t xml:space="preserve">, </w:t>
      </w:r>
      <w:proofErr w:type="spellStart"/>
      <w:r w:rsidRPr="004C129A">
        <w:rPr>
          <w:rFonts w:ascii="Times New Roman" w:hAnsi="Times New Roman" w:cs="Times New Roman"/>
          <w:sz w:val="24"/>
          <w:szCs w:val="24"/>
          <w:lang w:val="uk-UA"/>
        </w:rPr>
        <w:t>-зьк-</w:t>
      </w:r>
      <w:proofErr w:type="spellEnd"/>
      <w:r w:rsidRPr="004C129A">
        <w:rPr>
          <w:rFonts w:ascii="Times New Roman" w:hAnsi="Times New Roman" w:cs="Times New Roman"/>
          <w:sz w:val="24"/>
          <w:szCs w:val="24"/>
          <w:lang w:val="uk-UA"/>
        </w:rPr>
        <w:t xml:space="preserve">, </w:t>
      </w:r>
      <w:proofErr w:type="spellStart"/>
      <w:r w:rsidRPr="004C129A">
        <w:rPr>
          <w:rFonts w:ascii="Times New Roman" w:hAnsi="Times New Roman" w:cs="Times New Roman"/>
          <w:sz w:val="24"/>
          <w:szCs w:val="24"/>
          <w:lang w:val="uk-UA"/>
        </w:rPr>
        <w:t>-цьк-</w:t>
      </w:r>
      <w:proofErr w:type="spellEnd"/>
      <w:r w:rsidRPr="004C129A">
        <w:rPr>
          <w:rFonts w:ascii="Times New Roman" w:hAnsi="Times New Roman" w:cs="Times New Roman"/>
          <w:sz w:val="24"/>
          <w:szCs w:val="24"/>
          <w:lang w:val="uk-UA"/>
        </w:rPr>
        <w:t>, -</w:t>
      </w:r>
      <w:proofErr w:type="spellStart"/>
      <w:r w:rsidRPr="004C129A">
        <w:rPr>
          <w:rFonts w:ascii="Times New Roman" w:hAnsi="Times New Roman" w:cs="Times New Roman"/>
          <w:sz w:val="24"/>
          <w:szCs w:val="24"/>
          <w:lang w:val="uk-UA"/>
        </w:rPr>
        <w:t>ість-</w:t>
      </w:r>
      <w:proofErr w:type="spellEnd"/>
      <w:r w:rsidRPr="004C129A">
        <w:rPr>
          <w:rFonts w:ascii="Times New Roman" w:hAnsi="Times New Roman" w:cs="Times New Roman"/>
          <w:sz w:val="24"/>
          <w:szCs w:val="24"/>
          <w:lang w:val="uk-UA"/>
        </w:rPr>
        <w:t>.</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Д. Після м'яких приголосних у середині складу перед о.</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2. Доберіть правило до написання слів смужечка, над річкою.</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М’який знак не пишеться після р у кінці складу або слова.</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М’який знак не пишеться після н перед ж, ч, ш, щ.</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М’який знак не пишеться після шиплячих.</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Г. М’який знак не пишеться після ц у кінці запозичених іменників чоловічого роду.</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3. Написання ненаголошених е, и можна перевірити за допомогою наголосу в усіх словах, ОКРІМ:</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розлилася;</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злетів;</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над селом;</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Г. хвилини.</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4. Усі прийменники пишуться через дефіс у рядку:</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з/за, із/за, з/посеред</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з/під, за/ради, з/проміж</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за/для, з/попід, з/поза.</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5. Слово, утворене поєднанням основ, вжито в реченні:</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другому;</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четвертому;</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восьмому.</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6. Складним безсполучниковим є речення:</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перше;</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друге;</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п'яте.</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7. Складносурядним є речення:</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третє;</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четверте;</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В. дев'яте. </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8. </w:t>
      </w:r>
      <w:proofErr w:type="spellStart"/>
      <w:r w:rsidRPr="004C129A">
        <w:rPr>
          <w:rFonts w:ascii="Times New Roman" w:hAnsi="Times New Roman" w:cs="Times New Roman"/>
          <w:sz w:val="24"/>
          <w:szCs w:val="24"/>
          <w:lang w:val="uk-UA"/>
        </w:rPr>
        <w:t>Узагальню</w:t>
      </w:r>
      <w:r>
        <w:rPr>
          <w:rFonts w:ascii="Times New Roman" w:hAnsi="Times New Roman" w:cs="Times New Roman"/>
          <w:sz w:val="24"/>
          <w:szCs w:val="24"/>
          <w:lang w:val="uk-UA"/>
        </w:rPr>
        <w:t>вальне</w:t>
      </w:r>
      <w:proofErr w:type="spellEnd"/>
      <w:r w:rsidRPr="004C129A">
        <w:rPr>
          <w:rFonts w:ascii="Times New Roman" w:hAnsi="Times New Roman" w:cs="Times New Roman"/>
          <w:sz w:val="24"/>
          <w:szCs w:val="24"/>
          <w:lang w:val="uk-UA"/>
        </w:rPr>
        <w:t xml:space="preserve"> слово вжито після однорідних членів у реченні:</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другому;</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третьому;</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четвертому.</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9. </w:t>
      </w:r>
      <w:proofErr w:type="spellStart"/>
      <w:r w:rsidRPr="004C129A">
        <w:rPr>
          <w:rFonts w:ascii="Times New Roman" w:hAnsi="Times New Roman" w:cs="Times New Roman"/>
          <w:sz w:val="24"/>
          <w:szCs w:val="24"/>
          <w:lang w:val="uk-UA"/>
        </w:rPr>
        <w:t>Узагальнювальне</w:t>
      </w:r>
      <w:proofErr w:type="spellEnd"/>
      <w:r w:rsidRPr="004C129A">
        <w:rPr>
          <w:rFonts w:ascii="Times New Roman" w:hAnsi="Times New Roman" w:cs="Times New Roman"/>
          <w:sz w:val="24"/>
          <w:szCs w:val="24"/>
          <w:lang w:val="uk-UA"/>
        </w:rPr>
        <w:t xml:space="preserve"> слово вжито перед однорідними членами у реченні:</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третьому;</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четвертому;</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В. п'ятому. </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10. Витлумачте значення слова покотьоло</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Туго скручений у вигляді канату шматок тканини</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Замкнена крива, всі точки якої однаково віддалені від центра</w:t>
      </w:r>
    </w:p>
    <w:p w:rsidR="005A3805" w:rsidRPr="004C129A" w:rsidRDefault="005A3805" w:rsidP="005A380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Дерев’яна дитяча іграшка, що має форму обруча</w:t>
      </w:r>
    </w:p>
    <w:p w:rsidR="005A3805" w:rsidRDefault="005A3805" w:rsidP="005A3805">
      <w:pPr>
        <w:pStyle w:val="a3"/>
        <w:spacing w:after="0"/>
        <w:jc w:val="both"/>
        <w:rPr>
          <w:rFonts w:ascii="Times New Roman" w:hAnsi="Times New Roman" w:cs="Times New Roman"/>
          <w:b/>
          <w:sz w:val="28"/>
          <w:szCs w:val="28"/>
          <w:lang w:val="uk-UA"/>
        </w:rPr>
      </w:pPr>
      <w:r>
        <w:rPr>
          <w:rFonts w:ascii="Times New Roman" w:hAnsi="Times New Roman" w:cs="Times New Roman"/>
          <w:b/>
          <w:sz w:val="28"/>
          <w:szCs w:val="28"/>
          <w:lang w:val="uk-UA"/>
        </w:rPr>
        <w:t>Домашнє завдання.</w:t>
      </w:r>
    </w:p>
    <w:p w:rsidR="005A3805" w:rsidRPr="004C129A" w:rsidRDefault="005A3805" w:rsidP="005A3805">
      <w:pPr>
        <w:pStyle w:val="a3"/>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Опрацювати § 31</w:t>
      </w:r>
      <w:r w:rsidRPr="004C129A">
        <w:rPr>
          <w:rFonts w:ascii="Times New Roman" w:hAnsi="Times New Roman" w:cs="Times New Roman"/>
          <w:sz w:val="28"/>
          <w:szCs w:val="28"/>
          <w:lang w:val="uk-UA"/>
        </w:rPr>
        <w:t>.</w:t>
      </w:r>
    </w:p>
    <w:p w:rsidR="005A3805" w:rsidRPr="004C129A" w:rsidRDefault="005A3805" w:rsidP="005A3805">
      <w:pPr>
        <w:pStyle w:val="a3"/>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Виконати </w:t>
      </w:r>
      <w:proofErr w:type="spellStart"/>
      <w:r>
        <w:rPr>
          <w:rFonts w:ascii="Times New Roman" w:hAnsi="Times New Roman" w:cs="Times New Roman"/>
          <w:sz w:val="28"/>
          <w:szCs w:val="28"/>
          <w:lang w:val="uk-UA"/>
        </w:rPr>
        <w:t>впр</w:t>
      </w:r>
      <w:proofErr w:type="spellEnd"/>
      <w:r>
        <w:rPr>
          <w:rFonts w:ascii="Times New Roman" w:hAnsi="Times New Roman" w:cs="Times New Roman"/>
          <w:sz w:val="28"/>
          <w:szCs w:val="28"/>
          <w:lang w:val="uk-UA"/>
        </w:rPr>
        <w:t>. 343 (с. 195</w:t>
      </w:r>
      <w:r w:rsidRPr="004C129A">
        <w:rPr>
          <w:rFonts w:ascii="Times New Roman" w:hAnsi="Times New Roman" w:cs="Times New Roman"/>
          <w:sz w:val="28"/>
          <w:szCs w:val="28"/>
          <w:lang w:val="uk-UA"/>
        </w:rPr>
        <w:t>).</w:t>
      </w:r>
    </w:p>
    <w:p w:rsidR="005A3805" w:rsidRPr="004C129A" w:rsidRDefault="005A3805" w:rsidP="005A3805">
      <w:pPr>
        <w:spacing w:after="0"/>
        <w:jc w:val="both"/>
        <w:rPr>
          <w:rFonts w:ascii="Times New Roman" w:hAnsi="Times New Roman" w:cs="Times New Roman"/>
          <w:sz w:val="28"/>
          <w:szCs w:val="28"/>
          <w:lang w:val="uk-UA"/>
        </w:rPr>
      </w:pPr>
    </w:p>
    <w:p w:rsidR="005A3805" w:rsidRDefault="005A3805" w:rsidP="005A3805">
      <w:pPr>
        <w:spacing w:after="0"/>
        <w:jc w:val="both"/>
        <w:rPr>
          <w:rFonts w:ascii="Times New Roman" w:hAnsi="Times New Roman" w:cs="Times New Roman"/>
          <w:b/>
          <w:sz w:val="28"/>
          <w:szCs w:val="28"/>
          <w:lang w:val="uk-UA"/>
        </w:rPr>
      </w:pPr>
    </w:p>
    <w:p w:rsidR="005A3805" w:rsidRDefault="005A3805" w:rsidP="005A3805">
      <w:pPr>
        <w:spacing w:after="0"/>
        <w:jc w:val="both"/>
        <w:rPr>
          <w:rFonts w:ascii="Times New Roman" w:hAnsi="Times New Roman" w:cs="Times New Roman"/>
          <w:b/>
          <w:sz w:val="28"/>
          <w:szCs w:val="28"/>
          <w:lang w:val="uk-UA"/>
        </w:rPr>
      </w:pPr>
    </w:p>
    <w:p w:rsidR="00F67599" w:rsidRPr="005A3805" w:rsidRDefault="00F67599">
      <w:pPr>
        <w:rPr>
          <w:lang w:val="uk-UA"/>
        </w:rPr>
      </w:pPr>
    </w:p>
    <w:sectPr w:rsidR="00F67599" w:rsidRPr="005A380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F394D"/>
    <w:multiLevelType w:val="hybridMultilevel"/>
    <w:tmpl w:val="C0BC68D4"/>
    <w:lvl w:ilvl="0" w:tplc="C97405A2">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5A3805"/>
    <w:rsid w:val="005A3805"/>
    <w:rsid w:val="00F6759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805"/>
    <w:pPr>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2023-04-08T07:37:00Z</dcterms:created>
  <dcterms:modified xsi:type="dcterms:W3CDTF">2023-04-08T07:37:00Z</dcterms:modified>
</cp:coreProperties>
</file>