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66" w:rsidRDefault="007A4966" w:rsidP="007A49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22.05.2023</w:t>
      </w:r>
    </w:p>
    <w:p w:rsidR="007A4966" w:rsidRDefault="007A4966" w:rsidP="007A49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>Українська мова. 9 клас</w:t>
      </w:r>
    </w:p>
    <w:p w:rsidR="007A4966" w:rsidRPr="007A4966" w:rsidRDefault="007A4966" w:rsidP="007A496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A4966" w:rsidRPr="007A4966" w:rsidRDefault="007A4966" w:rsidP="007A49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уроку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.  Повторення вивченого про складнопідрядне речення </w:t>
      </w:r>
    </w:p>
    <w:p w:rsidR="007A4966" w:rsidRPr="007A4966" w:rsidRDefault="007A4966" w:rsidP="007A4966">
      <w:pPr>
        <w:pStyle w:val="1"/>
        <w:ind w:left="0"/>
        <w:rPr>
          <w:szCs w:val="28"/>
        </w:rPr>
      </w:pPr>
      <w:r w:rsidRPr="007A4966">
        <w:rPr>
          <w:b/>
          <w:bCs/>
          <w:szCs w:val="28"/>
        </w:rPr>
        <w:t>Мета уроку:</w:t>
      </w:r>
      <w:r w:rsidRPr="007A4966">
        <w:rPr>
          <w:szCs w:val="28"/>
        </w:rPr>
        <w:t xml:space="preserve">  узагальнити й систематизувати знання учнів з теми    </w:t>
      </w:r>
    </w:p>
    <w:p w:rsidR="007A4966" w:rsidRPr="007A4966" w:rsidRDefault="007A4966" w:rsidP="007A4966">
      <w:pPr>
        <w:pStyle w:val="1"/>
        <w:ind w:left="0"/>
        <w:rPr>
          <w:szCs w:val="28"/>
        </w:rPr>
      </w:pPr>
      <w:r w:rsidRPr="007A4966">
        <w:rPr>
          <w:szCs w:val="28"/>
        </w:rPr>
        <w:t xml:space="preserve">                       </w:t>
      </w:r>
      <w:proofErr w:type="spellStart"/>
      <w:r w:rsidRPr="007A4966">
        <w:rPr>
          <w:szCs w:val="28"/>
        </w:rPr>
        <w:t>“Складнопідрядне</w:t>
      </w:r>
      <w:bookmarkStart w:id="0" w:name="_GoBack"/>
      <w:bookmarkEnd w:id="0"/>
      <w:proofErr w:type="spellEnd"/>
      <w:r w:rsidRPr="007A4966">
        <w:rPr>
          <w:szCs w:val="28"/>
        </w:rPr>
        <w:t xml:space="preserve">   </w:t>
      </w:r>
      <w:proofErr w:type="spellStart"/>
      <w:r w:rsidRPr="007A4966">
        <w:rPr>
          <w:szCs w:val="28"/>
        </w:rPr>
        <w:t>речення”</w:t>
      </w:r>
      <w:proofErr w:type="spellEnd"/>
      <w:r w:rsidRPr="007A4966">
        <w:rPr>
          <w:szCs w:val="28"/>
        </w:rPr>
        <w:t>;</w:t>
      </w:r>
    </w:p>
    <w:p w:rsidR="007A4966" w:rsidRPr="007A4966" w:rsidRDefault="007A4966" w:rsidP="007A4966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   розвивати вміння систематизації, аналізу, мислення;</w:t>
      </w:r>
    </w:p>
    <w:p w:rsidR="007A4966" w:rsidRPr="007A4966" w:rsidRDefault="007A4966" w:rsidP="007A496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             виховувати любов до слова, до рідної мови, найкращі моральні </w:t>
      </w:r>
    </w:p>
    <w:p w:rsidR="007A4966" w:rsidRPr="007A4966" w:rsidRDefault="007A4966" w:rsidP="007A496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             якості (самоповагу, доброзичливість, інтелігентність).</w:t>
      </w:r>
    </w:p>
    <w:p w:rsidR="007A4966" w:rsidRPr="007A4966" w:rsidRDefault="007A4966" w:rsidP="007A496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>Прочитати текст.</w:t>
      </w:r>
    </w:p>
    <w:p w:rsidR="007A4966" w:rsidRPr="007A4966" w:rsidRDefault="007A4966" w:rsidP="007A496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його тему.</w:t>
      </w:r>
    </w:p>
    <w:p w:rsidR="007A4966" w:rsidRPr="007A4966" w:rsidRDefault="007A4966" w:rsidP="007A496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>Вказати складнопідрядні речення, пояснити вживання розділових знаків.</w:t>
      </w:r>
    </w:p>
    <w:p w:rsidR="007A4966" w:rsidRPr="007A4966" w:rsidRDefault="007A4966" w:rsidP="007A496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Однією й тією ж мовою, незважаючи на красу її чи немилозвучність, можна і полову віяти й святий вогонь викрешувати. Усе залежить від того, як хто вміє володіти цим чарівним інструментом, що ним є мова.</w:t>
      </w:r>
    </w:p>
    <w:p w:rsidR="007A4966" w:rsidRPr="007A4966" w:rsidRDefault="007A4966" w:rsidP="007A496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proofErr w:type="spellStart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“Ласкавими</w:t>
      </w:r>
      <w:proofErr w:type="spellEnd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словами й гадюк </w:t>
      </w:r>
      <w:proofErr w:type="spellStart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чарують”</w:t>
      </w:r>
      <w:proofErr w:type="spellEnd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- каже одна українська приказка, а друга додає: </w:t>
      </w:r>
      <w:proofErr w:type="spellStart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“Слово</w:t>
      </w:r>
      <w:proofErr w:type="spellEnd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не стріла, а глибше </w:t>
      </w:r>
      <w:proofErr w:type="spellStart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ранить”</w:t>
      </w:r>
      <w:proofErr w:type="spellEnd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Та буває часом і таке, що мудрий чинник дії на людський розум і серце обертається на ніщо. Тоді в народі кажуть: </w:t>
      </w:r>
      <w:proofErr w:type="spellStart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“Не</w:t>
      </w:r>
      <w:proofErr w:type="spellEnd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тямить голова, що язик </w:t>
      </w:r>
      <w:proofErr w:type="spellStart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лепече”</w:t>
      </w:r>
      <w:proofErr w:type="spellEnd"/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7A4966" w:rsidRPr="007A4966" w:rsidRDefault="007A4966" w:rsidP="007A496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(За Б. Антоненком - Давидовичем)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Розподільний диктант. Розподілити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у дві колонки: </w:t>
      </w:r>
      <w:r w:rsidRPr="007A49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– означальні; </w:t>
      </w:r>
      <w:r w:rsidRPr="007A4966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з`ясувальні; пояснити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вживанн</w:t>
      </w:r>
      <w:r>
        <w:rPr>
          <w:rFonts w:ascii="Times New Roman" w:hAnsi="Times New Roman" w:cs="Times New Roman"/>
          <w:sz w:val="28"/>
          <w:szCs w:val="28"/>
          <w:lang w:val="uk-UA"/>
        </w:rPr>
        <w:t>я розділових знаків, розкрити зміст висловлювань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4966" w:rsidRPr="007A4966" w:rsidRDefault="007A4966" w:rsidP="007A496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Рідна мова – то неоціненне духовне багатство, в якому народ живе, передає з покоління свою мудрість і славу, культуру і традицію. (В.Сухомлинський)</w:t>
      </w:r>
    </w:p>
    <w:p w:rsidR="007A4966" w:rsidRPr="007A4966" w:rsidRDefault="007A4966" w:rsidP="007A496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Сучасні соціологи доводять, що мова виступає унікальною системою світобачення та самовираження окремої нації. (З підручника)</w:t>
      </w:r>
    </w:p>
    <w:p w:rsidR="007A4966" w:rsidRPr="007A4966" w:rsidRDefault="007A4966" w:rsidP="007A496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Слово – наймогутніше знаряддя, що уможливлює перегук поколінь, збирає перлини думки, мистецтва і добра в духовну скарбницю людства. (І.Вихованець)</w:t>
      </w:r>
    </w:p>
    <w:p w:rsidR="007A4966" w:rsidRPr="007A4966" w:rsidRDefault="007A4966" w:rsidP="007A496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Той, хто не знає рідної материнської мови або цурається її, засуджує себе на злиденність душі. (В. Сухомлинський)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Записати народні </w:t>
      </w:r>
      <w:proofErr w:type="spellStart"/>
      <w:r w:rsidRPr="007A4966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Pr="007A4966">
        <w:rPr>
          <w:rFonts w:ascii="Times New Roman" w:hAnsi="Times New Roman" w:cs="Times New Roman"/>
          <w:sz w:val="28"/>
          <w:szCs w:val="28"/>
        </w:rPr>
        <w:t>`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>я, на місті крапок поновлюючи пропущені головні частини складнопідрядних речень. Скласти схему, визначити вид підрядних речень, поставити розділові знаки.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i/>
          <w:iCs/>
          <w:sz w:val="28"/>
          <w:szCs w:val="28"/>
          <w:lang w:val="uk-UA"/>
        </w:rPr>
        <w:t>► Дарма що у вас язик довгий ... (а говорити не може)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</w:rPr>
      </w:pPr>
      <w:r w:rsidRPr="007A4966">
        <w:rPr>
          <w:rFonts w:ascii="Times New Roman" w:hAnsi="Times New Roman" w:cs="Times New Roman"/>
          <w:sz w:val="28"/>
          <w:szCs w:val="28"/>
        </w:rPr>
        <w:pict>
          <v:line id="Прямая соединительная линия 3" o:spid="_x0000_s1031" style="position:absolute;left:0;text-align:left;z-index:251658240;visibility:visible" from="117pt,14.9pt" to="11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">
            <v:stroke endarrow="block"/>
          </v:line>
        </w:pic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(Дарма що ...), а </w:t>
      </w:r>
      <w:r w:rsidRPr="007A4966">
        <w:rPr>
          <w:rFonts w:ascii="Times New Roman" w:hAnsi="Times New Roman" w:cs="Times New Roman"/>
          <w:sz w:val="28"/>
          <w:szCs w:val="28"/>
        </w:rPr>
        <w:t>[  ]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допустове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>► Де багато слів ... (там мало мудрості)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</w:rPr>
        <w:pict>
          <v:line id="Прямая соединительная линия 2" o:spid="_x0000_s1032" style="position:absolute;left:0;text-align:left;z-index:251658240;visibility:visible" from="117pt,17.9pt" to="117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">
            <v:stroke endarrow="block"/>
          </v:line>
        </w:pic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(Де …), </w:t>
      </w:r>
      <w:r w:rsidRPr="007A4966">
        <w:rPr>
          <w:rFonts w:ascii="Times New Roman" w:hAnsi="Times New Roman" w:cs="Times New Roman"/>
          <w:sz w:val="28"/>
          <w:szCs w:val="28"/>
        </w:rPr>
        <w:t>[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там ... </w:t>
      </w:r>
      <w:r w:rsidRPr="007A4966">
        <w:rPr>
          <w:rFonts w:ascii="Times New Roman" w:hAnsi="Times New Roman" w:cs="Times New Roman"/>
          <w:sz w:val="28"/>
          <w:szCs w:val="28"/>
        </w:rPr>
        <w:t>]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місця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► Що вимовиш язиком ... , (того не </w:t>
      </w:r>
      <w:proofErr w:type="spellStart"/>
      <w:r w:rsidRPr="007A4966">
        <w:rPr>
          <w:rFonts w:ascii="Times New Roman" w:hAnsi="Times New Roman" w:cs="Times New Roman"/>
          <w:sz w:val="28"/>
          <w:szCs w:val="28"/>
          <w:lang w:val="uk-UA"/>
        </w:rPr>
        <w:t>виб</w:t>
      </w:r>
      <w:proofErr w:type="spellEnd"/>
      <w:r w:rsidRPr="007A4966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A4966">
        <w:rPr>
          <w:rFonts w:ascii="Times New Roman" w:hAnsi="Times New Roman" w:cs="Times New Roman"/>
          <w:sz w:val="28"/>
          <w:szCs w:val="28"/>
          <w:lang w:val="uk-UA"/>
        </w:rPr>
        <w:t>єш</w:t>
      </w:r>
      <w:proofErr w:type="spellEnd"/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 і кілком)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</w:rPr>
        <w:pict>
          <v:line id="Прямая соединительная линия 1" o:spid="_x0000_s1033" style="position:absolute;left:0;text-align:left;z-index:251658240;visibility:visible" from="117pt,17.6pt" to="11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">
            <v:stroke endarrow="block"/>
          </v:line>
        </w:pic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(Що ...), </w:t>
      </w:r>
      <w:r w:rsidRPr="007A4966">
        <w:rPr>
          <w:rFonts w:ascii="Times New Roman" w:hAnsi="Times New Roman" w:cs="Times New Roman"/>
          <w:sz w:val="28"/>
          <w:szCs w:val="28"/>
        </w:rPr>
        <w:t>[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>того ...</w:t>
      </w:r>
      <w:r w:rsidRPr="007A4966">
        <w:rPr>
          <w:rFonts w:ascii="Times New Roman" w:hAnsi="Times New Roman" w:cs="Times New Roman"/>
          <w:sz w:val="28"/>
          <w:szCs w:val="28"/>
        </w:rPr>
        <w:t>]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4966" w:rsidRPr="007A4966" w:rsidRDefault="007A4966" w:rsidP="007A496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A4966" w:rsidRPr="007A4966" w:rsidRDefault="007A4966" w:rsidP="007A4966">
      <w:pPr>
        <w:ind w:left="1776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A4966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A4966">
        <w:rPr>
          <w:rFonts w:ascii="Times New Roman" w:hAnsi="Times New Roman" w:cs="Times New Roman"/>
          <w:sz w:val="28"/>
          <w:szCs w:val="28"/>
          <w:lang w:val="uk-UA"/>
        </w:rPr>
        <w:t>ясувальне</w:t>
      </w:r>
      <w:proofErr w:type="spellEnd"/>
    </w:p>
    <w:p w:rsidR="007A4966" w:rsidRPr="007A4966" w:rsidRDefault="007A4966" w:rsidP="007A4966">
      <w:pPr>
        <w:pStyle w:val="a5"/>
        <w:spacing w:line="240" w:lineRule="auto"/>
        <w:rPr>
          <w:szCs w:val="28"/>
        </w:rPr>
      </w:pPr>
      <w:r w:rsidRPr="007A4966">
        <w:rPr>
          <w:szCs w:val="28"/>
        </w:rPr>
        <w:t>Творча робота асоціативного характеру. Написати твір – мініатюру (4 – 5 складнопідрядних речень), спираючись на образні асоціації, про манеру говорити когось із однокласників (Сипле, як сніг;  як дятел торохтить; ллється, як музика; тьохкає, як соловей; торохтить, як горох; кричить, як сорока; тьохкає, наче горлиця; шумить, як струмок; гуркоче, наче грім; креше, як меч; повторює, як папуга ...)</w:t>
      </w:r>
    </w:p>
    <w:p w:rsidR="007A4966" w:rsidRPr="007A4966" w:rsidRDefault="007A4966" w:rsidP="007A4966">
      <w:pPr>
        <w:pStyle w:val="a5"/>
        <w:spacing w:line="240" w:lineRule="auto"/>
        <w:jc w:val="center"/>
        <w:rPr>
          <w:szCs w:val="28"/>
        </w:rPr>
      </w:pPr>
      <w:r w:rsidRPr="007A4966">
        <w:rPr>
          <w:szCs w:val="28"/>
        </w:rPr>
        <w:t>Зразок твору – мініатюри</w:t>
      </w:r>
    </w:p>
    <w:p w:rsidR="007A4966" w:rsidRPr="007A4966" w:rsidRDefault="007A4966" w:rsidP="007A4966">
      <w:pPr>
        <w:pStyle w:val="a5"/>
        <w:spacing w:line="240" w:lineRule="auto"/>
        <w:rPr>
          <w:i/>
          <w:iCs/>
          <w:szCs w:val="28"/>
        </w:rPr>
      </w:pPr>
      <w:r w:rsidRPr="007A4966">
        <w:rPr>
          <w:i/>
          <w:iCs/>
          <w:szCs w:val="28"/>
        </w:rPr>
        <w:tab/>
        <w:t>Він – цікава людина. Постійно вигадує якісь історії, щоб привернути увагу однокласників. Коли розповідає, то сипле жартами, наче справжній гуморист.</w:t>
      </w:r>
    </w:p>
    <w:p w:rsidR="007A4966" w:rsidRPr="007A4966" w:rsidRDefault="007A4966" w:rsidP="007A4966">
      <w:pPr>
        <w:pStyle w:val="a5"/>
        <w:spacing w:line="240" w:lineRule="auto"/>
        <w:rPr>
          <w:i/>
          <w:iCs/>
          <w:szCs w:val="28"/>
        </w:rPr>
      </w:pPr>
      <w:r w:rsidRPr="007A4966">
        <w:rPr>
          <w:i/>
          <w:iCs/>
          <w:szCs w:val="28"/>
        </w:rPr>
        <w:tab/>
        <w:t xml:space="preserve">Він  - і людина настрою. Бо як тільки розсердиться, кричить на весь рот. Кидається брудними словами, які боляче ранять моїх товаришів. Як в народі кажуть: </w:t>
      </w:r>
      <w:proofErr w:type="spellStart"/>
      <w:r w:rsidRPr="007A4966">
        <w:rPr>
          <w:i/>
          <w:iCs/>
          <w:szCs w:val="28"/>
        </w:rPr>
        <w:t>“Меле</w:t>
      </w:r>
      <w:proofErr w:type="spellEnd"/>
      <w:r w:rsidRPr="007A4966">
        <w:rPr>
          <w:i/>
          <w:iCs/>
          <w:szCs w:val="28"/>
        </w:rPr>
        <w:t xml:space="preserve"> таке, що й купи не  </w:t>
      </w:r>
      <w:proofErr w:type="spellStart"/>
      <w:r w:rsidRPr="007A4966">
        <w:rPr>
          <w:i/>
          <w:iCs/>
          <w:szCs w:val="28"/>
        </w:rPr>
        <w:t>держиться.”</w:t>
      </w:r>
      <w:proofErr w:type="spellEnd"/>
    </w:p>
    <w:p w:rsidR="007A4966" w:rsidRPr="007A4966" w:rsidRDefault="007A4966" w:rsidP="007A4966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 w:rsidRPr="007A49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тему «Безсполучникове речення».</w:t>
      </w:r>
    </w:p>
    <w:p w:rsidR="00145D29" w:rsidRDefault="00145D29"/>
    <w:sectPr w:rsidR="0014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800"/>
    <w:multiLevelType w:val="hybridMultilevel"/>
    <w:tmpl w:val="511AD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2050F"/>
    <w:multiLevelType w:val="hybridMultilevel"/>
    <w:tmpl w:val="298AED9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CA5D26"/>
    <w:multiLevelType w:val="hybridMultilevel"/>
    <w:tmpl w:val="FFE6A27A"/>
    <w:lvl w:ilvl="0" w:tplc="A7A268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C63C68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FD1F94"/>
    <w:multiLevelType w:val="hybridMultilevel"/>
    <w:tmpl w:val="7A2ED5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6EFD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A4966"/>
    <w:rsid w:val="00145D29"/>
    <w:rsid w:val="007A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4966"/>
    <w:pPr>
      <w:keepNext/>
      <w:spacing w:after="0" w:line="240" w:lineRule="auto"/>
      <w:ind w:left="2124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7A496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rsid w:val="007A4966"/>
    <w:pPr>
      <w:keepNext/>
      <w:spacing w:after="0" w:line="240" w:lineRule="auto"/>
      <w:ind w:left="360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7A4966"/>
    <w:pPr>
      <w:keepNext/>
      <w:spacing w:after="0" w:line="360" w:lineRule="auto"/>
      <w:ind w:left="360"/>
      <w:outlineLvl w:val="3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7A4966"/>
    <w:pPr>
      <w:keepNext/>
      <w:spacing w:after="0" w:line="360" w:lineRule="auto"/>
      <w:ind w:left="1440"/>
      <w:outlineLvl w:val="4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6">
    <w:name w:val="heading 6"/>
    <w:basedOn w:val="a"/>
    <w:next w:val="a"/>
    <w:link w:val="60"/>
    <w:semiHidden/>
    <w:unhideWhenUsed/>
    <w:qFormat/>
    <w:rsid w:val="007A4966"/>
    <w:pPr>
      <w:keepNext/>
      <w:spacing w:after="0" w:line="360" w:lineRule="auto"/>
      <w:ind w:left="3060"/>
      <w:outlineLvl w:val="5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20">
    <w:name w:val="Заголовок 2 Знак"/>
    <w:basedOn w:val="a0"/>
    <w:link w:val="2"/>
    <w:semiHidden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semiHidden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semiHidden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50">
    <w:name w:val="Заголовок 5 Знак"/>
    <w:basedOn w:val="a0"/>
    <w:link w:val="5"/>
    <w:semiHidden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60">
    <w:name w:val="Заголовок 6 Знак"/>
    <w:basedOn w:val="a0"/>
    <w:link w:val="6"/>
    <w:semiHidden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A496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semiHidden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semiHidden/>
    <w:unhideWhenUsed/>
    <w:rsid w:val="007A4966"/>
    <w:pPr>
      <w:spacing w:after="0" w:line="360" w:lineRule="auto"/>
      <w:ind w:left="36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semiHidden/>
    <w:rsid w:val="007A4966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7">
    <w:name w:val="Subtitle"/>
    <w:basedOn w:val="a"/>
    <w:link w:val="a8"/>
    <w:qFormat/>
    <w:rsid w:val="007A4966"/>
    <w:pPr>
      <w:spacing w:after="0" w:line="240" w:lineRule="auto"/>
      <w:ind w:left="5040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uk-UA"/>
    </w:rPr>
  </w:style>
  <w:style w:type="character" w:customStyle="1" w:styleId="a8">
    <w:name w:val="Подзаголовок Знак"/>
    <w:basedOn w:val="a0"/>
    <w:link w:val="a7"/>
    <w:rsid w:val="007A4966"/>
    <w:rPr>
      <w:rFonts w:ascii="Times New Roman" w:eastAsia="Times New Roman" w:hAnsi="Times New Roman" w:cs="Times New Roman"/>
      <w:b/>
      <w:bCs/>
      <w:i/>
      <w:iCs/>
      <w:sz w:val="28"/>
      <w:szCs w:val="24"/>
      <w:lang w:val="uk-UA"/>
    </w:rPr>
  </w:style>
  <w:style w:type="paragraph" w:styleId="21">
    <w:name w:val="Body Text 2"/>
    <w:basedOn w:val="a"/>
    <w:link w:val="22"/>
    <w:semiHidden/>
    <w:unhideWhenUsed/>
    <w:rsid w:val="007A4966"/>
    <w:pPr>
      <w:spacing w:after="0" w:line="360" w:lineRule="auto"/>
    </w:pPr>
    <w:rPr>
      <w:rFonts w:ascii="Times New Roman" w:eastAsia="Times New Roman" w:hAnsi="Times New Roman" w:cs="Times New Roman"/>
      <w:i/>
      <w:iCs/>
      <w:sz w:val="28"/>
      <w:szCs w:val="24"/>
      <w:lang w:val="uk-UA"/>
    </w:rPr>
  </w:style>
  <w:style w:type="character" w:customStyle="1" w:styleId="22">
    <w:name w:val="Основной текст 2 Знак"/>
    <w:basedOn w:val="a0"/>
    <w:link w:val="21"/>
    <w:semiHidden/>
    <w:rsid w:val="007A4966"/>
    <w:rPr>
      <w:rFonts w:ascii="Times New Roman" w:eastAsia="Times New Roman" w:hAnsi="Times New Roman" w:cs="Times New Roman"/>
      <w:i/>
      <w:iCs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2023-05-19T10:35:00Z</dcterms:created>
  <dcterms:modified xsi:type="dcterms:W3CDTF">2023-05-19T10:38:00Z</dcterms:modified>
</cp:coreProperties>
</file>