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Default="0095792F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Урок 42 Шкала електромагнітних хвиль</w:t>
      </w:r>
    </w:p>
    <w:p w:rsidR="0095792F" w:rsidRPr="0095792F" w:rsidRDefault="0095792F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єдину систему електромагн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ітних хвиль, нанесених на шкалу 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>(спектр).</w:t>
      </w:r>
    </w:p>
    <w:p w:rsidR="0095792F" w:rsidRPr="0095792F" w:rsidRDefault="0095792F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називати послідовність розташування хвиль на шкалі електромагнітних хвиль, розуміти, в чому спільні та відмінні риси електромаг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нітних хвиль, яка їхня природа, 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>який вплив вони чинять на людину.</w:t>
      </w:r>
    </w:p>
    <w:p w:rsidR="0095792F" w:rsidRPr="0095792F" w:rsidRDefault="0095792F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5792F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79481C" w:rsidRPr="0079481C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="00CB7E2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обільний зв’язок, </w:t>
      </w: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сонячне світло,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радіоактивне випромінювання, ультрафіолет, тепло пічки, рентгенівські промені усе це – електромагнітні хвилі.</w:t>
      </w:r>
    </w:p>
    <w:p w:rsidR="0079481C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ж їхні властивості </w:t>
      </w: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такі різні? </w:t>
      </w:r>
    </w:p>
    <w:p w:rsidR="0079481C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є між ними якась принципова різниця? </w:t>
      </w:r>
    </w:p>
    <w:p w:rsidR="000809C6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9481C">
        <w:rPr>
          <w:rFonts w:ascii="Times New Roman" w:eastAsia="MyriadPro-Regular" w:hAnsi="Times New Roman"/>
          <w:sz w:val="28"/>
          <w:szCs w:val="28"/>
          <w:lang w:val="uk-UA" w:eastAsia="ru-RU"/>
        </w:rPr>
        <w:t>Як утворюються різні види електромагнітних хвиль і де їх застосовують?</w:t>
      </w:r>
    </w:p>
    <w:p w:rsidR="0079481C" w:rsidRPr="000F3DED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63770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Шкала електромагнітних хвиль</w:t>
      </w:r>
    </w:p>
    <w:bookmarkEnd w:id="1"/>
    <w:p w:rsidR="00EA38DC" w:rsidRDefault="00EA38D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Електромагнітні хвилі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A38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відрізняються частотою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отже, й </w:t>
      </w:r>
      <w:r w:rsidRPr="00EA38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довжиною хвилі.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Різницею частот пояснюється той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факт, що деякі властивості електром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гнітних хвиль суттєво різняться.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A38DC" w:rsidRP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A38D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Шкала (спектр) електромагнітних хвиль – безперервна послідовність частот і довжин існуючих у природі електромагнітних хвиль</w:t>
      </w:r>
      <w:r w:rsid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BFE4780" wp14:editId="39CFAE0B">
            <wp:extent cx="6300470" cy="35172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DC" w:rsidRDefault="00EA38D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Default="00EA38D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AAC" w:rsidRDefault="005D5AAC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Радіохвилі</w:t>
      </w:r>
    </w:p>
    <w:p w:rsidR="00EA38DC" w:rsidRP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5AA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Радіохвилі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наддовгих із довжиною понад 10 км до ультракоротких і мікрох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виль із довжиною меншою 0,1 мм – породжуються змінним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електричним струмом.</w:t>
      </w:r>
    </w:p>
    <w:p w:rsidR="008473A6" w:rsidRDefault="005D5AAC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5AAC">
        <w:rPr>
          <w:rFonts w:ascii="Times New Roman" w:eastAsia="MyriadPro-Regular" w:hAnsi="Times New Roman"/>
          <w:sz w:val="28"/>
          <w:szCs w:val="28"/>
          <w:lang w:val="uk-UA" w:eastAsia="ru-RU"/>
        </w:rPr>
        <w:t>Елект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ромагнітні хвилі </w:t>
      </w:r>
      <w:r w:rsidRPr="005D5A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радіодіапазону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421D2">
        <w:rPr>
          <w:rFonts w:ascii="Times New Roman" w:eastAsia="MyriadPro-Regular" w:hAnsi="Times New Roman"/>
          <w:sz w:val="28"/>
          <w:szCs w:val="28"/>
          <w:lang w:val="uk-UA" w:eastAsia="ru-RU"/>
        </w:rPr>
        <w:t>застосовують</w:t>
      </w:r>
      <w:r w:rsidRPr="005D5A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мобільний зв’язок;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радіомовлення та </w:t>
      </w:r>
      <w:r w:rsidR="005D5AAC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телебачення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радіолокація (</w:t>
      </w:r>
      <w:r w:rsidR="005D5AAC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виявлення, розпізнання та дослідження різно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манітних об’єктів);</w:t>
      </w:r>
    </w:p>
    <w:p w:rsidR="008473A6" w:rsidRDefault="008473A6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GPS-навігація, GPS-моніторинг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5D5AAC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розташування транспортних засобів і людей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EA38DC" w:rsidRPr="008473A6" w:rsidRDefault="005D5AAC" w:rsidP="00C27B5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зв’язок із космічними апаратами.</w:t>
      </w:r>
    </w:p>
    <w:p w:rsidR="005D5AAC" w:rsidRDefault="005D5AAC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AAC" w:rsidRPr="00F26340" w:rsidRDefault="00F26340" w:rsidP="005D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Електромагнітні хвилі оптичного діапазону</w:t>
      </w:r>
    </w:p>
    <w:p w:rsidR="00EA38DC" w:rsidRDefault="00EA38DC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Електромагнітні хвилі оптичного діапазону </w:t>
      </w:r>
      <w:r w:rsidRPr="00F263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випромінюються збудженими атомами. </w:t>
      </w:r>
    </w:p>
    <w:p w:rsidR="00F26340" w:rsidRPr="00EA38DC" w:rsidRDefault="00F26340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Default="00F26340" w:rsidP="00386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EA38DC"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нфрачервоне (теплове) випромін</w:t>
      </w:r>
      <w:r w:rsidR="00386A69"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ювання</w:t>
      </w:r>
      <w:r w:rsidR="00386A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становить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 780 нм до 1–2 мм).</w:t>
      </w:r>
    </w:p>
    <w:p w:rsidR="00F26340" w:rsidRDefault="00F26340" w:rsidP="00386A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Інфрачервоні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промені засто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совують:</w:t>
      </w:r>
    </w:p>
    <w:p w:rsidR="00F26340" w:rsidRPr="00F26340" w:rsidRDefault="00F26340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263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промисловості</w:t>
      </w: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сушіння лакофарбових поверхонь, деревини, зерна. </w:t>
      </w:r>
    </w:p>
    <w:p w:rsidR="00F26340" w:rsidRPr="00F26340" w:rsidRDefault="00F26340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>у пультах дистанційного керування, системах автоматики, охоронних системах.</w:t>
      </w:r>
    </w:p>
    <w:p w:rsidR="00F26340" w:rsidRDefault="00F26340" w:rsidP="00F263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3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Тепловізори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F263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прилади нічного бачення, які «відчувають» інфрачервоні хвилі довжиною 3–15 мкм.</w:t>
      </w:r>
    </w:p>
    <w:p w:rsidR="00F26340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Представників фауни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мають своєрідні живі «прилади нічного бачення», які здатні сприймати інфрачервоні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промені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(г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либоководні кальмари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американська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гримуча змія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8473A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Pr="00A87B06" w:rsidRDefault="00911E6E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11E6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7F69BD" w:rsidRPr="00911E6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идиме світло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A87B06"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область електромагнітного випромінювання, що безпосередньо сприймається людським оком</w:t>
      </w:r>
      <w:r w:rsidR="007F69BD"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400–780 нм).</w:t>
      </w:r>
    </w:p>
    <w:p w:rsidR="00A87B06" w:rsidRDefault="00A87B06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A38DC" w:rsidRPr="00EA38DC" w:rsidRDefault="00A87B06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</w:t>
      </w:r>
      <w:r w:rsidR="00EA38DC"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льтрафіолетове</w:t>
      </w:r>
      <w:r w:rsidR="007F69BD"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r w:rsidR="007F69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</w:t>
      </w:r>
      <w:r w:rsidR="00EA38DC"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10–400 нм).</w:t>
      </w:r>
    </w:p>
    <w:p w:rsidR="007F69BD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Ультрафіолетове випромінювання, має високу хімічну активність.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астосовують для дезінфекції повітря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в лікарнях і місцях великого скупчення людей.</w:t>
      </w:r>
    </w:p>
    <w:p w:rsidR="00A87B06" w:rsidRP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Основне джерело природного ультрафіолетового випромінювання – Сонце.</w:t>
      </w:r>
    </w:p>
    <w:p w:rsid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великих дозах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ультрафіолетове випромінювання є шкідливим для здоров’я людини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87B06" w:rsidRP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невеликих кількостях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ультрафіолет добре впливає на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людину, адже сприяє виробленню вітаміну D,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зміцнює імунну систему, стимулює низку важливих життєвих функцій в організмі.</w:t>
      </w:r>
    </w:p>
    <w:p w:rsidR="00A87B06" w:rsidRDefault="00A87B06" w:rsidP="007F69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87B06" w:rsidRPr="00F26340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F2634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ентгенівське і γ-випромінювання</w:t>
      </w:r>
    </w:p>
    <w:p w:rsidR="00EA38DC" w:rsidRPr="00EA38DC" w:rsidRDefault="00EA38DC" w:rsidP="007F69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Рентгенівське</w:t>
      </w:r>
      <w:r w:rsidR="007F69BD" w:rsidRPr="00A87B0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r w:rsidR="00A87B0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</w:t>
      </w:r>
      <w:r w:rsidR="007F69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0,01–10 нм) виникає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внаслідок швидкого (ударного) гальмування електронів, а також у результаті</w:t>
      </w:r>
      <w:r w:rsidR="007F69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>процесів усередині електронних оболонок атомів.</w:t>
      </w:r>
    </w:p>
    <w:p w:rsidR="00A87B06" w:rsidRDefault="00A87B06" w:rsidP="00A87B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ентгенівське випромінювання застосовують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медицині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істкові тканини менш прозорі для рентгенівського випромінювання, ніж інші тканини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організму людини, тому кістки чітко видно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рентгенограмі)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промисловості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виявлення дефектів)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аналізу сполук);</w:t>
      </w:r>
    </w:p>
    <w:p w:rsidR="00A87B06" w:rsidRP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="00A87B06"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фізиці</w:t>
      </w:r>
      <w:r w:rsidR="00A87B0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дослідження структури кристалів).</w:t>
      </w:r>
    </w:p>
    <w:p w:rsidR="007F69BD" w:rsidRDefault="00A87B06" w:rsidP="008473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Рент</w:t>
      </w:r>
      <w:r w:rsid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генівське випромінювання чинить </w:t>
      </w:r>
      <w:r w:rsidRPr="00A87B06">
        <w:rPr>
          <w:rFonts w:ascii="Times New Roman" w:eastAsia="MyriadPro-Regular" w:hAnsi="Times New Roman"/>
          <w:sz w:val="28"/>
          <w:szCs w:val="28"/>
          <w:lang w:val="uk-UA" w:eastAsia="ru-RU"/>
        </w:rPr>
        <w:t>руйнівну дію на клітини організму, тому застосовувати його потрібно надзвичайно обережно.</w:t>
      </w:r>
    </w:p>
    <w:p w:rsidR="008473A6" w:rsidRDefault="008473A6" w:rsidP="008473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38DC" w:rsidRDefault="007F69BD" w:rsidP="00EA3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γ–</w:t>
      </w:r>
      <w:r w:rsidR="00EA38DC" w:rsidRPr="008473A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випромінювання</w:t>
      </w:r>
      <w:r w:rsidR="00EA38DC" w:rsidRPr="00EA38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(довжина хвилі менша 0,05 нм) випускається збудженими атомними ядрами під час ядерних реакцій, радіоактивних перетворень атомних ядер і перетворень елементарних частинок.</w:t>
      </w:r>
    </w:p>
    <w:p w:rsidR="008473A6" w:rsidRDefault="008473A6" w:rsidP="008473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γ-випромінювання 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дефектоскопії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виявлення дефектів усередині деталей); </w:t>
      </w:r>
    </w:p>
    <w:p w:rsidR="00EA38DC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сільському господарстві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харчовій промисловості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(для стерилізації харчів);</w:t>
      </w:r>
    </w:p>
    <w:p w:rsidR="008473A6" w:rsidRPr="008473A6" w:rsidRDefault="008473A6" w:rsidP="00C27B5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8473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лікуванні онкологічних захворювань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</w:t>
      </w:r>
      <w:r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знищення ракових клітин (променева терапія).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C876C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Розташуйте електромагнітні хвилі в порядку збільшення їхньої довжини: </w:t>
      </w:r>
    </w:p>
    <w:p w:rsidR="004162CC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видиме світло; 2) ультрафіолетове випромінювання; </w:t>
      </w:r>
    </w:p>
    <w:p w:rsidR="002C764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>3) радіохвилі; 4) рентгенівське випромінювання.</w:t>
      </w:r>
    </w:p>
    <w:p w:rsidR="00863BE6" w:rsidRDefault="004162C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Відповідь: </w:t>
      </w:r>
      <w:r w:rsidR="00863BE6" w:rsidRPr="00863BE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4, 2, 1, 3. </w:t>
      </w:r>
    </w:p>
    <w:p w:rsidR="00863BE6" w:rsidRDefault="00863BE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764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Установіть відповідність між випромінювачем та електромагнітними хвилями, які він здебільшого випромінює.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1 Мобільний телефон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А γ-випромінювання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2 Батарея опалення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Б Рентгенівське випромінювання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3 Світлячок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В Інфрачервоне випромінювання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4 Радіоактивний препарат</w:t>
            </w: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Г Видиме світло</w:t>
            </w:r>
          </w:p>
        </w:tc>
      </w:tr>
      <w:tr w:rsidR="002C7646" w:rsidRPr="002C7646" w:rsidTr="002C7646"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56" w:type="dxa"/>
          </w:tcPr>
          <w:p w:rsidR="002C7646" w:rsidRPr="002C7646" w:rsidRDefault="002C7646" w:rsidP="002C764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7646">
              <w:rPr>
                <w:rFonts w:ascii="Times New Roman" w:hAnsi="Times New Roman"/>
                <w:sz w:val="28"/>
                <w:szCs w:val="28"/>
                <w:lang w:val="uk-UA"/>
              </w:rPr>
              <w:t>Д Радіохвилі</w:t>
            </w:r>
          </w:p>
        </w:tc>
      </w:tr>
    </w:tbl>
    <w:p w:rsidR="002C7646" w:rsidRDefault="004162C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Відповідь:</w:t>
      </w:r>
      <w:r w:rsidR="00863BE6" w:rsidRPr="00863BE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1—Д, 2—В, 3—Г, 4—А.</w:t>
      </w:r>
    </w:p>
    <w:p w:rsidR="00863BE6" w:rsidRDefault="00863BE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764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Довжина хвилі світла </w:t>
      </w:r>
      <w:r w:rsidR="00863BE6">
        <w:rPr>
          <w:rFonts w:ascii="Times New Roman" w:eastAsia="MyriadPro-Regular" w:hAnsi="Times New Roman"/>
          <w:sz w:val="28"/>
          <w:szCs w:val="28"/>
          <w:lang w:val="uk-UA" w:eastAsia="ru-RU"/>
        </w:rPr>
        <w:t>зеленого кольору у вакуумі – 53</w:t>
      </w:r>
      <w:r w:rsidRPr="002C7646">
        <w:rPr>
          <w:rFonts w:ascii="Times New Roman" w:eastAsia="MyriadPro-Regular" w:hAnsi="Times New Roman"/>
          <w:sz w:val="28"/>
          <w:szCs w:val="28"/>
          <w:lang w:val="uk-UA" w:eastAsia="ru-RU"/>
        </w:rPr>
        <w:t>0 нм. Визначте частоту цієї хвилі.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63BE6" w:rsidRPr="000F3DED" w:rsidTr="00997647">
        <w:trPr>
          <w:trHeight w:val="811"/>
        </w:trPr>
        <w:tc>
          <w:tcPr>
            <w:tcW w:w="2694" w:type="dxa"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63BE6" w:rsidRPr="00863BE6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=530 нм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863BE6" w:rsidRPr="009F170C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63BE6" w:rsidRPr="009F170C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863BE6" w:rsidRPr="000F3DED" w:rsidRDefault="0088666F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530∙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≈0,0057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≈5,7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63BE6" w:rsidRPr="000F3DED" w:rsidTr="00997647">
        <w:trPr>
          <w:trHeight w:val="777"/>
        </w:trPr>
        <w:tc>
          <w:tcPr>
            <w:tcW w:w="2694" w:type="dxa"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63BE6" w:rsidRPr="000F3DED" w:rsidRDefault="00863BE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63BE6" w:rsidRDefault="00863BE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73A6" w:rsidRDefault="00B457BA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Світлова хвиля поширюється в повітрі і має частоту 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2C764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 і довжину 0,75 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мкм. Яка</w:t>
      </w:r>
      <w:r w:rsidR="002C76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швидк</w:t>
      </w:r>
      <w:r w:rsidR="00863BE6">
        <w:rPr>
          <w:rFonts w:ascii="Times New Roman" w:eastAsia="MyriadPro-Regular" w:hAnsi="Times New Roman"/>
          <w:sz w:val="28"/>
          <w:szCs w:val="28"/>
          <w:lang w:val="uk-UA" w:eastAsia="ru-RU"/>
        </w:rPr>
        <w:t>ість поширення світла в повітрі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A2496" w:rsidRPr="000F3DED" w:rsidTr="00997647">
        <w:trPr>
          <w:trHeight w:val="811"/>
        </w:trPr>
        <w:tc>
          <w:tcPr>
            <w:tcW w:w="2694" w:type="dxa"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6A2496" w:rsidRPr="00863BE6" w:rsidRDefault="006A2496" w:rsidP="006A2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 мкм</m:t>
                </m:r>
              </m:oMath>
            </m:oMathPara>
          </w:p>
          <w:p w:rsidR="006A2496" w:rsidRPr="006A2496" w:rsidRDefault="006A2496" w:rsidP="006A2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м∙Гц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0,75∙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A2496" w:rsidRPr="000F3DED" w:rsidTr="00997647">
        <w:trPr>
          <w:trHeight w:val="777"/>
        </w:trPr>
        <w:tc>
          <w:tcPr>
            <w:tcW w:w="2694" w:type="dxa"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A2496" w:rsidRPr="000F3DED" w:rsidRDefault="006A2496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2496" w:rsidRPr="008473A6" w:rsidRDefault="006A249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73A6" w:rsidRDefault="002C7646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Обчисліть довжину хвилі, яка створюється радіостанцією, що працює на частоті 1,5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9406C" w:rsidRPr="0059406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473A6" w:rsidRPr="008473A6">
        <w:rPr>
          <w:rFonts w:ascii="Times New Roman" w:eastAsia="MyriadPro-Regular" w:hAnsi="Times New Roman"/>
          <w:sz w:val="28"/>
          <w:szCs w:val="28"/>
          <w:lang w:val="uk-UA" w:eastAsia="ru-RU"/>
        </w:rPr>
        <w:t>кГц.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9406C" w:rsidRPr="000F3DED" w:rsidTr="00997647">
        <w:trPr>
          <w:trHeight w:val="811"/>
        </w:trPr>
        <w:tc>
          <w:tcPr>
            <w:tcW w:w="2694" w:type="dxa"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59406C" w:rsidRPr="009F170C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9406C" w:rsidRPr="009F170C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59406C" w:rsidRPr="000F3DED" w:rsidRDefault="0088666F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λ=2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9406C" w:rsidRPr="000F3DED" w:rsidTr="00997647">
        <w:trPr>
          <w:trHeight w:val="777"/>
        </w:trPr>
        <w:tc>
          <w:tcPr>
            <w:tcW w:w="2694" w:type="dxa"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9406C" w:rsidRPr="000F3DED" w:rsidRDefault="0059406C" w:rsidP="009976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C7646" w:rsidRDefault="002C7646" w:rsidP="00594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види електромагнітних хвиль. </w:t>
      </w:r>
    </w:p>
    <w:p w:rsid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Що спільного між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усіма видами електромагнітних хвиль? У чому їх відмінність? </w:t>
      </w:r>
    </w:p>
    <w:p w:rsidR="002C7646" w:rsidRP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змінюються властивості електромагнітних хвиль зі збільшенням їхньої частоти?</w:t>
      </w:r>
    </w:p>
    <w:p w:rsidR="002C7646" w:rsidRPr="002C7646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Наведіть приклади застосування різних видів електромагнітних хвиль.</w:t>
      </w:r>
    </w:p>
    <w:p w:rsidR="00DC0E57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</w:t>
      </w:r>
      <w:r w:rsidRPr="002C76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уникнути негативного впливу деяких видів електромагнітного випромінювання на здоров’я людини?</w:t>
      </w:r>
    </w:p>
    <w:p w:rsidR="002C7646" w:rsidRPr="00DC0E57" w:rsidRDefault="002C7646" w:rsidP="002C76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>
        <w:rPr>
          <w:rFonts w:ascii="Times New Roman" w:eastAsia="SchoolBookC" w:hAnsi="Times New Roman"/>
          <w:sz w:val="28"/>
          <w:szCs w:val="28"/>
          <w:lang w:val="uk-UA" w:eastAsia="ru-RU"/>
        </w:rPr>
        <w:t>§ 20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C7646">
        <w:rPr>
          <w:rFonts w:ascii="Times New Roman" w:eastAsia="SchoolBookC" w:hAnsi="Times New Roman"/>
          <w:sz w:val="28"/>
          <w:szCs w:val="28"/>
          <w:lang w:val="uk-UA" w:eastAsia="ru-RU"/>
        </w:rPr>
        <w:t>20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C7646">
        <w:rPr>
          <w:rFonts w:ascii="Times New Roman" w:eastAsia="SchoolBookC" w:hAnsi="Times New Roman"/>
          <w:sz w:val="28"/>
          <w:szCs w:val="28"/>
          <w:lang w:val="uk-UA" w:eastAsia="ru-RU"/>
        </w:rPr>
        <w:t>3, 4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031EA1" w:rsidRPr="00884C7E" w:rsidRDefault="00031EA1" w:rsidP="00031E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031EA1" w:rsidRPr="006740BA" w:rsidRDefault="00031EA1" w:rsidP="00031E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031EA1" w:rsidRPr="00DC2B9E" w:rsidRDefault="00031EA1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031EA1" w:rsidRPr="00DC2B9E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66F" w:rsidRDefault="0088666F" w:rsidP="004439D9">
      <w:pPr>
        <w:spacing w:after="0" w:line="240" w:lineRule="auto"/>
      </w:pPr>
      <w:r>
        <w:separator/>
      </w:r>
    </w:p>
  </w:endnote>
  <w:endnote w:type="continuationSeparator" w:id="0">
    <w:p w:rsidR="0088666F" w:rsidRDefault="0088666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66F" w:rsidRDefault="0088666F" w:rsidP="004439D9">
      <w:pPr>
        <w:spacing w:after="0" w:line="240" w:lineRule="auto"/>
      </w:pPr>
      <w:r>
        <w:separator/>
      </w:r>
    </w:p>
  </w:footnote>
  <w:footnote w:type="continuationSeparator" w:id="0">
    <w:p w:rsidR="0088666F" w:rsidRDefault="0088666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A1" w:rsidRPr="00031EA1">
          <w:rPr>
            <w:noProof/>
            <w:lang w:val="uk-UA"/>
          </w:rPr>
          <w:t>4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1EA1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473A6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666F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340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879D-E664-49BC-81E1-43F44285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3904</Words>
  <Characters>2226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2022-12-09T08:15:00Z</dcterms:created>
  <dcterms:modified xsi:type="dcterms:W3CDTF">2022-12-09T08:15:00Z</dcterms:modified>
</cp:coreProperties>
</file>