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90" w:rsidRPr="00A23182" w:rsidRDefault="00A23182" w:rsidP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ind w:left="2" w:right="186" w:hanging="2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10.02 3-Б клас Ф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культура </w:t>
      </w:r>
      <w:r w:rsidRPr="00A23182">
        <w:rPr>
          <w:rFonts w:ascii="Times New Roman" w:eastAsia="Times New Roman" w:hAnsi="Times New Roman" w:cs="Times New Roman"/>
          <w:sz w:val="28"/>
          <w:szCs w:val="28"/>
        </w:rPr>
        <w:t xml:space="preserve">Тема.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Організаційні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вправи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,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загальнорозвивальні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вправи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,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вправи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на </w:t>
      </w:r>
      <w:proofErr w:type="spellStart"/>
      <w:proofErr w:type="gram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відчуття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</w:t>
      </w:r>
      <w:r w:rsidRPr="00A23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правильної</w:t>
      </w:r>
      <w:proofErr w:type="spellEnd"/>
      <w:proofErr w:type="gram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постави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,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вправи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для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запобігання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</w:t>
      </w:r>
      <w:proofErr w:type="spellStart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плоскостопості</w:t>
      </w:r>
      <w:proofErr w:type="spellEnd"/>
      <w:r w:rsidRPr="00A23182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.</w:t>
      </w:r>
      <w:r w:rsidRPr="00A231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1.Повторити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школяра.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2.Сприяти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3.Сприяти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витривалості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рівномірним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бігом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конспект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І. ВСТУПНА ЧАСТИНА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Організаційні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2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Комплекс ЗРВ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умовах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Times New Roman" w:eastAsia="Times New Roman" w:hAnsi="Times New Roman" w:cs="Times New Roman"/>
          <w:color w:val="0563C1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31"/>
          <w:szCs w:val="31"/>
          <w:u w:val="single"/>
        </w:rPr>
        <w:t>https://www.youtube.com/watch?v=LF1hsGsYYH4</w:t>
      </w:r>
      <w:r>
        <w:rPr>
          <w:rFonts w:ascii="Times New Roman" w:eastAsia="Times New Roman" w:hAnsi="Times New Roman" w:cs="Times New Roman"/>
          <w:color w:val="0563C1"/>
          <w:sz w:val="31"/>
          <w:szCs w:val="31"/>
        </w:rPr>
        <w:t xml:space="preserve">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" w:line="240" w:lineRule="auto"/>
        <w:ind w:left="5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ІІ. ОСНОВНА ЧАСТИНА 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Рівномірний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чергуванні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ходьбою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https://www.youtube.com/watch?v=Um9_iTbhGaU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>попередження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>плоскостопості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>.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BFBFB"/>
        </w:rPr>
        <w:drawing>
          <wp:inline distT="19050" distB="19050" distL="19050" distR="19050">
            <wp:extent cx="3914140" cy="29356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93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5" w:right="1195" w:hanging="5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4780661" cy="325183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661" cy="325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ІІІ. ЗАКЛЮЧНА ЧАСТИНА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6E4890" w:rsidRDefault="00A231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456" w:lineRule="auto"/>
        <w:ind w:left="1652" w:right="1736" w:hanging="1652"/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https://www.youtube.com/watch?v=iOPZYUooAjQ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  <w:t>Б</w:t>
      </w:r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ажаю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 xml:space="preserve"> вам гарного настрою і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міцного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здоров’я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!</w:t>
      </w:r>
    </w:p>
    <w:sectPr w:rsidR="006E4890">
      <w:pgSz w:w="11900" w:h="16840"/>
      <w:pgMar w:top="547" w:right="502" w:bottom="3398" w:left="11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90"/>
    <w:rsid w:val="006E4890"/>
    <w:rsid w:val="00A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078C"/>
  <w15:docId w15:val="{42FC9B7F-4CA9-41FC-BCA0-9F486B46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2023-02-01T09:32:00Z</dcterms:created>
  <dcterms:modified xsi:type="dcterms:W3CDTF">2023-02-01T09:32:00Z</dcterms:modified>
</cp:coreProperties>
</file>