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7F" w:rsidRP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BD4218">
        <w:rPr>
          <w:rFonts w:ascii="Times New Roman" w:eastAsia="Calibri" w:hAnsi="Times New Roman" w:cs="Times New Roman"/>
          <w:sz w:val="24"/>
          <w:szCs w:val="24"/>
        </w:rPr>
        <w:t xml:space="preserve"> 06</w:t>
      </w:r>
      <w:r w:rsidRPr="0017647F">
        <w:rPr>
          <w:rFonts w:ascii="Times New Roman" w:eastAsia="Calibri" w:hAnsi="Times New Roman" w:cs="Times New Roman"/>
          <w:sz w:val="24"/>
          <w:szCs w:val="24"/>
        </w:rPr>
        <w:t>.02.23</w:t>
      </w:r>
    </w:p>
    <w:p w:rsidR="0017647F" w:rsidRP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17647F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17647F" w:rsidRP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1764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647F">
        <w:rPr>
          <w:rFonts w:ascii="Times New Roman" w:eastAsia="Calibri" w:hAnsi="Times New Roman" w:cs="Times New Roman"/>
          <w:i/>
          <w:color w:val="0070C0"/>
          <w:sz w:val="24"/>
          <w:szCs w:val="24"/>
        </w:rPr>
        <w:t>Літературне читання</w:t>
      </w:r>
    </w:p>
    <w:p w:rsidR="0017647F" w:rsidRP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17647F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17647F" w:rsidRPr="001764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proofErr w:type="spellStart"/>
      <w:r w:rsidRPr="0017647F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  <w:t>Діагностувальна</w:t>
      </w:r>
      <w:proofErr w:type="spellEnd"/>
      <w:r w:rsidRPr="0017647F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  <w:t xml:space="preserve"> робота. Аудіювання.</w:t>
      </w:r>
    </w:p>
    <w:bookmarkEnd w:id="0"/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Мета:</w:t>
      </w:r>
      <w:r w:rsidRPr="0017647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</w:t>
      </w:r>
      <w:r w:rsidRPr="0017647F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17647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 xml:space="preserve">еревірити рівень сформованості  </w:t>
      </w:r>
      <w:proofErr w:type="spellStart"/>
      <w:r w:rsidRPr="0017647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>аудіативних</w:t>
      </w:r>
      <w:proofErr w:type="spellEnd"/>
      <w:r w:rsidRPr="0017647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uk-UA"/>
        </w:rPr>
        <w:t xml:space="preserve">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умінь школярів: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вміння сприймати на слух незнайомий текст і розуміти його з одного прослуховування; вчити встановлювати причинно-наслідкові зв'язки, визначати головну думку твору;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розширити словниковий запас учнів; розвивати творчу уяву,  фантазію учнів, мовлення, мислення; виховувати інтерес до читання художніх творів.</w:t>
      </w:r>
    </w:p>
    <w:p w:rsidR="0017647F" w:rsidRPr="00BB06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2497B" w:rsidRPr="00EE14BD" w:rsidRDefault="0032497B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17647F" w:rsidRDefault="0017647F" w:rsidP="00394E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3F0AD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7647F" w:rsidRDefault="0017647F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- Пригадайте, що таке аудіювання?</w:t>
      </w:r>
    </w:p>
    <w:p w:rsidR="0032497B" w:rsidRPr="0017647F" w:rsidRDefault="0032497B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394EA3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4E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Повідомлення теми уроку</w:t>
      </w:r>
      <w:r w:rsidR="0017647F" w:rsidRPr="0017647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17647F" w:rsidRDefault="0017647F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Сьогодні ми з вами перевіримо ваші вміння сприймати на слух незнайомий текст, а також виконувати завдання за його змістом.</w:t>
      </w:r>
    </w:p>
    <w:p w:rsidR="0032497B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13514" w:rsidRDefault="00D13514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4. Виконання </w:t>
      </w:r>
      <w:proofErr w:type="spellStart"/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діагностувальної</w:t>
      </w:r>
      <w:proofErr w:type="spellEnd"/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роботи: АУДІЮВАННЯ.</w:t>
      </w:r>
    </w:p>
    <w:p w:rsidR="0032497B" w:rsidRPr="0017647F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6725C" w:rsidRPr="0032497B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="00D13514"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1) 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Слухання </w:t>
      </w:r>
      <w:proofErr w:type="spellStart"/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аудіозапису</w:t>
      </w:r>
      <w:proofErr w:type="spellEnd"/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оповідання Василя Сухомлинського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«Прогаяний день».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 - Прослухайте уважно </w:t>
      </w:r>
      <w:proofErr w:type="spellStart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аудіозапис</w:t>
      </w:r>
      <w:proofErr w:type="spellEnd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тексту «Прогаяний день»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</w:t>
      </w:r>
      <w:hyperlink r:id="rId4" w:history="1">
        <w:r w:rsidRPr="0017647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https://www.youtube.com/watch?v=7cwC-W-4lw0</w:t>
        </w:r>
      </w:hyperlink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7647F" w:rsidRPr="0017647F" w:rsidRDefault="00F6725C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243E"/>
          <w:sz w:val="28"/>
          <w:szCs w:val="28"/>
          <w:lang w:eastAsia="uk-UA"/>
        </w:rPr>
        <w:t>  </w:t>
      </w:r>
      <w:r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2) </w:t>
      </w:r>
      <w:r w:rsidR="0017647F"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Виконання завдань до тексту    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Виконай завдання до тексту на подвійних аркушах в широку лінію. На першій сторінці посередині напиши своє прізвище та ім’я в родовому відмінку.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- Далі </w:t>
      </w:r>
      <w:proofErr w:type="spellStart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запиши</w:t>
      </w:r>
      <w:proofErr w:type="spellEnd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свої відповіді на питання на другій сторінці за зразком.</w:t>
      </w:r>
    </w:p>
    <w:p w:rsidR="0017647F" w:rsidRPr="0017647F" w:rsidRDefault="00F6725C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Шосте лютого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Діагностувальна</w:t>
      </w:r>
      <w:proofErr w:type="spellEnd"/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 xml:space="preserve"> робота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Аудіювання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  <w:t xml:space="preserve">Зразок:  </w:t>
      </w:r>
      <w:r w:rsidRPr="0017647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uk-UA"/>
        </w:rPr>
        <w:t>1. а) поїсти та піти до бабусі.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 </w:t>
      </w:r>
    </w:p>
    <w:p w:rsidR="0017647F" w:rsidRPr="0017647F" w:rsidRDefault="0017647F" w:rsidP="0017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lastRenderedPageBreak/>
        <w:t>1. Що повинен був зробити Петрик?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відпочивати та посадити дерево;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б) посадити дерево та прочитати книжку;</w:t>
      </w:r>
    </w:p>
    <w:p w:rsidR="00A40FD0" w:rsidRDefault="0017647F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прочитати книжку та сходити до бабусі.</w:t>
      </w:r>
    </w:p>
    <w:p w:rsidR="00236FAB" w:rsidRDefault="00236FAB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2. Чому Петрик не виконав доручених справ?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тому що хлопчик не мав почуття відповідальності;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тому що Петрик любив рибалити;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тому що Петрик любив читати.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3. Коли прийшла мати з роботи?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рано вранці;  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в обід;</w:t>
      </w:r>
    </w:p>
    <w:p w:rsid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ввечері.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A40FD0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4. Що означає вислів «байдики бити»?</w:t>
      </w:r>
    </w:p>
    <w:p w:rsidR="0017647F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вибивати м’яча;</w:t>
      </w:r>
    </w:p>
    <w:p w:rsidR="0017647F" w:rsidRPr="0017647F" w:rsidRDefault="0017647F" w:rsidP="00236FAB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марно гаяти час;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в) ходити пішки.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36FAB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 xml:space="preserve">5. Встанови послідовність подій у творі В. Сухомлинського 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«Прогаяний день».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 задрімав.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Мама дала доручення Петрикові.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Результати плідної праці.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Сонце вже серед неба.</w:t>
      </w:r>
    </w:p>
    <w:p w:rsid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Петрикові нічого показати.</w:t>
      </w:r>
    </w:p>
    <w:p w:rsidR="00236FAB" w:rsidRPr="0017647F" w:rsidRDefault="00236FAB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6. Визнач головну думку твору.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</w:t>
      </w:r>
      <w:r w:rsidR="00236FAB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lastRenderedPageBreak/>
        <w:t>7. Допиши речення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На ріллі працював ____________________________________________________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Помідори зібрала у ящики 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Гранітний фундамент та мур збудував 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Паляниці, калачі спекли _______________________________________________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</w:t>
      </w:r>
    </w:p>
    <w:p w:rsidR="00236FAB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8. Яку пораду можна дати Петрикові? Запишіть.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Pr="0017647F">
        <w:rPr>
          <w:rFonts w:ascii="Times New Roman" w:eastAsia="Times New Roman" w:hAnsi="Times New Roman" w:cs="Times New Roman"/>
          <w:color w:val="1F1F1F"/>
          <w:sz w:val="26"/>
          <w:szCs w:val="26"/>
          <w:lang w:eastAsia="uk-UA"/>
        </w:rPr>
        <w:t>         </w:t>
      </w: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5. Підсумок.</w:t>
      </w:r>
    </w:p>
    <w:p w:rsidR="00516FED" w:rsidRDefault="00516FED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Домашнє завдання.</w:t>
      </w:r>
    </w:p>
    <w:p w:rsidR="00516FED" w:rsidRDefault="00516FED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Виконайте </w:t>
      </w:r>
      <w:proofErr w:type="spellStart"/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діагносувальну</w:t>
      </w:r>
      <w:proofErr w:type="spellEnd"/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роботу та </w:t>
      </w:r>
      <w:proofErr w:type="spellStart"/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надішліть</w:t>
      </w:r>
      <w:proofErr w:type="spellEnd"/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на перевірку</w:t>
      </w:r>
      <w:r w:rsidR="004D3FA3"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вчителеві до 09.02.23. Робота є обов’язковою для всіх. Роботу виконуйте за зразком.</w:t>
      </w:r>
    </w:p>
    <w:p w:rsid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4D3FA3" w:rsidRP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17647F" w:rsidRDefault="0017647F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Самоаналіз</w:t>
      </w:r>
    </w:p>
    <w:p w:rsidR="0032497B" w:rsidRPr="0017647F" w:rsidRDefault="0032497B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07"/>
      </w:tblGrid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Всі завдання виконано 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 завдань виконано правильно 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 завдань виконано неправильно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Коментар вчителя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____________________________________________________________________________________________________________________________________________________ </w:t>
      </w:r>
    </w:p>
    <w:p w:rsidR="0017647F" w:rsidRPr="0017647F" w:rsidRDefault="0017647F" w:rsidP="0017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23"/>
        <w:gridCol w:w="1488"/>
        <w:gridCol w:w="1382"/>
        <w:gridCol w:w="1654"/>
      </w:tblGrid>
      <w:tr w:rsidR="0017647F" w:rsidRPr="0017647F" w:rsidTr="0032497B"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Високий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Достатній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Середній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Початковий</w:t>
            </w:r>
          </w:p>
        </w:tc>
      </w:tr>
      <w:tr w:rsidR="0017647F" w:rsidRPr="0017647F" w:rsidTr="0032497B"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D5C3F" w:rsidRDefault="00CD5C3F" w:rsidP="003F0AD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CD5C3F" w:rsidRDefault="00CD5C3F" w:rsidP="003F0AD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3F0AD5" w:rsidRDefault="003F0AD5" w:rsidP="0032497B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або на</w:t>
      </w:r>
    </w:p>
    <w:p w:rsidR="003F0AD5" w:rsidRPr="00340CCB" w:rsidRDefault="003F0AD5" w:rsidP="0032497B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пошту   </w:t>
      </w:r>
      <w:r w:rsidRPr="00340CC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3F0AD5" w:rsidRPr="004C5B4D" w:rsidRDefault="003F0AD5" w:rsidP="0032497B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9501E1" w:rsidRDefault="009501E1"/>
    <w:sectPr w:rsidR="0095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91"/>
    <w:rsid w:val="0017647F"/>
    <w:rsid w:val="00236FAB"/>
    <w:rsid w:val="0032497B"/>
    <w:rsid w:val="00394EA3"/>
    <w:rsid w:val="003F0AD5"/>
    <w:rsid w:val="004D3FA3"/>
    <w:rsid w:val="00516FED"/>
    <w:rsid w:val="009501E1"/>
    <w:rsid w:val="00A40FD0"/>
    <w:rsid w:val="00BB3CB3"/>
    <w:rsid w:val="00BD4218"/>
    <w:rsid w:val="00CD5C3F"/>
    <w:rsid w:val="00D13514"/>
    <w:rsid w:val="00D43391"/>
    <w:rsid w:val="00F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AFF5"/>
  <w15:chartTrackingRefBased/>
  <w15:docId w15:val="{1B83CECA-9C75-4710-AD02-DAD57993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12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723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cwC-W-4l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2414</Words>
  <Characters>1377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2023-01-27T15:33:00Z</dcterms:created>
  <dcterms:modified xsi:type="dcterms:W3CDTF">2023-01-29T11:33:00Z</dcterms:modified>
</cp:coreProperties>
</file>