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9A" w:rsidRPr="00F17EC2" w:rsidRDefault="00DD0B9A" w:rsidP="00DD0B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.05.                     5-Б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група)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Добровольська В.Е.</w:t>
      </w:r>
    </w:p>
    <w:p w:rsidR="00DD0B9A" w:rsidRPr="00901185" w:rsidRDefault="00DD0B9A" w:rsidP="00DD0B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17EC2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Тема.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Повторення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вивченого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про текст,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його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основні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ознаки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,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особливості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будови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тексту</w:t>
      </w:r>
    </w:p>
    <w:p w:rsidR="00DD0B9A" w:rsidRPr="00901185" w:rsidRDefault="00DD0B9A" w:rsidP="00DD0B9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ab/>
      </w:r>
      <w:r w:rsidRPr="00901185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Pr="00901185">
        <w:rPr>
          <w:rFonts w:ascii="Times New Roman" w:hAnsi="Times New Roman"/>
          <w:sz w:val="28"/>
          <w:szCs w:val="28"/>
        </w:rPr>
        <w:t xml:space="preserve">   </w:t>
      </w:r>
      <w:proofErr w:type="spellStart"/>
      <w:r w:rsidRPr="00901185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1185">
        <w:rPr>
          <w:rFonts w:ascii="Times New Roman" w:hAnsi="Times New Roman"/>
          <w:sz w:val="28"/>
          <w:szCs w:val="28"/>
        </w:rPr>
        <w:t>узагальнити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901185">
        <w:rPr>
          <w:rFonts w:ascii="Times New Roman" w:hAnsi="Times New Roman"/>
          <w:sz w:val="28"/>
          <w:szCs w:val="28"/>
        </w:rPr>
        <w:t>поглибити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знання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про структуру тексту, </w:t>
      </w:r>
      <w:proofErr w:type="spellStart"/>
      <w:r w:rsidRPr="00901185">
        <w:rPr>
          <w:rFonts w:ascii="Times New Roman" w:hAnsi="Times New Roman"/>
          <w:sz w:val="28"/>
          <w:szCs w:val="28"/>
        </w:rPr>
        <w:t>види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зв'язку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речень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01185">
        <w:rPr>
          <w:rFonts w:ascii="Times New Roman" w:hAnsi="Times New Roman"/>
          <w:sz w:val="28"/>
          <w:szCs w:val="28"/>
        </w:rPr>
        <w:t>тексті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, тему й </w:t>
      </w:r>
      <w:proofErr w:type="spellStart"/>
      <w:r w:rsidRPr="00901185">
        <w:rPr>
          <w:rFonts w:ascii="Times New Roman" w:hAnsi="Times New Roman"/>
          <w:sz w:val="28"/>
          <w:szCs w:val="28"/>
        </w:rPr>
        <w:t>основну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думку; </w:t>
      </w:r>
      <w:proofErr w:type="spellStart"/>
      <w:r w:rsidRPr="00901185">
        <w:rPr>
          <w:rFonts w:ascii="Times New Roman" w:hAnsi="Times New Roman"/>
          <w:sz w:val="28"/>
          <w:szCs w:val="28"/>
        </w:rPr>
        <w:t>основну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Pr="00901185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1185">
        <w:rPr>
          <w:rFonts w:ascii="Times New Roman" w:hAnsi="Times New Roman"/>
          <w:sz w:val="28"/>
          <w:szCs w:val="28"/>
        </w:rPr>
        <w:t>знаходити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мовні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засоби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зв'язку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речень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01185">
        <w:rPr>
          <w:rFonts w:ascii="Times New Roman" w:hAnsi="Times New Roman"/>
          <w:sz w:val="28"/>
          <w:szCs w:val="28"/>
        </w:rPr>
        <w:t>тексті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1185">
        <w:rPr>
          <w:rFonts w:ascii="Times New Roman" w:hAnsi="Times New Roman"/>
          <w:sz w:val="28"/>
          <w:szCs w:val="28"/>
        </w:rPr>
        <w:t>ділити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текст на </w:t>
      </w:r>
      <w:proofErr w:type="spellStart"/>
      <w:r w:rsidRPr="00901185">
        <w:rPr>
          <w:rFonts w:ascii="Times New Roman" w:hAnsi="Times New Roman"/>
          <w:sz w:val="28"/>
          <w:szCs w:val="28"/>
        </w:rPr>
        <w:t>абзаци</w:t>
      </w:r>
      <w:proofErr w:type="spellEnd"/>
      <w:r w:rsidRPr="00901185">
        <w:rPr>
          <w:rFonts w:ascii="Times New Roman" w:hAnsi="Times New Roman"/>
          <w:sz w:val="28"/>
          <w:szCs w:val="28"/>
        </w:rPr>
        <w:t>;</w:t>
      </w:r>
      <w:r w:rsidRPr="0090118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спонукати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01185">
        <w:rPr>
          <w:rFonts w:ascii="Times New Roman" w:hAnsi="Times New Roman"/>
          <w:sz w:val="28"/>
          <w:szCs w:val="28"/>
        </w:rPr>
        <w:t>осмислення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рідної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мови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01185">
        <w:rPr>
          <w:rFonts w:ascii="Times New Roman" w:hAnsi="Times New Roman"/>
          <w:sz w:val="28"/>
          <w:szCs w:val="28"/>
        </w:rPr>
        <w:t>соціально-політичному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185">
        <w:rPr>
          <w:rFonts w:ascii="Times New Roman" w:hAnsi="Times New Roman"/>
          <w:sz w:val="28"/>
          <w:szCs w:val="28"/>
        </w:rPr>
        <w:t>житті</w:t>
      </w:r>
      <w:proofErr w:type="spellEnd"/>
      <w:r w:rsidRPr="00901185">
        <w:rPr>
          <w:rFonts w:ascii="Times New Roman" w:hAnsi="Times New Roman"/>
          <w:sz w:val="28"/>
          <w:szCs w:val="28"/>
        </w:rPr>
        <w:t xml:space="preserve"> народу.</w:t>
      </w:r>
    </w:p>
    <w:p w:rsidR="00DD0B9A" w:rsidRPr="00901185" w:rsidRDefault="00DD0B9A" w:rsidP="00DD0B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</w:pPr>
      <w:r w:rsidRPr="00F9784F">
        <w:rPr>
          <w:rFonts w:ascii="Times New Roman" w:eastAsia="Times New Roman" w:hAnsi="Times New Roman" w:cs="Times New Roman"/>
          <w:b/>
          <w:i/>
          <w:sz w:val="36"/>
          <w:szCs w:val="28"/>
          <w:lang w:val="uk-UA" w:eastAsia="ru-RU"/>
        </w:rPr>
        <w:t>Хід</w:t>
      </w:r>
      <w:r w:rsidRPr="00901185"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  <w:t xml:space="preserve"> уроку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I. ОРГАНІЗАЦІЙНИЙ МОМЕНТ</w:t>
      </w: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II. АКТУАЛІЗАЦІЯ ОПОРНИХ ЗНАНЬ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Pr="00F17EC2" w:rsidRDefault="00DD0B9A" w:rsidP="00DD0B9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Бліцопитування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(дати відповіді на питання усно) </w:t>
      </w:r>
    </w:p>
    <w:p w:rsidR="00DD0B9A" w:rsidRPr="00901185" w:rsidRDefault="00DD0B9A" w:rsidP="00DD0B9A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Pr="00F17EC2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•  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називається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текстом? </w:t>
      </w:r>
    </w:p>
    <w:p w:rsidR="00DD0B9A" w:rsidRPr="00F17EC2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•  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Назвіть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основні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ознаки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тексту. </w:t>
      </w: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ІІІ. ПОВІДОМЛЕННЯ ТЕМИ, МЕТИ, ЗАВДАННЯ УРОКУ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IV. ОПРАЦЮВАННЯ НАВЧАЛЬНОГО МАТЕРІАЛУ</w:t>
      </w:r>
    </w:p>
    <w:p w:rsidR="00DD0B9A" w:rsidRPr="00901185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EC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54D7EB" wp14:editId="48EC507A">
            <wp:extent cx="5947844" cy="2714625"/>
            <wp:effectExtent l="0" t="0" r="0" b="0"/>
            <wp:docPr id="1" name="Малюнок 10" descr="Описание: http://www.subject.com.ua/lesson/mova/7klas_1/7klas_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0" descr="Описание: http://www.subject.com.ua/lesson/mova/7klas_1/7klas_1.files/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82" cy="27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</w:t>
      </w: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Послідовний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повідомляє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</w:t>
      </w: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Паралельний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зв’язане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першим,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        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росли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парку.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оточений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фігурним</w:t>
      </w:r>
      <w:proofErr w:type="spellEnd"/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зроблено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                    Через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хлопчаки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пролазили в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навпростець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                        </w:t>
      </w:r>
      <w:proofErr w:type="gram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Схема:   </w:t>
      </w:r>
      <w:proofErr w:type="gram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 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клени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парк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паркан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дірка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хлопчаки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</w:t>
      </w: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-осінньому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багряніли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красою.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вкрились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позолотою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Лише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дуба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пізнім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малахітом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7EC2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                                          </w:t>
      </w:r>
      <w:proofErr w:type="spellStart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Осінні</w:t>
      </w:r>
      <w:proofErr w:type="spellEnd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дерева </w:t>
      </w:r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>        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      </w:t>
      </w:r>
      <w:proofErr w:type="gramStart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val="uk-UA" w:eastAsia="ru-RU"/>
        </w:rPr>
        <w:t xml:space="preserve">Схема: 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  </w:t>
      </w:r>
      <w:proofErr w:type="gram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           --------------------------------- 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>                                        \                 \                         \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 xml:space="preserve">                                   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клени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          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берези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            дуб 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V. ЗАСВОЄННЯ НАВЧАЛЬНОГО МАТЕРІАЛУ</w:t>
      </w:r>
    </w:p>
    <w:p w:rsidR="00DD0B9A" w:rsidRPr="004B7061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Pr="00F17EC2" w:rsidRDefault="00DD0B9A" w:rsidP="00DD0B9A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елементами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аналізу</w:t>
      </w:r>
      <w:proofErr w:type="spellEnd"/>
    </w:p>
    <w:p w:rsidR="00DD0B9A" w:rsidRPr="004B7061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заголовок — тему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тексту: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виокремити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(розбити текст на частини)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зачин,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B9A" w:rsidRPr="00901185" w:rsidRDefault="00DD0B9A" w:rsidP="00DD0B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РІДНІЙ МОВІ — ШАНА ВСЕНАРОДНА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стародавніх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могло б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претендувати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перше слово на честь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будь 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B9A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Будь-яке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багатющу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багатобарвну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нашу творила вся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суцвіття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сіл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упродовж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витворювало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початок кладе Полтава,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сподіваюсь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патріотичне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невдовзі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розіллється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Полісся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степи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чорноморські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Свято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всенародним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заслуговує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(О. Гончар).</w:t>
      </w:r>
    </w:p>
    <w:p w:rsidR="00DD0B9A" w:rsidRPr="00901185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B9A" w:rsidRDefault="00DD0B9A" w:rsidP="00DD0B9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-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Знайдіть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лексичні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і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граматичні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засоби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зв’язку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речень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у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тексті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скориставшись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таблицею.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885"/>
      </w:tblGrid>
      <w:tr w:rsidR="00DD0B9A" w:rsidRPr="00901185" w:rsidTr="001D5B31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Лексичні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Граматичні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</w:tr>
      <w:tr w:rsidR="00DD0B9A" w:rsidRPr="00901185" w:rsidTr="001D5B31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Синоніми</w:t>
            </w:r>
            <w:proofErr w:type="spellEnd"/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Повтор слова</w:t>
            </w:r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займенників</w:t>
            </w:r>
            <w:proofErr w:type="spellEnd"/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Спільнокореневі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родових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видових</w:t>
            </w:r>
            <w:proofErr w:type="spellEnd"/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Загальні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власної</w:t>
            </w:r>
            <w:proofErr w:type="spellEnd"/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lastRenderedPageBreak/>
              <w:t>Близькі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змістом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lastRenderedPageBreak/>
              <w:t>Вставні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Сурядні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чи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підрядні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сполучники</w:t>
            </w:r>
            <w:proofErr w:type="spellEnd"/>
          </w:p>
          <w:p w:rsidR="00DD0B9A" w:rsidRPr="00901185" w:rsidRDefault="00DD0B9A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Неповні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речення</w:t>
            </w:r>
            <w:proofErr w:type="spellEnd"/>
          </w:p>
        </w:tc>
      </w:tr>
    </w:tbl>
    <w:p w:rsidR="00DD0B9A" w:rsidRPr="00901185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0B9A" w:rsidRPr="00901185" w:rsidRDefault="00DD0B9A" w:rsidP="00DD0B9A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Вибірково-розподільна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</w:t>
      </w:r>
    </w:p>
    <w:p w:rsidR="00DD0B9A" w:rsidRDefault="00DD0B9A" w:rsidP="00DD0B9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заголовки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а) тему; б)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B9A" w:rsidRPr="00901185" w:rsidRDefault="00DD0B9A" w:rsidP="00DD0B9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B9A" w:rsidRPr="00F17EC2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1.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Вірте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Україну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! 2. Наш Шевченко. 3. З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історії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української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вишивки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4.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Таїнства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природи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5. Рай,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якого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знайдеш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Україні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6.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Бережімо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багатства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природи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7. За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цінують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хліб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? 8.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Мамині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страви. 9.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Українець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здивував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світ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10. Не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бійтесь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заглядати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 словник! 11. У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пошуках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слова.</w:t>
      </w:r>
    </w:p>
    <w:p w:rsidR="00DD0B9A" w:rsidRPr="00901185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D0B9A" w:rsidRPr="00F17EC2" w:rsidRDefault="00DD0B9A" w:rsidP="00DD0B9A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1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Творчий</w:t>
      </w:r>
      <w:proofErr w:type="spellEnd"/>
      <w:r w:rsidRPr="00F1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DD0B9A" w:rsidRPr="00F17EC2" w:rsidRDefault="00DD0B9A" w:rsidP="00DD0B9A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рочит</w:t>
      </w:r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текст.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нього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заголовок,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який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виражав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думку.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із заголовком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0B9A" w:rsidRPr="00F17EC2" w:rsidRDefault="00DD0B9A" w:rsidP="00DD0B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 xml:space="preserve">Навесні, узимку, в інші періоди року звірі іноді потрапляють у біду. </w:t>
      </w: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таких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випадках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людина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повинна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негайно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допомогти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Перед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весняною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повінню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місцях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які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затоплюються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доцільно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споруджувати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плотини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 хворосту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або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іншого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матеріалу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літній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сухий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період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лісі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може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спалахнути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пожежа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Єдина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допомога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— не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дати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вогню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розгорітися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(За В.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Бондаренком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).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ПІДСУМКИ УРОКУ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VII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DD0B9A" w:rsidRPr="00901185" w:rsidRDefault="00DD0B9A" w:rsidP="00DD0B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Дослідження-моделювання</w:t>
      </w:r>
      <w:proofErr w:type="spellEnd"/>
    </w:p>
    <w:p w:rsidR="00DD0B9A" w:rsidRPr="004B7061" w:rsidRDefault="00DD0B9A" w:rsidP="00DD0B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Розташувати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утворився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заголовок,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який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виражав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тему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Записати правильний текст.</w:t>
      </w:r>
    </w:p>
    <w:p w:rsidR="00DD0B9A" w:rsidRDefault="00DD0B9A" w:rsidP="00DD0B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права, 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B9A" w:rsidRDefault="00DD0B9A" w:rsidP="00DD0B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природою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тому,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пропагувати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раціонального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флори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мисливство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шляхи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міграції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заказники.</w:t>
      </w:r>
    </w:p>
    <w:p w:rsidR="00DD0B9A" w:rsidRDefault="00DD0B9A" w:rsidP="00DD0B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сформульовані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природою.</w:t>
      </w:r>
    </w:p>
    <w:p w:rsidR="00DD0B9A" w:rsidRPr="00901185" w:rsidRDefault="00DD0B9A" w:rsidP="00DD0B9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Люди,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стикаючись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проблемами,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приділяли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47A" w:rsidRDefault="006D147A"/>
    <w:sectPr w:rsidR="006D14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75FBE"/>
    <w:multiLevelType w:val="hybridMultilevel"/>
    <w:tmpl w:val="ED08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3C48"/>
    <w:multiLevelType w:val="hybridMultilevel"/>
    <w:tmpl w:val="6526C53A"/>
    <w:lvl w:ilvl="0" w:tplc="145A2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C1522D4"/>
    <w:multiLevelType w:val="hybridMultilevel"/>
    <w:tmpl w:val="83A0F090"/>
    <w:lvl w:ilvl="0" w:tplc="CAA81A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9A"/>
    <w:rsid w:val="006D147A"/>
    <w:rsid w:val="00D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75D66-4B45-4E33-91BC-FC0A0148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9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0B9A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5">
    <w:name w:val="List Paragraph"/>
    <w:basedOn w:val="a"/>
    <w:uiPriority w:val="34"/>
    <w:qFormat/>
    <w:rsid w:val="00DD0B9A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DD0B9A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4037</Characters>
  <Application>Microsoft Office Word</Application>
  <DocSecurity>0</DocSecurity>
  <Lines>33</Lines>
  <Paragraphs>9</Paragraphs>
  <ScaleCrop>false</ScaleCrop>
  <Company>HP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2023-05-25T07:19:00Z</dcterms:created>
  <dcterms:modified xsi:type="dcterms:W3CDTF">2023-05-25T07:20:00Z</dcterms:modified>
</cp:coreProperties>
</file>