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A947E7" w:rsidRDefault="009D2B42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Повторення матеріалу за рік</w:t>
      </w:r>
    </w:p>
    <w:p w14:paraId="00000003" w14:textId="77777777" w:rsidR="00A947E7" w:rsidRDefault="009D2B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потрібно:</w:t>
      </w:r>
    </w:p>
    <w:p w14:paraId="00000004" w14:textId="77777777" w:rsidR="00A947E7" w:rsidRDefault="009D2B4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давати означення видів графіки та пояснювати процес створення кожного виду зображення</w:t>
      </w:r>
    </w:p>
    <w:p w14:paraId="00000005" w14:textId="77777777" w:rsidR="00A947E7" w:rsidRDefault="009D2B4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наводити приклади об’єктів презентації, їх властивостей і типів слайдів</w:t>
      </w:r>
    </w:p>
    <w:p w14:paraId="00000006" w14:textId="77777777" w:rsidR="00A947E7" w:rsidRDefault="009D2B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знати та розуміти поняття вкладених алгоритмічних структур, наводити приклади їх застосування</w:t>
      </w:r>
    </w:p>
    <w:p w14:paraId="00000007" w14:textId="77777777" w:rsidR="00A947E7" w:rsidRDefault="009D2B42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8" w14:textId="77777777" w:rsidR="00A947E7" w:rsidRDefault="009D2B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Растрове зображення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це зображення, що являє собою набір піксел</w:t>
      </w:r>
      <w:r>
        <w:rPr>
          <w:rFonts w:ascii="Times New Roman" w:eastAsia="Times New Roman" w:hAnsi="Times New Roman" w:cs="Times New Roman"/>
          <w:sz w:val="24"/>
          <w:szCs w:val="24"/>
        </w:rPr>
        <w:t>ів, кожний із яких має певний колір. Під час перегляду растрового зображення у звичайному масштабі розміри пікселів такі малі, що зображення здається суцільним. Але після збільшення масштабу перегляду графічного зображення або його розмірів стає помітна мо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заїчна структура зображення. </w:t>
      </w:r>
    </w:p>
    <w:p w14:paraId="00000009" w14:textId="77777777" w:rsidR="00A947E7" w:rsidRDefault="009D2B4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Піксель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є найменшим об'єктом растрового зображення і має такі властивості:</w:t>
      </w:r>
    </w:p>
    <w:p w14:paraId="0000000A" w14:textId="77777777" w:rsidR="00A947E7" w:rsidRDefault="009D2B4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Розташування, яке вказує на місцезнаходження пікселя в сукупності пікселів зображення.</w:t>
      </w:r>
    </w:p>
    <w:p w14:paraId="0000000B" w14:textId="77777777" w:rsidR="00A947E7" w:rsidRDefault="009D2B4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Колір.</w:t>
      </w:r>
    </w:p>
    <w:p w14:paraId="0000000C" w14:textId="77777777" w:rsidR="00A947E7" w:rsidRDefault="009D2B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Переваги та недоліки растрових зображень:</w:t>
      </w:r>
    </w:p>
    <w:p w14:paraId="0000000D" w14:textId="77777777" w:rsidR="00A947E7" w:rsidRDefault="009D2B42">
      <w:pPr>
        <w:pBdr>
          <w:top w:val="nil"/>
          <w:left w:val="nil"/>
          <w:bottom w:val="nil"/>
          <w:right w:val="nil"/>
          <w:between w:val="nil"/>
        </w:pBdr>
        <w:spacing w:before="20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Переваги:</w:t>
      </w:r>
    </w:p>
    <w:p w14:paraId="0000000E" w14:textId="77777777" w:rsidR="00A947E7" w:rsidRDefault="009D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Дозволяє створити практично будь-яке зображення, незалежно від складності.</w:t>
      </w:r>
    </w:p>
    <w:p w14:paraId="0000000F" w14:textId="77777777" w:rsidR="00A947E7" w:rsidRDefault="009D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Висока швидкість обробки складних зображень, якщо не потрібно масштабування.</w:t>
      </w:r>
    </w:p>
    <w:p w14:paraId="00000010" w14:textId="77777777" w:rsidR="00A947E7" w:rsidRDefault="009D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Простота автоматизованого вводу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оцифрування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зображень за допомогою сканерів, відеокамер, цифрових фотоапаратів.</w:t>
      </w:r>
    </w:p>
    <w:p w14:paraId="00000011" w14:textId="77777777" w:rsidR="00A947E7" w:rsidRDefault="009D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Фотореалістичність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Можна отримувати різні ефекти, такі як туман, розмитість, тонко регулювати кольори, створювати глибину предметів</w:t>
      </w:r>
    </w:p>
    <w:p w14:paraId="00000012" w14:textId="77777777" w:rsidR="00A947E7" w:rsidRDefault="009D2B42">
      <w:pPr>
        <w:spacing w:before="20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Недоліки:</w:t>
      </w:r>
    </w:p>
    <w:p w14:paraId="00000013" w14:textId="77777777" w:rsidR="00A947E7" w:rsidRDefault="009D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Великий розмір файлів у простих зображень.</w:t>
      </w:r>
    </w:p>
    <w:p w14:paraId="00000014" w14:textId="77777777" w:rsidR="00A947E7" w:rsidRDefault="009D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Неможливість ідеального масштабування.</w:t>
      </w:r>
    </w:p>
    <w:p w14:paraId="00000015" w14:textId="77777777" w:rsidR="00A947E7" w:rsidRDefault="009D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Складність управління окремими фрагментами зображення.</w:t>
      </w:r>
    </w:p>
    <w:p w14:paraId="00000016" w14:textId="77777777" w:rsidR="00A947E7" w:rsidRDefault="00A947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A947E7" w:rsidRDefault="009D2B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Векторне зображення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це зображення, що складається з геометричних об'єктів (ліній, кіл, кривих тощо), які описуються математичними рівняннями, — графічними примітивами.</w:t>
      </w:r>
    </w:p>
    <w:p w14:paraId="00000018" w14:textId="77777777" w:rsidR="00A947E7" w:rsidRDefault="009D2B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Переваги та недоліки векторних зображень.</w:t>
      </w:r>
    </w:p>
    <w:p w14:paraId="00000019" w14:textId="77777777" w:rsidR="00A947E7" w:rsidRDefault="009D2B42">
      <w:pPr>
        <w:spacing w:before="20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Переваги:</w:t>
      </w:r>
    </w:p>
    <w:p w14:paraId="0000001A" w14:textId="77777777" w:rsidR="00A947E7" w:rsidRDefault="009D2B4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невеликі розміри файлів зображень;</w:t>
      </w:r>
    </w:p>
    <w:p w14:paraId="0000001B" w14:textId="77777777" w:rsidR="00A947E7" w:rsidRDefault="009D2B4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збереження якості </w:t>
      </w:r>
      <w:r>
        <w:rPr>
          <w:rFonts w:ascii="Times New Roman" w:eastAsia="Times New Roman" w:hAnsi="Times New Roman" w:cs="Times New Roman"/>
          <w:sz w:val="24"/>
          <w:szCs w:val="24"/>
        </w:rPr>
        <w:t>при масштабуванні;</w:t>
      </w:r>
    </w:p>
    <w:p w14:paraId="0000001C" w14:textId="77777777" w:rsidR="00A947E7" w:rsidRDefault="009D2B42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простота редагування окремих елементів зображення.</w:t>
      </w:r>
    </w:p>
    <w:p w14:paraId="0000001D" w14:textId="77777777" w:rsidR="00A947E7" w:rsidRDefault="009D2B4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Недоліки:</w:t>
      </w:r>
    </w:p>
    <w:p w14:paraId="0000001E" w14:textId="77777777" w:rsidR="00A947E7" w:rsidRDefault="009D2B4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складність реалістичного відтворення об’єктів;</w:t>
      </w:r>
    </w:p>
    <w:p w14:paraId="0000001F" w14:textId="77777777" w:rsidR="00A947E7" w:rsidRDefault="009D2B4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відсутність плавного переходу між кольорами;</w:t>
      </w:r>
    </w:p>
    <w:p w14:paraId="00000020" w14:textId="77777777" w:rsidR="00A947E7" w:rsidRDefault="009D2B42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відсутність пристроїв для автоматизованого створення зображення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26" w14:textId="77777777" w:rsidR="00A947E7" w:rsidRDefault="00A947E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A947E7"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D4C"/>
    <w:multiLevelType w:val="multilevel"/>
    <w:tmpl w:val="96F4A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FB5829"/>
    <w:multiLevelType w:val="multilevel"/>
    <w:tmpl w:val="B4525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044B9A"/>
    <w:multiLevelType w:val="multilevel"/>
    <w:tmpl w:val="346C8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8C16D7"/>
    <w:multiLevelType w:val="multilevel"/>
    <w:tmpl w:val="C360E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47E7"/>
    <w:rsid w:val="009D2B42"/>
    <w:rsid w:val="00A9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B10F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B10F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MiqwNBry/xNDUH1mtSh0GOWWw==">AMUW2mXAXyXhbNgygy49F73EeH8EVSuBeIk+7COw0H3icVIO0KocAZxmG2GlsCFbSHxRZlOH+Z0y64VyV3SSnhbg7r3EhfOxV25+VPiiipi9/5nX03OwlhdLB+oWj42JxoIKVN1L7+sk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2023-05-29T04:30:00Z</dcterms:created>
  <dcterms:modified xsi:type="dcterms:W3CDTF">2023-05-29T04:30:00Z</dcterms:modified>
</cp:coreProperties>
</file>