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D576" w14:textId="645B46F0" w:rsidR="00A7011E" w:rsidRDefault="00762016">
      <w:pPr>
        <w:spacing w:line="360" w:lineRule="auto"/>
        <w:jc w:val="both"/>
      </w:pPr>
      <w:r>
        <w:t xml:space="preserve">Дата: </w:t>
      </w:r>
      <w:r w:rsidR="007C59EF">
        <w:rPr>
          <w:lang w:val="uk-UA"/>
        </w:rPr>
        <w:t>2</w:t>
      </w:r>
      <w:r w:rsidR="00B12158">
        <w:rPr>
          <w:lang w:val="uk-UA"/>
        </w:rPr>
        <w:t>4</w:t>
      </w:r>
      <w:r>
        <w:t>.</w:t>
      </w:r>
      <w:r>
        <w:rPr>
          <w:lang w:val="en-US"/>
        </w:rPr>
        <w:t>0</w:t>
      </w:r>
      <w:r w:rsidR="007C59EF">
        <w:rPr>
          <w:lang w:val="uk-UA"/>
        </w:rPr>
        <w:t>3</w:t>
      </w:r>
      <w:r>
        <w:rPr>
          <w:lang w:val="en-US"/>
        </w:rPr>
        <w:t>.</w:t>
      </w:r>
      <w:r>
        <w:t>202</w:t>
      </w:r>
      <w:r w:rsidR="007C59EF">
        <w:rPr>
          <w:lang w:val="uk-UA"/>
        </w:rPr>
        <w:t>3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B12158">
        <w:rPr>
          <w:lang w:val="uk-UA"/>
        </w:rPr>
        <w:t>Б</w:t>
      </w:r>
      <w:r>
        <w:t xml:space="preserve"> </w:t>
      </w:r>
      <w:r>
        <w:tab/>
      </w:r>
      <w:r>
        <w:tab/>
      </w:r>
    </w:p>
    <w:p w14:paraId="3BA10F52" w14:textId="77777777" w:rsidR="00A7011E" w:rsidRDefault="00762016">
      <w:pPr>
        <w:spacing w:line="360" w:lineRule="auto"/>
        <w:jc w:val="both"/>
      </w:pPr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2CD59595" w14:textId="1234ACC2" w:rsidR="00A7011E" w:rsidRDefault="00762016">
      <w:pPr>
        <w:spacing w:line="360" w:lineRule="auto"/>
        <w:jc w:val="both"/>
        <w:rPr>
          <w:lang w:val="uk-UA"/>
        </w:rPr>
      </w:pPr>
      <w:r>
        <w:t>Тема:</w:t>
      </w:r>
      <w:r>
        <w:rPr>
          <w:lang w:val="uk-UA"/>
        </w:rPr>
        <w:t xml:space="preserve"> У дорозі</w:t>
      </w:r>
      <w:r w:rsidR="007C59EF">
        <w:rPr>
          <w:lang w:val="uk-UA"/>
        </w:rPr>
        <w:t>.</w:t>
      </w:r>
    </w:p>
    <w:p w14:paraId="18D831F9" w14:textId="77777777" w:rsidR="00A7011E" w:rsidRDefault="00762016">
      <w:pPr>
        <w:jc w:val="both"/>
      </w:pPr>
      <w:r>
        <w:t xml:space="preserve">Мета: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вивчену</w:t>
      </w:r>
      <w:proofErr w:type="spellEnd"/>
      <w:r>
        <w:t xml:space="preserve"> лексику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; </w:t>
      </w:r>
      <w:proofErr w:type="spellStart"/>
      <w:r>
        <w:t>сприймати</w:t>
      </w:r>
      <w:proofErr w:type="spellEnd"/>
      <w:r>
        <w:t xml:space="preserve"> </w:t>
      </w:r>
      <w:proofErr w:type="spellStart"/>
      <w:r>
        <w:t>мову</w:t>
      </w:r>
      <w:proofErr w:type="spellEnd"/>
      <w:r>
        <w:rPr>
          <w:lang w:val="uk-UA"/>
        </w:rPr>
        <w:t xml:space="preserve"> </w:t>
      </w:r>
      <w:r>
        <w:t xml:space="preserve">на слух; </w:t>
      </w:r>
      <w:proofErr w:type="spellStart"/>
      <w:r>
        <w:t>висловлювати</w:t>
      </w:r>
      <w:proofErr w:type="spellEnd"/>
      <w:r>
        <w:t xml:space="preserve"> свою думку;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;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граматичних</w:t>
      </w:r>
      <w:proofErr w:type="spellEnd"/>
      <w:r>
        <w:rPr>
          <w:lang w:val="uk-UA"/>
        </w:rPr>
        <w:t xml:space="preserve"> </w:t>
      </w:r>
      <w:r>
        <w:t xml:space="preserve">структур в </w:t>
      </w:r>
      <w:proofErr w:type="spellStart"/>
      <w:r>
        <w:t>усному</w:t>
      </w:r>
      <w:proofErr w:type="spellEnd"/>
      <w:r>
        <w:t xml:space="preserve"> та </w:t>
      </w:r>
      <w:proofErr w:type="spellStart"/>
      <w:r>
        <w:t>писемному</w:t>
      </w:r>
      <w:proofErr w:type="spellEnd"/>
      <w:r>
        <w:t xml:space="preserve"> </w:t>
      </w:r>
      <w:proofErr w:type="spellStart"/>
      <w:r>
        <w:t>мовленні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комунікативної</w:t>
      </w:r>
      <w:proofErr w:type="spellEnd"/>
      <w:r>
        <w:rPr>
          <w:lang w:val="uk-UA"/>
        </w:rPr>
        <w:t xml:space="preserve"> </w:t>
      </w:r>
      <w:proofErr w:type="spellStart"/>
      <w:r>
        <w:t>компетенції</w:t>
      </w:r>
      <w:proofErr w:type="spellEnd"/>
      <w:r>
        <w:t>.</w:t>
      </w:r>
    </w:p>
    <w:p w14:paraId="3901E3D1" w14:textId="77777777" w:rsidR="00A7011E" w:rsidRDefault="00762016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188D91E9" w14:textId="77777777" w:rsidR="00A7011E" w:rsidRDefault="00762016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0A2347FA" w14:textId="77777777" w:rsidR="00A7011E" w:rsidRDefault="00762016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068CFB5E" w14:textId="77777777" w:rsidR="00A7011E" w:rsidRDefault="00762016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69940BCE" w14:textId="77777777" w:rsidR="00A7011E" w:rsidRDefault="00762016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  <w:lang w:val="uk-UA"/>
        </w:rPr>
        <w:t>2</w:t>
      </w:r>
      <w:r>
        <w:rPr>
          <w:b/>
          <w:bCs/>
          <w:i/>
          <w:iCs/>
          <w:highlight w:val="yellow"/>
        </w:rPr>
        <w:t xml:space="preserve">. </w:t>
      </w:r>
      <w:proofErr w:type="spellStart"/>
      <w:r>
        <w:rPr>
          <w:b/>
          <w:bCs/>
          <w:i/>
          <w:iCs/>
          <w:highlight w:val="yellow"/>
        </w:rPr>
        <w:t>Warm-up</w:t>
      </w:r>
      <w:proofErr w:type="spellEnd"/>
      <w:r>
        <w:rPr>
          <w:b/>
          <w:bCs/>
          <w:i/>
          <w:iCs/>
          <w:highlight w:val="yellow"/>
        </w:rPr>
        <w:t xml:space="preserve">. </w:t>
      </w:r>
    </w:p>
    <w:p w14:paraId="6F95C2B0" w14:textId="77777777" w:rsidR="00A7011E" w:rsidRDefault="00762016">
      <w:r>
        <w:t xml:space="preserve">1) </w:t>
      </w:r>
      <w:proofErr w:type="spellStart"/>
      <w:r>
        <w:t>Фонетична</w:t>
      </w:r>
      <w:proofErr w:type="spellEnd"/>
      <w:r>
        <w:t xml:space="preserve"> зарядка.</w:t>
      </w:r>
    </w:p>
    <w:p w14:paraId="5F5AC682" w14:textId="77777777" w:rsidR="00A7011E" w:rsidRDefault="00762016">
      <w:proofErr w:type="spellStart"/>
      <w:r>
        <w:t>Let’s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rhyme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sounds</w:t>
      </w:r>
      <w:proofErr w:type="spellEnd"/>
      <w:r>
        <w:t>: [w], [t].</w:t>
      </w:r>
    </w:p>
    <w:p w14:paraId="387E4AB6" w14:textId="77777777" w:rsidR="00A7011E" w:rsidRDefault="00762016"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car</w:t>
      </w:r>
      <w:proofErr w:type="spellEnd"/>
    </w:p>
    <w:p w14:paraId="6004E7A8" w14:textId="77777777" w:rsidR="00A7011E" w:rsidRDefault="00762016"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train</w:t>
      </w:r>
      <w:proofErr w:type="spellEnd"/>
      <w:r>
        <w:t>.</w:t>
      </w:r>
    </w:p>
    <w:p w14:paraId="3737F312" w14:textId="77777777" w:rsidR="00A7011E" w:rsidRDefault="00762016"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boat</w:t>
      </w:r>
      <w:proofErr w:type="spellEnd"/>
    </w:p>
    <w:p w14:paraId="7874C79C" w14:textId="77777777" w:rsidR="00A7011E" w:rsidRDefault="00762016"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plane</w:t>
      </w:r>
      <w:proofErr w:type="spellEnd"/>
      <w:r>
        <w:t>.</w:t>
      </w:r>
    </w:p>
    <w:p w14:paraId="331AB637" w14:textId="77777777" w:rsidR="00A7011E" w:rsidRDefault="00762016"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land</w:t>
      </w:r>
      <w:proofErr w:type="spellEnd"/>
      <w:r>
        <w:t>,</w:t>
      </w:r>
    </w:p>
    <w:p w14:paraId="22CD3047" w14:textId="77777777" w:rsidR="00A7011E" w:rsidRDefault="00762016">
      <w:proofErr w:type="spellStart"/>
      <w:r>
        <w:t>And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air</w:t>
      </w:r>
      <w:proofErr w:type="spellEnd"/>
      <w:r>
        <w:t>.</w:t>
      </w:r>
    </w:p>
    <w:p w14:paraId="34C1D488" w14:textId="77777777" w:rsidR="00A7011E" w:rsidRDefault="00762016"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, </w:t>
      </w:r>
      <w:proofErr w:type="spellStart"/>
      <w:r>
        <w:t>go</w:t>
      </w:r>
      <w:proofErr w:type="spellEnd"/>
    </w:p>
    <w:p w14:paraId="0B033CDA" w14:textId="77777777" w:rsidR="00A7011E" w:rsidRDefault="00762016">
      <w:pPr>
        <w:rPr>
          <w:lang w:val="uk-UA"/>
        </w:rPr>
      </w:pP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there</w:t>
      </w:r>
      <w:proofErr w:type="spellEnd"/>
      <w:r>
        <w:rPr>
          <w:lang w:val="uk-UA"/>
        </w:rPr>
        <w:t>.</w:t>
      </w:r>
    </w:p>
    <w:p w14:paraId="164229B3" w14:textId="77777777" w:rsidR="00A7011E" w:rsidRDefault="00762016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proofErr w:type="spellStart"/>
      <w:r>
        <w:rPr>
          <w:b/>
          <w:bCs/>
          <w:i/>
          <w:iCs/>
          <w:highlight w:val="yellow"/>
          <w:lang w:val="uk-UA"/>
        </w:rPr>
        <w:t>Reading</w:t>
      </w:r>
      <w:proofErr w:type="spellEnd"/>
      <w:r>
        <w:rPr>
          <w:b/>
          <w:bCs/>
          <w:i/>
          <w:iCs/>
          <w:highlight w:val="yellow"/>
          <w:lang w:val="uk-UA"/>
        </w:rPr>
        <w:t xml:space="preserve">.  </w:t>
      </w:r>
    </w:p>
    <w:p w14:paraId="03467BD7" w14:textId="77777777" w:rsidR="00A7011E" w:rsidRDefault="00762016">
      <w:pPr>
        <w:jc w:val="both"/>
        <w:rPr>
          <w:lang w:val="uk-UA"/>
        </w:rPr>
      </w:pPr>
      <w:r>
        <w:rPr>
          <w:lang w:val="uk-UA"/>
        </w:rPr>
        <w:t>Прочитай текст про подорожі різними видами транспорту.</w:t>
      </w:r>
    </w:p>
    <w:p w14:paraId="4209A958" w14:textId="77777777" w:rsidR="00A7011E" w:rsidRDefault="00762016">
      <w:pPr>
        <w:jc w:val="both"/>
        <w:rPr>
          <w:lang w:val="uk-UA"/>
        </w:rPr>
      </w:pPr>
      <w:proofErr w:type="spellStart"/>
      <w:r>
        <w:rPr>
          <w:lang w:val="uk-UA"/>
        </w:rPr>
        <w:t>Travelling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plane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fastest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get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many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cities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only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a </w:t>
      </w:r>
      <w:proofErr w:type="spellStart"/>
      <w:r>
        <w:rPr>
          <w:lang w:val="uk-UA"/>
        </w:rPr>
        <w:t>few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hours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stop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wherever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like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During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trip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lastRenderedPageBreak/>
        <w:t>comfortably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armchair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read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eat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sleep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During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trip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need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tickets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People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</w:p>
    <w:p w14:paraId="07B25E54" w14:textId="77777777" w:rsidR="00A7011E" w:rsidRDefault="00762016">
      <w:pPr>
        <w:jc w:val="both"/>
        <w:rPr>
          <w:lang w:val="uk-UA"/>
        </w:rPr>
      </w:pPr>
      <w:proofErr w:type="spellStart"/>
      <w:r>
        <w:rPr>
          <w:lang w:val="uk-UA"/>
        </w:rPr>
        <w:t>visit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many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countries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plane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When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weather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rainy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foggy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travel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it</w:t>
      </w:r>
      <w:proofErr w:type="spellEnd"/>
      <w:r>
        <w:rPr>
          <w:lang w:val="uk-UA"/>
        </w:rPr>
        <w:t xml:space="preserve">. </w:t>
      </w:r>
    </w:p>
    <w:p w14:paraId="60D98053" w14:textId="77777777" w:rsidR="00A7011E" w:rsidRDefault="00A7011E">
      <w:pPr>
        <w:jc w:val="both"/>
        <w:rPr>
          <w:lang w:val="uk-UA"/>
        </w:rPr>
      </w:pPr>
    </w:p>
    <w:p w14:paraId="131CD8C1" w14:textId="77777777" w:rsidR="00A7011E" w:rsidRDefault="00762016">
      <w:pPr>
        <w:jc w:val="both"/>
        <w:rPr>
          <w:lang w:val="uk-UA"/>
        </w:rPr>
      </w:pPr>
      <w:proofErr w:type="spellStart"/>
      <w:r>
        <w:rPr>
          <w:lang w:val="uk-UA"/>
        </w:rPr>
        <w:t>Hiking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interesting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also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good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health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This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way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travelling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fastest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visit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many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interesting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places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helps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learn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many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interesting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things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enjoy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beautiful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places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don’t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need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think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about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tickets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timetable</w:t>
      </w:r>
      <w:proofErr w:type="spellEnd"/>
      <w:r>
        <w:rPr>
          <w:lang w:val="uk-UA"/>
        </w:rPr>
        <w:t xml:space="preserve">.  </w:t>
      </w:r>
      <w:proofErr w:type="spellStart"/>
      <w:r>
        <w:rPr>
          <w:lang w:val="uk-UA"/>
        </w:rPr>
        <w:t>Hiking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helps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physical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training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get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many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cities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a </w:t>
      </w:r>
      <w:proofErr w:type="spellStart"/>
      <w:r>
        <w:rPr>
          <w:lang w:val="uk-UA"/>
        </w:rPr>
        <w:t>few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hours</w:t>
      </w:r>
      <w:proofErr w:type="spellEnd"/>
      <w:r>
        <w:rPr>
          <w:lang w:val="uk-UA"/>
        </w:rPr>
        <w:t>.</w:t>
      </w:r>
    </w:p>
    <w:p w14:paraId="54B42D78" w14:textId="77777777" w:rsidR="00A7011E" w:rsidRDefault="00A7011E">
      <w:pPr>
        <w:jc w:val="both"/>
        <w:rPr>
          <w:lang w:val="uk-UA"/>
        </w:rPr>
      </w:pPr>
    </w:p>
    <w:p w14:paraId="1F4127C4" w14:textId="77777777" w:rsidR="00A7011E" w:rsidRDefault="00762016">
      <w:pPr>
        <w:jc w:val="both"/>
        <w:rPr>
          <w:lang w:val="uk-UA"/>
        </w:rPr>
      </w:pPr>
      <w:proofErr w:type="spellStart"/>
      <w:r>
        <w:rPr>
          <w:lang w:val="uk-UA"/>
        </w:rPr>
        <w:t>Travelling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train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rather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fast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expensive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When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going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train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comfortably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carriage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stop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wherever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like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read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sleep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For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way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travelling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need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tickets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good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health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see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country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travelling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through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only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clouds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flying</w:t>
      </w:r>
      <w:proofErr w:type="spellEnd"/>
      <w:r>
        <w:rPr>
          <w:lang w:val="uk-UA"/>
        </w:rPr>
        <w:t>.</w:t>
      </w:r>
    </w:p>
    <w:p w14:paraId="219F5582" w14:textId="77777777" w:rsidR="00A7011E" w:rsidRDefault="00762016">
      <w:pPr>
        <w:numPr>
          <w:ilvl w:val="0"/>
          <w:numId w:val="1"/>
        </w:numPr>
        <w:jc w:val="both"/>
        <w:rPr>
          <w:b/>
          <w:bCs/>
          <w:i/>
          <w:iCs/>
          <w:highlight w:val="yellow"/>
          <w:lang w:val="uk-UA"/>
        </w:rPr>
      </w:pPr>
      <w:proofErr w:type="spellStart"/>
      <w:r>
        <w:rPr>
          <w:b/>
          <w:bCs/>
          <w:i/>
          <w:iCs/>
          <w:highlight w:val="yellow"/>
          <w:lang w:val="uk-UA"/>
        </w:rPr>
        <w:t>Speaking</w:t>
      </w:r>
      <w:proofErr w:type="spellEnd"/>
      <w:r>
        <w:rPr>
          <w:b/>
          <w:bCs/>
          <w:i/>
          <w:iCs/>
          <w:highlight w:val="yellow"/>
          <w:lang w:val="uk-UA"/>
        </w:rPr>
        <w:t xml:space="preserve">. </w:t>
      </w:r>
    </w:p>
    <w:p w14:paraId="78A024C1" w14:textId="77777777" w:rsidR="00A7011E" w:rsidRDefault="00762016">
      <w:pPr>
        <w:jc w:val="both"/>
        <w:rPr>
          <w:lang w:val="uk-UA"/>
        </w:rPr>
      </w:pPr>
      <w:r>
        <w:rPr>
          <w:lang w:val="uk-UA"/>
        </w:rPr>
        <w:t>Бесіда про переваги і недоліки різних видів подорожей.</w:t>
      </w:r>
    </w:p>
    <w:p w14:paraId="32AEF9B9" w14:textId="77777777" w:rsidR="00A7011E" w:rsidRDefault="00762016">
      <w:pPr>
        <w:jc w:val="both"/>
        <w:rPr>
          <w:lang w:val="uk-UA"/>
        </w:rPr>
      </w:pPr>
      <w:proofErr w:type="spellStart"/>
      <w:r>
        <w:rPr>
          <w:lang w:val="uk-UA"/>
        </w:rPr>
        <w:t>I’d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like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speak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about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advantages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disadvantages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different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ways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travelling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Look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through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text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information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about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advantages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disadvantages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different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ways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travelling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write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down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them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table</w:t>
      </w:r>
      <w:proofErr w:type="spellEnd"/>
      <w:r>
        <w:rPr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2"/>
        <w:gridCol w:w="4290"/>
      </w:tblGrid>
      <w:tr w:rsidR="00A7011E" w14:paraId="66A55D61" w14:textId="77777777">
        <w:tc>
          <w:tcPr>
            <w:tcW w:w="4232" w:type="dxa"/>
          </w:tcPr>
          <w:p w14:paraId="7DAF008D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b/>
                <w:i/>
                <w:color w:val="003300"/>
                <w:szCs w:val="28"/>
                <w:lang w:val="en-US"/>
              </w:rPr>
            </w:pPr>
            <w:r>
              <w:rPr>
                <w:b/>
                <w:i/>
                <w:color w:val="003300"/>
                <w:szCs w:val="28"/>
                <w:lang w:val="en-US"/>
              </w:rPr>
              <w:t>advantages</w:t>
            </w:r>
          </w:p>
        </w:tc>
        <w:tc>
          <w:tcPr>
            <w:tcW w:w="4290" w:type="dxa"/>
          </w:tcPr>
          <w:p w14:paraId="3DB512F7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b/>
                <w:color w:val="003366"/>
                <w:szCs w:val="28"/>
                <w:lang w:val="en-US"/>
              </w:rPr>
            </w:pPr>
            <w:r>
              <w:rPr>
                <w:b/>
                <w:color w:val="003366"/>
                <w:szCs w:val="28"/>
                <w:lang w:val="en-US"/>
              </w:rPr>
              <w:t>disadvantages</w:t>
            </w:r>
          </w:p>
        </w:tc>
      </w:tr>
      <w:tr w:rsidR="00A7011E" w14:paraId="15AF6761" w14:textId="77777777">
        <w:tc>
          <w:tcPr>
            <w:tcW w:w="8522" w:type="dxa"/>
            <w:gridSpan w:val="2"/>
          </w:tcPr>
          <w:p w14:paraId="70FC2F4C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b/>
                <w:i/>
                <w:szCs w:val="28"/>
                <w:lang w:val="en-US"/>
              </w:rPr>
            </w:pPr>
            <w:r>
              <w:rPr>
                <w:b/>
                <w:i/>
                <w:szCs w:val="28"/>
                <w:lang w:val="en-US"/>
              </w:rPr>
              <w:t>Travelling by plane</w:t>
            </w:r>
          </w:p>
        </w:tc>
      </w:tr>
      <w:tr w:rsidR="00A7011E" w14:paraId="4BBAEDC8" w14:textId="77777777">
        <w:tc>
          <w:tcPr>
            <w:tcW w:w="4232" w:type="dxa"/>
          </w:tcPr>
          <w:p w14:paraId="051DB5F4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fast</w:t>
            </w:r>
          </w:p>
        </w:tc>
        <w:tc>
          <w:tcPr>
            <w:tcW w:w="4290" w:type="dxa"/>
          </w:tcPr>
          <w:p w14:paraId="5FDA1094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expensive tickets</w:t>
            </w:r>
          </w:p>
        </w:tc>
      </w:tr>
      <w:tr w:rsidR="00A7011E" w14:paraId="124245A6" w14:textId="77777777">
        <w:tc>
          <w:tcPr>
            <w:tcW w:w="4232" w:type="dxa"/>
          </w:tcPr>
          <w:p w14:paraId="5D4100B3" w14:textId="4A0ED8B5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comfortable armchairs</w:t>
            </w:r>
          </w:p>
        </w:tc>
        <w:tc>
          <w:tcPr>
            <w:tcW w:w="4290" w:type="dxa"/>
          </w:tcPr>
          <w:p w14:paraId="21C4B436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you can’t travel in rainy or foggy days</w:t>
            </w:r>
          </w:p>
        </w:tc>
      </w:tr>
      <w:tr w:rsidR="00A7011E" w14:paraId="4C42BFCF" w14:textId="77777777">
        <w:tc>
          <w:tcPr>
            <w:tcW w:w="8522" w:type="dxa"/>
            <w:gridSpan w:val="2"/>
          </w:tcPr>
          <w:p w14:paraId="1376B677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b/>
                <w:i/>
                <w:szCs w:val="28"/>
                <w:lang w:val="en-US"/>
              </w:rPr>
              <w:t>Travelling by train</w:t>
            </w:r>
          </w:p>
        </w:tc>
      </w:tr>
      <w:tr w:rsidR="00A7011E" w14:paraId="19C3D911" w14:textId="77777777">
        <w:tc>
          <w:tcPr>
            <w:tcW w:w="4232" w:type="dxa"/>
          </w:tcPr>
          <w:p w14:paraId="37C5341A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rather fast and not so expensive</w:t>
            </w:r>
          </w:p>
        </w:tc>
        <w:tc>
          <w:tcPr>
            <w:tcW w:w="4290" w:type="dxa"/>
          </w:tcPr>
          <w:p w14:paraId="236CA35D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you need tickets</w:t>
            </w:r>
          </w:p>
        </w:tc>
      </w:tr>
      <w:tr w:rsidR="00A7011E" w14:paraId="2DF8D3AA" w14:textId="77777777">
        <w:tc>
          <w:tcPr>
            <w:tcW w:w="4232" w:type="dxa"/>
          </w:tcPr>
          <w:p w14:paraId="096B1016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comfortable seats in carriage</w:t>
            </w:r>
          </w:p>
        </w:tc>
        <w:tc>
          <w:tcPr>
            <w:tcW w:w="4290" w:type="dxa"/>
          </w:tcPr>
          <w:p w14:paraId="6B54C43A" w14:textId="77777777" w:rsidR="00A7011E" w:rsidRDefault="00A7011E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</w:p>
        </w:tc>
      </w:tr>
      <w:tr w:rsidR="00A7011E" w14:paraId="621C0A87" w14:textId="77777777">
        <w:tc>
          <w:tcPr>
            <w:tcW w:w="8522" w:type="dxa"/>
            <w:gridSpan w:val="2"/>
          </w:tcPr>
          <w:p w14:paraId="3DDCFE7E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b/>
                <w:i/>
                <w:szCs w:val="28"/>
                <w:lang w:val="en-US"/>
              </w:rPr>
              <w:t>Travelling on foot</w:t>
            </w:r>
          </w:p>
        </w:tc>
      </w:tr>
      <w:tr w:rsidR="00A7011E" w14:paraId="5ADC33CB" w14:textId="77777777">
        <w:tc>
          <w:tcPr>
            <w:tcW w:w="4232" w:type="dxa"/>
          </w:tcPr>
          <w:p w14:paraId="68CCC651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good for health</w:t>
            </w:r>
          </w:p>
        </w:tc>
        <w:tc>
          <w:tcPr>
            <w:tcW w:w="4290" w:type="dxa"/>
          </w:tcPr>
          <w:p w14:paraId="12E0F323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tiring</w:t>
            </w:r>
          </w:p>
        </w:tc>
      </w:tr>
      <w:tr w:rsidR="00A7011E" w14:paraId="2B1512F6" w14:textId="77777777">
        <w:tc>
          <w:tcPr>
            <w:tcW w:w="4232" w:type="dxa"/>
          </w:tcPr>
          <w:p w14:paraId="4CBBE7C9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you don’t need tickets</w:t>
            </w:r>
          </w:p>
        </w:tc>
        <w:tc>
          <w:tcPr>
            <w:tcW w:w="4290" w:type="dxa"/>
          </w:tcPr>
          <w:p w14:paraId="5FB7D938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troublesome</w:t>
            </w:r>
          </w:p>
        </w:tc>
      </w:tr>
      <w:tr w:rsidR="00A7011E" w14:paraId="28C8121B" w14:textId="77777777">
        <w:tc>
          <w:tcPr>
            <w:tcW w:w="8522" w:type="dxa"/>
            <w:gridSpan w:val="2"/>
          </w:tcPr>
          <w:p w14:paraId="62852422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b/>
                <w:i/>
                <w:szCs w:val="28"/>
                <w:lang w:val="en-US"/>
              </w:rPr>
              <w:lastRenderedPageBreak/>
              <w:t>Travelling by car</w:t>
            </w:r>
          </w:p>
        </w:tc>
      </w:tr>
      <w:tr w:rsidR="00A7011E" w14:paraId="59B472CC" w14:textId="77777777">
        <w:tc>
          <w:tcPr>
            <w:tcW w:w="4232" w:type="dxa"/>
          </w:tcPr>
          <w:p w14:paraId="1E6B62EA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cheap</w:t>
            </w:r>
          </w:p>
        </w:tc>
        <w:tc>
          <w:tcPr>
            <w:tcW w:w="4290" w:type="dxa"/>
          </w:tcPr>
          <w:p w14:paraId="18BE5AF7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Tiring for driver</w:t>
            </w:r>
          </w:p>
        </w:tc>
      </w:tr>
      <w:tr w:rsidR="00A7011E" w14:paraId="61BBCBAA" w14:textId="77777777">
        <w:tc>
          <w:tcPr>
            <w:tcW w:w="4232" w:type="dxa"/>
          </w:tcPr>
          <w:p w14:paraId="7AA4D75E" w14:textId="77777777" w:rsidR="00A7011E" w:rsidRDefault="00762016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comfortable</w:t>
            </w:r>
          </w:p>
        </w:tc>
        <w:tc>
          <w:tcPr>
            <w:tcW w:w="4290" w:type="dxa"/>
          </w:tcPr>
          <w:p w14:paraId="20E73A7F" w14:textId="77777777" w:rsidR="00A7011E" w:rsidRDefault="00A7011E" w:rsidP="007C59EF">
            <w:pPr>
              <w:tabs>
                <w:tab w:val="left" w:pos="323"/>
              </w:tabs>
              <w:jc w:val="center"/>
              <w:rPr>
                <w:szCs w:val="28"/>
                <w:lang w:val="en-US"/>
              </w:rPr>
            </w:pPr>
          </w:p>
        </w:tc>
      </w:tr>
    </w:tbl>
    <w:p w14:paraId="7C811511" w14:textId="77777777" w:rsidR="00A7011E" w:rsidRDefault="00A7011E">
      <w:pPr>
        <w:jc w:val="both"/>
        <w:rPr>
          <w:lang w:val="uk-UA"/>
        </w:rPr>
      </w:pPr>
    </w:p>
    <w:p w14:paraId="7F1224FC" w14:textId="77777777" w:rsidR="00A7011E" w:rsidRDefault="00762016">
      <w:pPr>
        <w:numPr>
          <w:ilvl w:val="0"/>
          <w:numId w:val="2"/>
        </w:numPr>
        <w:jc w:val="both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Writing</w:t>
      </w:r>
    </w:p>
    <w:p w14:paraId="6594F765" w14:textId="77777777" w:rsidR="00B12158" w:rsidRPr="00B12158" w:rsidRDefault="00B12158" w:rsidP="00B12158">
      <w:pPr>
        <w:pStyle w:val="a4"/>
        <w:jc w:val="center"/>
        <w:rPr>
          <w:b/>
          <w:bCs/>
          <w:i/>
          <w:iCs/>
          <w:lang w:val="en-US"/>
        </w:rPr>
      </w:pPr>
      <w:bookmarkStart w:id="0" w:name="_GoBack"/>
      <w:bookmarkEnd w:id="0"/>
      <w:r w:rsidRPr="00B12158">
        <w:rPr>
          <w:b/>
          <w:bCs/>
          <w:i/>
          <w:iCs/>
          <w:lang w:val="en-US"/>
        </w:rPr>
        <w:t>Friday</w:t>
      </w:r>
      <w:r w:rsidRPr="00B12158">
        <w:rPr>
          <w:b/>
          <w:bCs/>
          <w:i/>
          <w:iCs/>
          <w:lang w:val="uk-UA"/>
        </w:rPr>
        <w:t>,</w:t>
      </w:r>
      <w:r w:rsidRPr="00B12158">
        <w:rPr>
          <w:b/>
          <w:bCs/>
          <w:i/>
          <w:iCs/>
          <w:lang w:val="en-US"/>
        </w:rPr>
        <w:t xml:space="preserve"> the twenty fourth of March</w:t>
      </w:r>
    </w:p>
    <w:p w14:paraId="43CDD56A" w14:textId="4A5EF065" w:rsidR="007C59EF" w:rsidRPr="007C59EF" w:rsidRDefault="007C59EF" w:rsidP="007C59EF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 w14:paraId="7621C277" w14:textId="5A1DC76D" w:rsidR="00A7011E" w:rsidRDefault="00762016" w:rsidP="007C59EF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="007C59EF">
        <w:rPr>
          <w:b/>
          <w:bCs/>
          <w:i/>
          <w:iCs/>
          <w:lang w:val="en-US"/>
        </w:rPr>
        <w:t>.</w:t>
      </w:r>
      <w:r>
        <w:rPr>
          <w:b/>
          <w:bCs/>
          <w:i/>
          <w:iCs/>
          <w:lang w:val="en-US"/>
        </w:rPr>
        <w:t xml:space="preserve"> </w:t>
      </w:r>
      <w:r w:rsidR="007C59EF">
        <w:rPr>
          <w:b/>
          <w:bCs/>
          <w:i/>
          <w:iCs/>
          <w:lang w:val="uk-UA"/>
        </w:rPr>
        <w:t>3</w:t>
      </w:r>
      <w:r>
        <w:rPr>
          <w:b/>
          <w:bCs/>
          <w:i/>
          <w:iCs/>
          <w:lang w:val="en-US"/>
        </w:rPr>
        <w:t xml:space="preserve"> page 15</w:t>
      </w:r>
      <w:r w:rsidR="007C59EF">
        <w:rPr>
          <w:b/>
          <w:bCs/>
          <w:i/>
          <w:iCs/>
          <w:lang w:val="uk-UA"/>
        </w:rPr>
        <w:t>1</w:t>
      </w:r>
    </w:p>
    <w:p w14:paraId="082E573B" w14:textId="3B684FAF" w:rsidR="00A7011E" w:rsidRDefault="007C59EF">
      <w:pPr>
        <w:jc w:val="both"/>
        <w:rPr>
          <w:lang w:val="uk-UA"/>
        </w:rPr>
      </w:pPr>
      <w:r>
        <w:rPr>
          <w:lang w:val="uk-UA"/>
        </w:rPr>
        <w:t>Оберіть правильний варіант, враховуйте слова маркери, щоб з’ясувати правильний час. Речення запишіть повністю.</w:t>
      </w:r>
    </w:p>
    <w:p w14:paraId="0C2038EA" w14:textId="29B40D08" w:rsidR="007C59EF" w:rsidRDefault="007C59EF" w:rsidP="007C59EF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B64A96B" wp14:editId="611232D3">
            <wp:extent cx="4486217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0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890" cy="17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C287" w14:textId="77777777" w:rsidR="00A7011E" w:rsidRDefault="00762016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6.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EE77FE6" w14:textId="77777777" w:rsidR="00A7011E" w:rsidRDefault="00762016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32225FA4" w14:textId="6BE22963" w:rsidR="00A7011E" w:rsidRDefault="00762016">
      <w:pPr>
        <w:numPr>
          <w:ilvl w:val="0"/>
          <w:numId w:val="3"/>
        </w:numPr>
        <w:jc w:val="both"/>
        <w:rPr>
          <w:rFonts w:cs="Times New Roman"/>
          <w:lang w:val="en-US"/>
        </w:rPr>
      </w:pPr>
      <w:r>
        <w:rPr>
          <w:b/>
          <w:bCs/>
          <w:i/>
          <w:iCs/>
          <w:lang w:val="en-US"/>
        </w:rPr>
        <w:t xml:space="preserve">Ex </w:t>
      </w:r>
      <w:r w:rsidR="007C59EF">
        <w:rPr>
          <w:b/>
          <w:bCs/>
          <w:i/>
          <w:iCs/>
          <w:lang w:val="uk-UA"/>
        </w:rPr>
        <w:t>3</w:t>
      </w:r>
      <w:r>
        <w:rPr>
          <w:b/>
          <w:bCs/>
          <w:i/>
          <w:iCs/>
          <w:lang w:val="en-US"/>
        </w:rPr>
        <w:t xml:space="preserve"> page 15</w:t>
      </w:r>
      <w:r w:rsidR="007C59EF">
        <w:rPr>
          <w:b/>
          <w:bCs/>
          <w:i/>
          <w:iCs/>
          <w:lang w:val="uk-UA"/>
        </w:rPr>
        <w:t>1</w:t>
      </w:r>
      <w:r>
        <w:rPr>
          <w:b/>
          <w:bCs/>
          <w:i/>
          <w:iCs/>
          <w:lang w:val="uk-UA"/>
        </w:rPr>
        <w:t xml:space="preserve"> (письмово)</w:t>
      </w:r>
    </w:p>
    <w:p w14:paraId="6BBBDC2F" w14:textId="77777777" w:rsidR="00A7011E" w:rsidRDefault="00762016">
      <w:pPr>
        <w:numPr>
          <w:ilvl w:val="0"/>
          <w:numId w:val="3"/>
        </w:numPr>
        <w:jc w:val="both"/>
        <w:rPr>
          <w:rFonts w:cs="Times New Roman"/>
          <w:lang w:val="en-US"/>
        </w:rPr>
      </w:pPr>
      <w:r>
        <w:rPr>
          <w:rFonts w:cs="Times New Roman"/>
          <w:lang w:val="uk-UA"/>
        </w:rPr>
        <w:t>Опрацювати матеріал конспекту.</w:t>
      </w:r>
    </w:p>
    <w:p w14:paraId="20FAED77" w14:textId="77777777" w:rsidR="00A7011E" w:rsidRDefault="00762016">
      <w:pPr>
        <w:pStyle w:val="a4"/>
        <w:ind w:left="0"/>
        <w:rPr>
          <w:lang w:val="uk-UA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або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прикріпити</w:t>
      </w:r>
      <w:proofErr w:type="spellEnd"/>
      <w:r>
        <w:rPr>
          <w:b/>
          <w:bCs/>
          <w:color w:val="C00000"/>
        </w:rPr>
        <w:t xml:space="preserve">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5574A168" w14:textId="77777777" w:rsidR="00A7011E" w:rsidRDefault="00A7011E">
      <w:pPr>
        <w:jc w:val="both"/>
        <w:rPr>
          <w:lang w:val="uk-UA"/>
        </w:rPr>
      </w:pPr>
    </w:p>
    <w:p w14:paraId="7660EEF1" w14:textId="77777777" w:rsidR="00A7011E" w:rsidRDefault="00A7011E">
      <w:pPr>
        <w:jc w:val="both"/>
        <w:rPr>
          <w:lang w:val="uk-UA"/>
        </w:rPr>
      </w:pPr>
    </w:p>
    <w:p w14:paraId="7FBB7D6C" w14:textId="77777777" w:rsidR="00A7011E" w:rsidRDefault="00A7011E">
      <w:pPr>
        <w:jc w:val="both"/>
        <w:rPr>
          <w:lang w:val="uk-UA"/>
        </w:rPr>
      </w:pPr>
    </w:p>
    <w:sectPr w:rsidR="00A701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F25AD" w14:textId="77777777" w:rsidR="009A46F4" w:rsidRDefault="009A46F4">
      <w:r>
        <w:separator/>
      </w:r>
    </w:p>
  </w:endnote>
  <w:endnote w:type="continuationSeparator" w:id="0">
    <w:p w14:paraId="536C6EE1" w14:textId="77777777" w:rsidR="009A46F4" w:rsidRDefault="009A4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DBB2A" w14:textId="77777777" w:rsidR="009A46F4" w:rsidRDefault="009A46F4">
      <w:pPr>
        <w:spacing w:after="0"/>
      </w:pPr>
      <w:r>
        <w:separator/>
      </w:r>
    </w:p>
  </w:footnote>
  <w:footnote w:type="continuationSeparator" w:id="0">
    <w:p w14:paraId="222A6C17" w14:textId="77777777" w:rsidR="009A46F4" w:rsidRDefault="009A46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96B11D"/>
    <w:multiLevelType w:val="singleLevel"/>
    <w:tmpl w:val="C596B11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809C612"/>
    <w:multiLevelType w:val="singleLevel"/>
    <w:tmpl w:val="C809C612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4B6755A3"/>
    <w:multiLevelType w:val="singleLevel"/>
    <w:tmpl w:val="4B6755A3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VerticalSpacing w:val="156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11E"/>
    <w:rsid w:val="00762016"/>
    <w:rsid w:val="007C59EF"/>
    <w:rsid w:val="009A46F4"/>
    <w:rsid w:val="00A7011E"/>
    <w:rsid w:val="00B12158"/>
    <w:rsid w:val="7F88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A86E2D"/>
  <w15:docId w15:val="{FE5518BE-BDC9-45F4-90AF-5C32E094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3</cp:revision>
  <dcterms:created xsi:type="dcterms:W3CDTF">2022-04-12T18:16:00Z</dcterms:created>
  <dcterms:modified xsi:type="dcterms:W3CDTF">2023-03-23T18:53:00Z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293CEC535E954DEB86076E9B9BBC75C9</vt:lpwstr>
  </property>
</Properties>
</file>