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2EA5" w14:textId="77777777" w:rsidR="00C77F2F" w:rsidRPr="00C77F2F" w:rsidRDefault="00C77F2F" w:rsidP="00C77F2F">
      <w:pPr>
        <w:shd w:val="clear" w:color="auto" w:fill="FFFFFF"/>
        <w:spacing w:after="0" w:line="600" w:lineRule="atLeast"/>
        <w:rPr>
          <w:rFonts w:ascii="Merriweather" w:eastAsia="Times New Roman" w:hAnsi="Merriweather" w:cs="Times New Roman"/>
          <w:b/>
          <w:bCs/>
          <w:color w:val="414A5F"/>
          <w:sz w:val="32"/>
          <w:szCs w:val="32"/>
          <w:lang w:val="ru-UA" w:eastAsia="ru-UA"/>
        </w:rPr>
      </w:pPr>
      <w:r w:rsidRPr="00C77F2F">
        <w:rPr>
          <w:rFonts w:ascii="Merriweather" w:eastAsia="Times New Roman" w:hAnsi="Merriweather" w:cs="Times New Roman"/>
          <w:b/>
          <w:bCs/>
          <w:color w:val="414A5F"/>
          <w:sz w:val="32"/>
          <w:szCs w:val="32"/>
          <w:lang w:val="ru-UA" w:eastAsia="ru-UA"/>
        </w:rPr>
        <w:t xml:space="preserve">Тема. </w:t>
      </w:r>
      <w:proofErr w:type="spellStart"/>
      <w:r w:rsidRPr="00C77F2F">
        <w:rPr>
          <w:rFonts w:ascii="Merriweather" w:eastAsia="Times New Roman" w:hAnsi="Merriweather" w:cs="Times New Roman"/>
          <w:b/>
          <w:bCs/>
          <w:color w:val="414A5F"/>
          <w:sz w:val="32"/>
          <w:szCs w:val="32"/>
          <w:lang w:val="ru-UA" w:eastAsia="ru-UA"/>
        </w:rPr>
        <w:t>Література</w:t>
      </w:r>
      <w:proofErr w:type="spellEnd"/>
      <w:r w:rsidRPr="00C77F2F">
        <w:rPr>
          <w:rFonts w:ascii="Merriweather" w:eastAsia="Times New Roman" w:hAnsi="Merriweather" w:cs="Times New Roman"/>
          <w:b/>
          <w:bCs/>
          <w:color w:val="414A5F"/>
          <w:sz w:val="32"/>
          <w:szCs w:val="32"/>
          <w:lang w:val="ru-UA" w:eastAsia="ru-UA"/>
        </w:rPr>
        <w:t xml:space="preserve"> як вид </w:t>
      </w:r>
      <w:proofErr w:type="spellStart"/>
      <w:r w:rsidRPr="00C77F2F">
        <w:rPr>
          <w:rFonts w:ascii="Merriweather" w:eastAsia="Times New Roman" w:hAnsi="Merriweather" w:cs="Times New Roman"/>
          <w:b/>
          <w:bCs/>
          <w:color w:val="414A5F"/>
          <w:sz w:val="32"/>
          <w:szCs w:val="32"/>
          <w:lang w:val="ru-UA" w:eastAsia="ru-UA"/>
        </w:rPr>
        <w:t>мистецтва</w:t>
      </w:r>
      <w:proofErr w:type="spellEnd"/>
      <w:r w:rsidRPr="00C77F2F">
        <w:rPr>
          <w:rFonts w:ascii="Merriweather" w:eastAsia="Times New Roman" w:hAnsi="Merriweather" w:cs="Times New Roman"/>
          <w:b/>
          <w:bCs/>
          <w:color w:val="414A5F"/>
          <w:sz w:val="32"/>
          <w:szCs w:val="32"/>
          <w:lang w:val="ru-UA" w:eastAsia="ru-UA"/>
        </w:rPr>
        <w:t xml:space="preserve">. </w:t>
      </w:r>
      <w:proofErr w:type="spellStart"/>
      <w:r w:rsidRPr="00C77F2F">
        <w:rPr>
          <w:rFonts w:ascii="Merriweather" w:eastAsia="Times New Roman" w:hAnsi="Merriweather" w:cs="Times New Roman"/>
          <w:b/>
          <w:bCs/>
          <w:color w:val="414A5F"/>
          <w:sz w:val="32"/>
          <w:szCs w:val="32"/>
          <w:lang w:val="ru-UA" w:eastAsia="ru-UA"/>
        </w:rPr>
        <w:t>Художній</w:t>
      </w:r>
      <w:proofErr w:type="spellEnd"/>
      <w:r w:rsidRPr="00C77F2F">
        <w:rPr>
          <w:rFonts w:ascii="Merriweather" w:eastAsia="Times New Roman" w:hAnsi="Merriweather" w:cs="Times New Roman"/>
          <w:b/>
          <w:bCs/>
          <w:color w:val="414A5F"/>
          <w:sz w:val="32"/>
          <w:szCs w:val="32"/>
          <w:lang w:val="ru-UA" w:eastAsia="ru-UA"/>
        </w:rPr>
        <w:t xml:space="preserve"> образ.</w:t>
      </w:r>
    </w:p>
    <w:p w14:paraId="6CCF3EC9" w14:textId="65A88A65" w:rsidR="00C77F2F" w:rsidRDefault="00C77F2F" w:rsidP="00C77F2F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C77F2F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Мета уроку:</w:t>
      </w:r>
      <w:r>
        <w:rPr>
          <w:rFonts w:ascii="Merriweather" w:eastAsia="Times New Roman" w:hAnsi="Merriweather" w:cs="Times New Roman"/>
          <w:color w:val="5B667F"/>
          <w:sz w:val="27"/>
          <w:szCs w:val="27"/>
          <w:lang w:val="uk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дати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поняття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про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своєрідність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системі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видів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; про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художній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образ,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початкові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поняття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про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традиційний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образ,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вічний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образ; на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основі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прикладів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різних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видів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показати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вічні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образи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й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особливості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зображення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одного й того самого образу в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різних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видах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</w:p>
    <w:p w14:paraId="1954A2D9" w14:textId="5EF80B1D" w:rsidR="00C77F2F" w:rsidRDefault="00C77F2F" w:rsidP="00C77F2F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 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не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підвладне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часові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Витвори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ніколи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не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втрачають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свого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значення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У них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закарбовані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вічні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цінності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людства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важливі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для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розвитку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кожної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особистості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виникло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сиву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давнину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але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навіть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тоді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прагнення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краси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вже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було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притаманне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людям.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Воно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стало основою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>     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Властивістю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є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його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образність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Музика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живопис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скульптура,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архітектура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театр,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кіно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- усе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види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Художня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- один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із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найважливіших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видів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           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Основним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матеріалом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є слово.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</w:p>
    <w:p w14:paraId="1DEC9C78" w14:textId="193B7718" w:rsidR="00C77F2F" w:rsidRDefault="00C77F2F" w:rsidP="00C77F2F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1.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Перевірте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себе ( стор.4-6).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Усно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- Як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розумієте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поняття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?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Назвіть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його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основні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ознаки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>-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види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знаєте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? Чим вони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подібні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та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чим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відрізняються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?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- Як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розумієте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поняття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?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- Чим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відрізняється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художня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інших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видів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?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-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Назвіть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функції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художньої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як виду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здатне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звільнити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людину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негативних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емоцій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стресовими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переживаннями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перенести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її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інший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світ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звуків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кольорів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музики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фантазії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звільнити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втоми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і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напруги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lastRenderedPageBreak/>
        <w:t>Кожний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з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видів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освоює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ту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іншу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сторону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багатогранного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людського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буття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і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йому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притаманна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своя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специфічна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художньо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-образна мова.  Твори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впливають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не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лише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на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розум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але й на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почуття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Почуття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викликають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твори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називаються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естетичними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Те,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наскільки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цікаво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зображено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художньому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творі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естетичне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залежить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таланту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митця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</w:p>
    <w:p w14:paraId="1DCBE3B2" w14:textId="31EAF603" w:rsidR="00C77F2F" w:rsidRDefault="00C77F2F" w:rsidP="00C77F2F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2.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Визначте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якому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виду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притаманні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риси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(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усно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):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проектувати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та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зводити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будинки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;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побудова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об'ємних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фігур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постановка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їх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у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просторі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передача поз,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жестів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вибір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пропорцій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фактури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тощо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;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головними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засобами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виразності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є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колір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, колорит (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цілісна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система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співвідношення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тонів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та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відтінків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кольору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),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світлотінь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лінія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;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специфічним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засобом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виразності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є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сценічна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дія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що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виникає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у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процесі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гри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актора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перед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публікою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;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слова -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особливий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вид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у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якому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носієм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образності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виступає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мова.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Ще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давні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греки говорили,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що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-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творче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відображення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дійсності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 картинах і образах,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створених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засобами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мови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Таке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відображення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має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і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пізнавальне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і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виховне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і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естетичне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значення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</w:p>
    <w:p w14:paraId="54A905A9" w14:textId="734AF5FD" w:rsidR="00C77F2F" w:rsidRDefault="00C77F2F" w:rsidP="00C77F2F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3.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Пригадайте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(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усно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):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>-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Хто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є автором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вірша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?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образи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є у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вірші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? (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пісенька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весни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дім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сад,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квіти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троянда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)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Задзвени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із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глибини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Тихої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печалі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,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Мила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пісенько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весни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, -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Линь все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далі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й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далі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!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Линь,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дзвени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знайди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той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дім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,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lastRenderedPageBreak/>
        <w:t xml:space="preserve">В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квітах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сад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зелений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,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І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троянду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перед ним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Привітай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мене.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(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вірш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Г.Гейне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переклад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Л.Первомайського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)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>-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Що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дозволяють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нам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відчути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образи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?(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передають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почуття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автора,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його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мрію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побачити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рідний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дім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батьківщину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)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</w:p>
    <w:p w14:paraId="6BA80B1E" w14:textId="6AB2490A" w:rsidR="00C77F2F" w:rsidRDefault="00C77F2F" w:rsidP="00C77F2F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4.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Працюємо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словником (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стор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8).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Художній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образ.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Ознаки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художнього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образу.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Записати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у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зошит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На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рівні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походження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розрізняють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дві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великі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групи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художніх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образів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: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авторські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та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традиційні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C77F2F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Авторські</w:t>
      </w:r>
      <w:proofErr w:type="spellEnd"/>
      <w:r w:rsidRPr="00C77F2F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образи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як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видно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із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самої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назви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народжуються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у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творчій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уяві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автора. Вони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виростають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із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суб'єктивного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бачення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світу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художником, з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його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особистої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оцінки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зображуваних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подій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явищ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або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фактів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Авторські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образи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близькі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читачеві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своєю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реальною,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людською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природою. Будь-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хто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може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сказати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: «Так, я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бачив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(пережив,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відчув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)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щось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подібне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».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Традиційні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образи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запозичуються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скарбниці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світової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культури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Вони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відображають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вічні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істини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колективного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досвіду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людей в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різних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сферах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життя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(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релігійної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філософської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соціальної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).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C77F2F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Традиційний</w:t>
      </w:r>
      <w:proofErr w:type="spellEnd"/>
      <w:r w:rsidRPr="00C77F2F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 образ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-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образ,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який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постійно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зустрічається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у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фольклорі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уособлюючи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якісь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певні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риси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характеру,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якості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типові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для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життя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ситуації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(зло, добро,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працьовитість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мужність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героїзм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тощо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)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</w:p>
    <w:p w14:paraId="504D7E7D" w14:textId="47FA62AB" w:rsidR="00C77F2F" w:rsidRDefault="00C77F2F" w:rsidP="00C77F2F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5.Назвіть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традиційні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образи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зустрічались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вам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під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час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вивчення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фольклорних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творів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світової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та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української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у 5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класі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(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усно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).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У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світовій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є твори,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значення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неможливо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перебільшити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тому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що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 них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створені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образи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надихають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на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творчість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митців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різних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жанрів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хвилюють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кожне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покоління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lastRenderedPageBreak/>
        <w:t xml:space="preserve">людей.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образи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отримали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назву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«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вічні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образи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»,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вони є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носіями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рис,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завжди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притаманні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людині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та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порушують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корінні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проблеми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людського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буття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Вічні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образи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—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персонажі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отримали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багатократне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втілення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у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різних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країн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різних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епох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.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Традиційно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вічними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образами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вважають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міфологічних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біблійних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а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також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легендарних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персонажів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(Наполеон, Жанна д’Арк),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якщо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образи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використовувалися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у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літературних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творах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 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</w:p>
    <w:p w14:paraId="299F4A85" w14:textId="5EFAA309" w:rsidR="00C77F2F" w:rsidRDefault="00C77F2F" w:rsidP="00C77F2F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6.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Записати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визначення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(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стор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 8).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</w:p>
    <w:p w14:paraId="3EBEE6B3" w14:textId="3CA53998" w:rsidR="00C77F2F" w:rsidRDefault="00C77F2F" w:rsidP="00C77F2F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7.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Назвіть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приклади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вічних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образів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з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прочитаних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літературних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творів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знайомих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видів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(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усно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).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> 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Види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не є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ізольованими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вони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контактують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між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собою,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взаємодоповнюють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один одного, широко й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усебічно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розкриваючи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життя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людини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глибини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її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душі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Кожен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вид вносить до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скарбниці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світової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художньої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культури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щось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своє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нове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оригінальне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Зокрема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сюжети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часто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кладуть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 основу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багатьох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творів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інших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видів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—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живопису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скульптури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театру, балету, опери,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музики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кіно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Однак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кожен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має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свою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специфіку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зображення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одного й того самого образу в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та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інших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видах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</w:p>
    <w:p w14:paraId="4F0E1E3F" w14:textId="22EED06F" w:rsidR="00C77F2F" w:rsidRPr="00C77F2F" w:rsidRDefault="00C77F2F" w:rsidP="00C77F2F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proofErr w:type="spellStart"/>
      <w:r w:rsidRPr="00C77F2F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Домашнє</w:t>
      </w:r>
      <w:proofErr w:type="spellEnd"/>
      <w:r w:rsidRPr="00C77F2F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завдання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Прочитати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вступну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статтю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підручника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( стор.7-8);</w:t>
      </w:r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вивчити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записані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терміни</w:t>
      </w:r>
      <w:proofErr w:type="spellEnd"/>
      <w:r w:rsidRPr="00C77F2F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</w:p>
    <w:p w14:paraId="537A2D22" w14:textId="77777777" w:rsidR="00665474" w:rsidRDefault="00665474" w:rsidP="00C77F2F"/>
    <w:sectPr w:rsidR="0066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C4"/>
    <w:rsid w:val="00226CC4"/>
    <w:rsid w:val="00665474"/>
    <w:rsid w:val="00C7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B3A77"/>
  <w15:chartTrackingRefBased/>
  <w15:docId w15:val="{7CA61E6D-C7BE-4F96-A3C9-D9BDB6A8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21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2022-09-12T05:08:00Z</dcterms:created>
  <dcterms:modified xsi:type="dcterms:W3CDTF">2022-09-12T05:10:00Z</dcterms:modified>
</cp:coreProperties>
</file>