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A8C" w:rsidRDefault="00B72A8C" w:rsidP="00B72A8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03.10.2022</w:t>
      </w:r>
    </w:p>
    <w:p w:rsidR="00B72A8C" w:rsidRDefault="00B72A8C" w:rsidP="00B72A8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72A8C" w:rsidRDefault="00B72A8C" w:rsidP="00B72A8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72A8C" w:rsidRDefault="00B72A8C" w:rsidP="00B72A8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B72A8C" w:rsidRDefault="00B72A8C" w:rsidP="00B72A8C">
      <w:pPr>
        <w:pStyle w:val="a3"/>
        <w:shd w:val="clear" w:color="auto" w:fill="FFFFFF"/>
        <w:spacing w:after="0"/>
        <w:ind w:left="75" w:right="75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 xml:space="preserve">Тема. </w:t>
      </w:r>
      <w:r>
        <w:rPr>
          <w:b/>
          <w:i/>
          <w:sz w:val="28"/>
          <w:szCs w:val="28"/>
        </w:rPr>
        <w:t xml:space="preserve">Урок </w:t>
      </w:r>
      <w:proofErr w:type="spellStart"/>
      <w:r>
        <w:rPr>
          <w:b/>
          <w:i/>
          <w:sz w:val="28"/>
          <w:szCs w:val="28"/>
        </w:rPr>
        <w:t>мовленнєвого</w:t>
      </w:r>
      <w:proofErr w:type="spellEnd"/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</w:rPr>
        <w:t>розвитку</w:t>
      </w:r>
      <w:proofErr w:type="spellEnd"/>
      <w:r>
        <w:rPr>
          <w:b/>
          <w:i/>
          <w:sz w:val="28"/>
          <w:szCs w:val="28"/>
        </w:rPr>
        <w:t xml:space="preserve"> №6. </w:t>
      </w:r>
      <w:proofErr w:type="spellStart"/>
      <w:r>
        <w:rPr>
          <w:b/>
          <w:sz w:val="28"/>
          <w:szCs w:val="28"/>
        </w:rPr>
        <w:t>Складний</w:t>
      </w:r>
      <w:proofErr w:type="spellEnd"/>
      <w:r>
        <w:rPr>
          <w:b/>
          <w:sz w:val="28"/>
          <w:szCs w:val="28"/>
        </w:rPr>
        <w:t xml:space="preserve"> план </w:t>
      </w:r>
      <w:proofErr w:type="spellStart"/>
      <w:r>
        <w:rPr>
          <w:b/>
          <w:sz w:val="28"/>
          <w:szCs w:val="28"/>
        </w:rPr>
        <w:t>прослуханого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або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прочитаного</w:t>
      </w:r>
      <w:proofErr w:type="spellEnd"/>
      <w:r>
        <w:rPr>
          <w:b/>
          <w:sz w:val="28"/>
          <w:szCs w:val="28"/>
        </w:rPr>
        <w:t xml:space="preserve"> тексту; </w:t>
      </w:r>
      <w:proofErr w:type="spellStart"/>
      <w:r>
        <w:rPr>
          <w:b/>
          <w:sz w:val="28"/>
          <w:szCs w:val="28"/>
        </w:rPr>
        <w:t>простий</w:t>
      </w:r>
      <w:proofErr w:type="spellEnd"/>
      <w:r>
        <w:rPr>
          <w:b/>
          <w:sz w:val="28"/>
          <w:szCs w:val="28"/>
        </w:rPr>
        <w:t xml:space="preserve"> план </w:t>
      </w:r>
      <w:proofErr w:type="spellStart"/>
      <w:r>
        <w:rPr>
          <w:b/>
          <w:sz w:val="28"/>
          <w:szCs w:val="28"/>
        </w:rPr>
        <w:t>власного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висловлення</w:t>
      </w:r>
      <w:proofErr w:type="spellEnd"/>
      <w:r>
        <w:rPr>
          <w:b/>
          <w:sz w:val="28"/>
          <w:szCs w:val="28"/>
        </w:rPr>
        <w:t xml:space="preserve">. Будова </w:t>
      </w:r>
      <w:proofErr w:type="spellStart"/>
      <w:r>
        <w:rPr>
          <w:b/>
          <w:sz w:val="28"/>
          <w:szCs w:val="28"/>
        </w:rPr>
        <w:t>елементарного</w:t>
      </w:r>
      <w:proofErr w:type="spellEnd"/>
      <w:r>
        <w:rPr>
          <w:b/>
          <w:sz w:val="28"/>
          <w:szCs w:val="28"/>
          <w:lang w:val="uk-UA"/>
        </w:rPr>
        <w:t xml:space="preserve">  </w:t>
      </w:r>
      <w:proofErr w:type="spellStart"/>
      <w:r>
        <w:rPr>
          <w:b/>
          <w:sz w:val="28"/>
          <w:szCs w:val="28"/>
        </w:rPr>
        <w:t>роздуму</w:t>
      </w:r>
      <w:proofErr w:type="spellEnd"/>
    </w:p>
    <w:p w:rsidR="00B72A8C" w:rsidRDefault="00B72A8C" w:rsidP="00B72A8C">
      <w:pPr>
        <w:pStyle w:val="a3"/>
        <w:shd w:val="clear" w:color="auto" w:fill="FFFFFF"/>
        <w:spacing w:after="0"/>
        <w:ind w:left="75" w:right="75" w:firstLine="633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Мета:</w:t>
      </w:r>
      <w:r>
        <w:rPr>
          <w:rFonts w:eastAsia="Times New Roman"/>
          <w:sz w:val="28"/>
          <w:szCs w:val="28"/>
          <w:lang w:eastAsia="ru-RU"/>
        </w:rPr>
        <w:t> </w:t>
      </w:r>
      <w:proofErr w:type="spellStart"/>
      <w:r>
        <w:rPr>
          <w:rFonts w:eastAsia="Times New Roman"/>
          <w:sz w:val="28"/>
          <w:szCs w:val="28"/>
          <w:lang w:eastAsia="ru-RU"/>
        </w:rPr>
        <w:t>познайомити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шестикласників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з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основними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джерелами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матеріалу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eastAsia="Times New Roman"/>
          <w:sz w:val="28"/>
          <w:szCs w:val="28"/>
          <w:lang w:eastAsia="ru-RU"/>
        </w:rPr>
        <w:t>твору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і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його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систематизацією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 w:val="28"/>
          <w:szCs w:val="28"/>
          <w:lang w:eastAsia="ru-RU"/>
        </w:rPr>
        <w:t>виробитивміння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й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навички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добирати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і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систематизувати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eastAsia="Times New Roman"/>
          <w:sz w:val="28"/>
          <w:szCs w:val="28"/>
          <w:lang w:eastAsia="ru-RU"/>
        </w:rPr>
        <w:t>самостійних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висловлювань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матеріал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eastAsia="Times New Roman"/>
          <w:sz w:val="28"/>
          <w:szCs w:val="28"/>
          <w:lang w:eastAsia="ru-RU"/>
        </w:rPr>
        <w:t>основі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>
        <w:rPr>
          <w:rFonts w:eastAsia="Times New Roman"/>
          <w:sz w:val="28"/>
          <w:szCs w:val="28"/>
          <w:lang w:eastAsia="ru-RU"/>
        </w:rPr>
        <w:t>р</w:t>
      </w:r>
      <w:proofErr w:type="gramEnd"/>
      <w:r>
        <w:rPr>
          <w:rFonts w:eastAsia="Times New Roman"/>
          <w:sz w:val="28"/>
          <w:szCs w:val="28"/>
          <w:lang w:eastAsia="ru-RU"/>
        </w:rPr>
        <w:t>ізних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джерел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; за </w:t>
      </w:r>
      <w:proofErr w:type="spellStart"/>
      <w:r>
        <w:rPr>
          <w:rFonts w:eastAsia="Times New Roman"/>
          <w:sz w:val="28"/>
          <w:szCs w:val="28"/>
          <w:lang w:eastAsia="ru-RU"/>
        </w:rPr>
        <w:t>допомогою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мовленнєво-комунікативного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дидактичного </w:t>
      </w:r>
      <w:proofErr w:type="spellStart"/>
      <w:r>
        <w:rPr>
          <w:rFonts w:eastAsia="Times New Roman"/>
          <w:sz w:val="28"/>
          <w:szCs w:val="28"/>
          <w:lang w:eastAsia="ru-RU"/>
        </w:rPr>
        <w:t>матеріалу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розширити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знання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учнів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про </w:t>
      </w:r>
      <w:proofErr w:type="spellStart"/>
      <w:r>
        <w:rPr>
          <w:rFonts w:eastAsia="Times New Roman"/>
          <w:sz w:val="28"/>
          <w:szCs w:val="28"/>
          <w:lang w:eastAsia="ru-RU"/>
        </w:rPr>
        <w:t>прекрасні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куточки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нашої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держави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; </w:t>
      </w:r>
      <w:proofErr w:type="spellStart"/>
      <w:r>
        <w:rPr>
          <w:rFonts w:eastAsia="Times New Roman"/>
          <w:sz w:val="28"/>
          <w:szCs w:val="28"/>
          <w:lang w:eastAsia="ru-RU"/>
        </w:rPr>
        <w:t>сформувати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eastAsia="Times New Roman"/>
          <w:sz w:val="28"/>
          <w:szCs w:val="28"/>
          <w:lang w:eastAsia="ru-RU"/>
        </w:rPr>
        <w:t>учнівпоняття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про </w:t>
      </w:r>
      <w:proofErr w:type="spellStart"/>
      <w:r>
        <w:rPr>
          <w:rFonts w:eastAsia="Times New Roman"/>
          <w:sz w:val="28"/>
          <w:szCs w:val="28"/>
          <w:lang w:eastAsia="ru-RU"/>
        </w:rPr>
        <w:t>складний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план готового тексту; </w:t>
      </w:r>
      <w:proofErr w:type="spellStart"/>
      <w:r>
        <w:rPr>
          <w:rFonts w:eastAsia="Times New Roman"/>
          <w:sz w:val="28"/>
          <w:szCs w:val="28"/>
          <w:lang w:eastAsia="ru-RU"/>
        </w:rPr>
        <w:t>удосконалити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вміння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складати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простий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план </w:t>
      </w:r>
      <w:proofErr w:type="spellStart"/>
      <w:r>
        <w:rPr>
          <w:rFonts w:eastAsia="Times New Roman"/>
          <w:sz w:val="28"/>
          <w:szCs w:val="28"/>
          <w:lang w:eastAsia="ru-RU"/>
        </w:rPr>
        <w:t>власного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висловлювання</w:t>
      </w:r>
      <w:proofErr w:type="spellEnd"/>
      <w:r>
        <w:rPr>
          <w:rFonts w:eastAsia="Times New Roman"/>
          <w:sz w:val="28"/>
          <w:szCs w:val="28"/>
          <w:lang w:eastAsia="ru-RU"/>
        </w:rPr>
        <w:t>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плану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готового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тексту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найнеобхідніших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компонентів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над текстом.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план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частини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72A8C" w:rsidRDefault="00B72A8C" w:rsidP="00B72A8C">
      <w:pPr>
        <w:shd w:val="clear" w:color="auto" w:fill="FFFFFF"/>
        <w:spacing w:after="0"/>
        <w:ind w:left="75" w:right="75" w:firstLine="63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Вступ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передісторія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розповіді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підготувати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сприймання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Тут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доц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розповісти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зображуваних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життєву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основу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біографії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глибоко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розкривають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перипетії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сформульована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заголовка теза, яку треба довести.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розчленовується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пунктів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свою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поділятися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ідпункти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деталізують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думку.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ідсумок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написаного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випливає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доречно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наголосити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творучи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зображуваних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A8C" w:rsidRDefault="00B72A8C" w:rsidP="00B72A8C">
      <w:pPr>
        <w:shd w:val="clear" w:color="auto" w:fill="FFFFFF"/>
        <w:spacing w:after="0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джерелами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науково-популярна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періодичні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2A8C" w:rsidRDefault="00B72A8C" w:rsidP="00B72A8C">
      <w:pPr>
        <w:shd w:val="clear" w:color="auto" w:fill="FFFFFF"/>
        <w:spacing w:after="0"/>
        <w:ind w:left="75" w:right="7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Розставити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абзаци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так,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змі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ст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тексту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відповідав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поданому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плану.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(усно)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Вижницю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воротами Карпат. Широко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відчинені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вони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тих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прагне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прилучитися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первозданної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гірської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ілюще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гірське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настояне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хвойних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пахощах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мальовничі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пейзажі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милують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привітність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жителів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усе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приваблює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сюди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відпочинок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жителів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тесаний храм,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споруджений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буковинськими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майстрами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цвяха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туристів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привертає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невеличка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каплиця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щостоїть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край дороги.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Пригляньтеся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уважніше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старослов’янського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мережива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вирізьбленого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каплички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прочитаєте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тяжкі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кріпацтва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минулу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невеличкого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карпатського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села.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Сьогоднішня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Вижниця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буковинський центр деревообробної промисловості, місто життєрадісних трудівників, народних митців й умільців, художні твори яких неодноразово були окрасою міжнародних виставок.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документах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Вижниця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згадується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1501 р. На початку XVIII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повстав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протии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гнобителів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легендарний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Довбуш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опришками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широкій долині, де непокірний Черемош виривається із полону стрімких вершин і несе свої води назустріч Пруту, розкинулося місто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Вижниця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невіддільно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пов’язане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горами. Вони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наділили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неповторною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красою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привабливістю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 В. Демченко, 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Друкмані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72A8C" w:rsidRDefault="00B72A8C" w:rsidP="00B72A8C">
      <w:pPr>
        <w:shd w:val="clear" w:color="auto" w:fill="FFFFFF"/>
        <w:spacing w:after="0"/>
        <w:ind w:left="75" w:right="7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План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розташування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Вижниці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Перша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згадка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історичне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минуле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Верховини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Вижниці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Вижниця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ворота Карпат.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пам’ятки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невеличкого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карпатського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села.</w:t>
      </w:r>
    </w:p>
    <w:p w:rsidR="00B72A8C" w:rsidRDefault="00B72A8C" w:rsidP="00B72A8C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B72A8C" w:rsidRDefault="00B72A8C" w:rsidP="00B72A8C">
      <w:pPr>
        <w:shd w:val="clear" w:color="auto" w:fill="FFFFFF"/>
        <w:spacing w:after="0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складний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лан до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тексту «Плетіння»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.231,вправа597</w:t>
      </w:r>
    </w:p>
    <w:p w:rsidR="00B72A8C" w:rsidRDefault="00B72A8C" w:rsidP="00B72A8C">
      <w:pPr>
        <w:shd w:val="clear" w:color="auto" w:fill="FFFFFF"/>
        <w:spacing w:after="0"/>
        <w:ind w:left="75" w:right="7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(орієнтовний план не списувати)</w:t>
      </w:r>
    </w:p>
    <w:p w:rsidR="00B72A8C" w:rsidRDefault="00B72A8C" w:rsidP="00B72A8C"/>
    <w:bookmarkEnd w:id="0"/>
    <w:p w:rsidR="00C452B4" w:rsidRDefault="00C452B4"/>
    <w:sectPr w:rsidR="00C452B4" w:rsidSect="001C6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85C06"/>
    <w:rsid w:val="001C6FA5"/>
    <w:rsid w:val="00B72A8C"/>
    <w:rsid w:val="00C452B4"/>
    <w:rsid w:val="00F85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F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C06"/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2022-09-29T18:16:00Z</dcterms:created>
  <dcterms:modified xsi:type="dcterms:W3CDTF">2022-10-02T07:44:00Z</dcterms:modified>
</cp:coreProperties>
</file>