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67" w:rsidRDefault="009F1C67" w:rsidP="0075349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03.10.2022</w:t>
      </w:r>
    </w:p>
    <w:p w:rsidR="009F1C67" w:rsidRDefault="009F1C67" w:rsidP="0075349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F1C67" w:rsidRDefault="009F1C67" w:rsidP="0075349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F1C67" w:rsidRDefault="009F1C67" w:rsidP="0075349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9F1C67" w:rsidRPr="006D4C10" w:rsidRDefault="009F1C67" w:rsidP="009F1C67">
      <w:pPr>
        <w:pStyle w:val="a3"/>
        <w:shd w:val="clear" w:color="auto" w:fill="FFFFFF"/>
        <w:spacing w:after="0"/>
        <w:ind w:left="75" w:right="75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6D4C10">
        <w:rPr>
          <w:b/>
          <w:sz w:val="28"/>
          <w:szCs w:val="28"/>
          <w:lang w:val="uk-UA"/>
        </w:rPr>
        <w:t xml:space="preserve">Тема. </w:t>
      </w:r>
      <w:r w:rsidRPr="006D4C10">
        <w:rPr>
          <w:b/>
          <w:i/>
          <w:sz w:val="28"/>
          <w:szCs w:val="28"/>
        </w:rPr>
        <w:t xml:space="preserve">Урок </w:t>
      </w:r>
      <w:proofErr w:type="spellStart"/>
      <w:r w:rsidRPr="006D4C10">
        <w:rPr>
          <w:b/>
          <w:i/>
          <w:sz w:val="28"/>
          <w:szCs w:val="28"/>
        </w:rPr>
        <w:t>мовленнєвого</w:t>
      </w:r>
      <w:proofErr w:type="spellEnd"/>
      <w:r w:rsidR="00815E86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D4C10">
        <w:rPr>
          <w:b/>
          <w:i/>
          <w:sz w:val="28"/>
          <w:szCs w:val="28"/>
        </w:rPr>
        <w:t>розвитку</w:t>
      </w:r>
      <w:proofErr w:type="spellEnd"/>
      <w:r w:rsidRPr="006D4C10">
        <w:rPr>
          <w:b/>
          <w:i/>
          <w:sz w:val="28"/>
          <w:szCs w:val="28"/>
        </w:rPr>
        <w:t xml:space="preserve"> №6. </w:t>
      </w:r>
      <w:proofErr w:type="spellStart"/>
      <w:r w:rsidRPr="006D4C10">
        <w:rPr>
          <w:b/>
          <w:sz w:val="28"/>
          <w:szCs w:val="28"/>
        </w:rPr>
        <w:t>Складний</w:t>
      </w:r>
      <w:proofErr w:type="spellEnd"/>
      <w:r w:rsidRPr="006D4C10">
        <w:rPr>
          <w:b/>
          <w:sz w:val="28"/>
          <w:szCs w:val="28"/>
        </w:rPr>
        <w:t xml:space="preserve"> план </w:t>
      </w:r>
      <w:proofErr w:type="spellStart"/>
      <w:r w:rsidRPr="006D4C10">
        <w:rPr>
          <w:b/>
          <w:sz w:val="28"/>
          <w:szCs w:val="28"/>
        </w:rPr>
        <w:t>прослуханого</w:t>
      </w:r>
      <w:proofErr w:type="spellEnd"/>
      <w:r w:rsidR="00815E86">
        <w:rPr>
          <w:b/>
          <w:sz w:val="28"/>
          <w:szCs w:val="28"/>
          <w:lang w:val="uk-UA"/>
        </w:rPr>
        <w:t xml:space="preserve"> </w:t>
      </w:r>
      <w:proofErr w:type="spellStart"/>
      <w:r w:rsidRPr="006D4C10">
        <w:rPr>
          <w:b/>
          <w:sz w:val="28"/>
          <w:szCs w:val="28"/>
        </w:rPr>
        <w:t>або</w:t>
      </w:r>
      <w:proofErr w:type="spellEnd"/>
      <w:r w:rsidR="00815E86">
        <w:rPr>
          <w:b/>
          <w:sz w:val="28"/>
          <w:szCs w:val="28"/>
          <w:lang w:val="uk-UA"/>
        </w:rPr>
        <w:t xml:space="preserve"> </w:t>
      </w:r>
      <w:proofErr w:type="spellStart"/>
      <w:r w:rsidRPr="006D4C10">
        <w:rPr>
          <w:b/>
          <w:sz w:val="28"/>
          <w:szCs w:val="28"/>
        </w:rPr>
        <w:t>прочитаного</w:t>
      </w:r>
      <w:proofErr w:type="spellEnd"/>
      <w:r w:rsidRPr="006D4C10">
        <w:rPr>
          <w:b/>
          <w:sz w:val="28"/>
          <w:szCs w:val="28"/>
        </w:rPr>
        <w:t xml:space="preserve"> тексту; </w:t>
      </w:r>
      <w:proofErr w:type="spellStart"/>
      <w:r w:rsidRPr="006D4C10">
        <w:rPr>
          <w:b/>
          <w:sz w:val="28"/>
          <w:szCs w:val="28"/>
        </w:rPr>
        <w:t>простий</w:t>
      </w:r>
      <w:proofErr w:type="spellEnd"/>
      <w:r w:rsidRPr="006D4C10">
        <w:rPr>
          <w:b/>
          <w:sz w:val="28"/>
          <w:szCs w:val="28"/>
        </w:rPr>
        <w:t xml:space="preserve"> план </w:t>
      </w:r>
      <w:proofErr w:type="spellStart"/>
      <w:r w:rsidRPr="006D4C10">
        <w:rPr>
          <w:b/>
          <w:sz w:val="28"/>
          <w:szCs w:val="28"/>
        </w:rPr>
        <w:t>власного</w:t>
      </w:r>
      <w:proofErr w:type="spellEnd"/>
      <w:r w:rsidR="00815E86">
        <w:rPr>
          <w:b/>
          <w:sz w:val="28"/>
          <w:szCs w:val="28"/>
          <w:lang w:val="uk-UA"/>
        </w:rPr>
        <w:t xml:space="preserve"> </w:t>
      </w:r>
      <w:proofErr w:type="spellStart"/>
      <w:r w:rsidRPr="006D4C10">
        <w:rPr>
          <w:b/>
          <w:sz w:val="28"/>
          <w:szCs w:val="28"/>
        </w:rPr>
        <w:t>висловлення</w:t>
      </w:r>
      <w:proofErr w:type="spellEnd"/>
      <w:r w:rsidRPr="006D4C10">
        <w:rPr>
          <w:b/>
          <w:sz w:val="28"/>
          <w:szCs w:val="28"/>
        </w:rPr>
        <w:t xml:space="preserve">. Будова </w:t>
      </w:r>
      <w:proofErr w:type="spellStart"/>
      <w:r w:rsidRPr="006D4C10">
        <w:rPr>
          <w:b/>
          <w:sz w:val="28"/>
          <w:szCs w:val="28"/>
        </w:rPr>
        <w:t>елементарного</w:t>
      </w:r>
      <w:proofErr w:type="spellEnd"/>
      <w:r w:rsidR="00412394">
        <w:rPr>
          <w:b/>
          <w:sz w:val="28"/>
          <w:szCs w:val="28"/>
          <w:lang w:val="uk-UA"/>
        </w:rPr>
        <w:t xml:space="preserve"> </w:t>
      </w:r>
      <w:proofErr w:type="spellStart"/>
      <w:r w:rsidRPr="006D4C10">
        <w:rPr>
          <w:b/>
          <w:sz w:val="28"/>
          <w:szCs w:val="28"/>
        </w:rPr>
        <w:t>роздуму</w:t>
      </w:r>
      <w:proofErr w:type="spellEnd"/>
    </w:p>
    <w:p w:rsidR="009F1C67" w:rsidRPr="006D4C10" w:rsidRDefault="009F1C67" w:rsidP="009F1C67">
      <w:pPr>
        <w:pStyle w:val="a3"/>
        <w:shd w:val="clear" w:color="auto" w:fill="FFFFFF"/>
        <w:spacing w:after="0"/>
        <w:ind w:left="75" w:right="75" w:firstLine="633"/>
        <w:jc w:val="both"/>
        <w:rPr>
          <w:rFonts w:eastAsia="Times New Roman"/>
          <w:sz w:val="28"/>
          <w:szCs w:val="28"/>
          <w:lang w:eastAsia="ru-RU"/>
        </w:rPr>
      </w:pPr>
      <w:r w:rsidRPr="006D4C10">
        <w:rPr>
          <w:rFonts w:eastAsia="Times New Roman"/>
          <w:b/>
          <w:bCs/>
          <w:sz w:val="28"/>
          <w:szCs w:val="28"/>
          <w:lang w:eastAsia="ru-RU"/>
        </w:rPr>
        <w:t>Мета:</w:t>
      </w:r>
      <w:r w:rsidRPr="006D4C10">
        <w:rPr>
          <w:rFonts w:eastAsia="Times New Roman"/>
          <w:sz w:val="28"/>
          <w:szCs w:val="28"/>
          <w:lang w:eastAsia="ru-RU"/>
        </w:rPr>
        <w:t> 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познайомити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шестикласників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з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основними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джерелами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матеріалу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твору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його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систематизацією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виробитивміння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й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навички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добирати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систематизувати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самостійних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висловлювань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матеріал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основі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6D4C10">
        <w:rPr>
          <w:rFonts w:eastAsia="Times New Roman"/>
          <w:sz w:val="28"/>
          <w:szCs w:val="28"/>
          <w:lang w:eastAsia="ru-RU"/>
        </w:rPr>
        <w:t>р</w:t>
      </w:r>
      <w:proofErr w:type="gramEnd"/>
      <w:r w:rsidRPr="006D4C10">
        <w:rPr>
          <w:rFonts w:eastAsia="Times New Roman"/>
          <w:sz w:val="28"/>
          <w:szCs w:val="28"/>
          <w:lang w:eastAsia="ru-RU"/>
        </w:rPr>
        <w:t>ізних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джерел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; за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допомогою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мовленнєво-комунікативного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дидактичного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матеріалу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розширити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знання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учнів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про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прекрасні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куточки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нашої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держави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;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сформувати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в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учнівпоняття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про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складний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план готового тексту;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удосконалити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вміння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складати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простий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 xml:space="preserve"> план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власного</w:t>
      </w:r>
      <w:proofErr w:type="spellEnd"/>
      <w:r w:rsidR="00815E86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6D4C10">
        <w:rPr>
          <w:rFonts w:eastAsia="Times New Roman"/>
          <w:sz w:val="28"/>
          <w:szCs w:val="28"/>
          <w:lang w:eastAsia="ru-RU"/>
        </w:rPr>
        <w:t>висловлювання</w:t>
      </w:r>
      <w:proofErr w:type="spellEnd"/>
      <w:r w:rsidRPr="006D4C10">
        <w:rPr>
          <w:rFonts w:eastAsia="Times New Roman"/>
          <w:sz w:val="28"/>
          <w:szCs w:val="28"/>
          <w:lang w:eastAsia="ru-RU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плану </w:t>
      </w:r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готового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тексту —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найнеобхідніших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р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оботи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над текстом.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Складний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повніше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Складний</w:t>
      </w:r>
      <w:proofErr w:type="spellEnd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план </w:t>
      </w: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три </w:t>
      </w: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частини</w:t>
      </w:r>
      <w:proofErr w:type="spellEnd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Вступ</w:t>
      </w:r>
      <w:proofErr w:type="spellEnd"/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передісторія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розповіді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основній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сприймання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доц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>ільно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зображуваних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основній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частині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життєву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основу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конфлікту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розв’язаний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біографії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розкривають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перипетії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Основначастина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сформульована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заголовка теза, яку треба довести. Вона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розчленовується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у свою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поділятися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>ідпункти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деталізують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думку.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>ідсумок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написаного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випливає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наголосити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творучи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образу,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висловити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зображуваних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науково-популярна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періодичні</w:t>
      </w:r>
      <w:proofErr w:type="spellEnd"/>
      <w:r w:rsidR="00815E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видання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9F1C67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1C67" w:rsidRPr="009F1C67" w:rsidRDefault="009F1C67" w:rsidP="009F1C67">
      <w:pPr>
        <w:shd w:val="clear" w:color="auto" w:fill="FFFFFF"/>
        <w:spacing w:after="0"/>
        <w:ind w:left="75" w:right="7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Розставити</w:t>
      </w:r>
      <w:proofErr w:type="spellEnd"/>
      <w:r w:rsidRPr="009F1C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абзаци</w:t>
      </w:r>
      <w:proofErr w:type="spellEnd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 xml:space="preserve"> так, </w:t>
      </w:r>
      <w:proofErr w:type="spell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щоб</w:t>
      </w:r>
      <w:proofErr w:type="spellEnd"/>
      <w:r w:rsidRPr="009F1C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змі</w:t>
      </w:r>
      <w:proofErr w:type="gram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ст</w:t>
      </w:r>
      <w:proofErr w:type="spellEnd"/>
      <w:proofErr w:type="gramEnd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відповідав</w:t>
      </w:r>
      <w:proofErr w:type="spellEnd"/>
      <w:r w:rsidRPr="009F1C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>поданому</w:t>
      </w:r>
      <w:proofErr w:type="spellEnd"/>
      <w:r w:rsidRPr="009F1C67"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плану.</w:t>
      </w:r>
      <w:r w:rsidRPr="009F1C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(усно)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Вижницю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воротами Карпат. Широко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відчинені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вони для </w:t>
      </w:r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тих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прагне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прилучитися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первозданної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гірської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>ілюще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гірське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настояне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хвойних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пахощах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мальовничі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пейзажі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милують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зір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створюють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привітність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місцевих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жителів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— усе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приваблює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сюди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відпочинок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сотні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жителів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тесаний храм,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споруджений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буковинськими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майстрами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жодного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цвяха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туристів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привертає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невеличка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каплиця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щостоїть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край дороги.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Пригляньтеся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уважніше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старослов’янського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мережива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вирізьбленого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6D4C10"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каплички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прочитаєте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сумний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літопис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тяжкі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роки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кріпацтва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гірку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минулу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долю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невеличкого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карпатського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села.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4C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Сьогоднішня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  <w:lang w:val="uk-UA"/>
        </w:rPr>
        <w:t>Вижниця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буковинський центр деревообробної промисловості, місто життєрадісних трудівників, народних митців й умільців, художні твори яких неодноразово були окрасою міжнародних виставок.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письмових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документах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згадується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в 1501 р. На початку XVIII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повстав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протии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гнобителів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легендарний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Олекса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Довбуш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своїми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опришками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широкій долині, де непокірний Черемош виривається із полону стрімких вершин і несе свої води назустріч Пруту, розкинулося місто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  <w:lang w:val="uk-UA"/>
        </w:rPr>
        <w:t>Вижниця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Усе в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невіддільно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пов’язане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горами. Вони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наділили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неповторною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красою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привабливістю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(За В. Демченко, Е.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Друкмані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F1C67" w:rsidRPr="006D4C10" w:rsidRDefault="009F1C67" w:rsidP="009F1C67">
      <w:pPr>
        <w:shd w:val="clear" w:color="auto" w:fill="FFFFFF"/>
        <w:spacing w:after="0"/>
        <w:ind w:left="75" w:right="7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План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Вижниці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2. Перша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історичне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Верховини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Сучасн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Вижниці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Вижниця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— ворота Карпат.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Визначні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D4C10">
        <w:rPr>
          <w:rFonts w:ascii="Times New Roman" w:eastAsia="Times New Roman" w:hAnsi="Times New Roman" w:cs="Times New Roman"/>
          <w:sz w:val="28"/>
          <w:szCs w:val="28"/>
        </w:rPr>
        <w:t>пам’ятки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невеличкого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карпатського</w:t>
      </w:r>
      <w:proofErr w:type="spellEnd"/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 села.</w:t>
      </w:r>
    </w:p>
    <w:p w:rsidR="009F1C67" w:rsidRPr="006D4C10" w:rsidRDefault="009F1C67" w:rsidP="009F1C67">
      <w:pPr>
        <w:shd w:val="clear" w:color="auto" w:fill="FFFFFF"/>
        <w:spacing w:after="0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815E8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D4C1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753492" w:rsidRDefault="009F1C67" w:rsidP="009F1C67">
      <w:pPr>
        <w:shd w:val="clear" w:color="auto" w:fill="FFFFFF"/>
        <w:spacing w:after="0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4C10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складний п</w:t>
      </w:r>
      <w:r w:rsidRPr="006D4C10">
        <w:rPr>
          <w:rFonts w:ascii="Times New Roman" w:eastAsia="Times New Roman" w:hAnsi="Times New Roman" w:cs="Times New Roman"/>
          <w:sz w:val="28"/>
          <w:szCs w:val="28"/>
        </w:rPr>
        <w:t xml:space="preserve">лан до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тексту «Плетіння»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.231,вправа597</w:t>
      </w:r>
    </w:p>
    <w:p w:rsidR="009F1C67" w:rsidRPr="009F1C67" w:rsidRDefault="00753492" w:rsidP="009F1C67">
      <w:pPr>
        <w:shd w:val="clear" w:color="auto" w:fill="FFFFFF"/>
        <w:spacing w:after="0"/>
        <w:ind w:left="75" w:right="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9F1C67">
        <w:rPr>
          <w:rFonts w:ascii="Times New Roman" w:eastAsia="Times New Roman" w:hAnsi="Times New Roman" w:cs="Times New Roman"/>
          <w:sz w:val="28"/>
          <w:szCs w:val="28"/>
          <w:lang w:val="uk-UA"/>
        </w:rPr>
        <w:t>орієнтовний план не списувати)</w:t>
      </w:r>
    </w:p>
    <w:p w:rsidR="00B83A1C" w:rsidRDefault="00B83A1C"/>
    <w:sectPr w:rsidR="00B83A1C" w:rsidSect="001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F627B"/>
    <w:multiLevelType w:val="hybridMultilevel"/>
    <w:tmpl w:val="5FBE97E2"/>
    <w:lvl w:ilvl="0" w:tplc="1C983D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E961EA"/>
    <w:multiLevelType w:val="hybridMultilevel"/>
    <w:tmpl w:val="C380909E"/>
    <w:lvl w:ilvl="0" w:tplc="3F2CF042">
      <w:start w:val="4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1C67"/>
    <w:rsid w:val="001E7BF0"/>
    <w:rsid w:val="00412394"/>
    <w:rsid w:val="00753492"/>
    <w:rsid w:val="00815E86"/>
    <w:rsid w:val="009A3C03"/>
    <w:rsid w:val="009F1C67"/>
    <w:rsid w:val="00B8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C67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9F1C6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2022-09-29T18:05:00Z</dcterms:created>
  <dcterms:modified xsi:type="dcterms:W3CDTF">2022-10-02T07:45:00Z</dcterms:modified>
</cp:coreProperties>
</file>