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9F6" w:rsidRPr="00603653" w:rsidRDefault="007E39F6" w:rsidP="007E39F6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12</w:t>
      </w: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.09.2022</w:t>
      </w:r>
    </w:p>
    <w:p w:rsidR="007E39F6" w:rsidRPr="00603653" w:rsidRDefault="007E39F6" w:rsidP="007E39F6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Українська мова</w:t>
      </w:r>
    </w:p>
    <w:p w:rsidR="007E39F6" w:rsidRPr="00603653" w:rsidRDefault="007E39F6" w:rsidP="007E39F6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6 клас</w:t>
      </w:r>
    </w:p>
    <w:p w:rsidR="007E39F6" w:rsidRPr="00603653" w:rsidRDefault="007E39F6" w:rsidP="007E39F6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Стрембицька Л.А.</w:t>
      </w:r>
    </w:p>
    <w:p w:rsidR="007E39F6" w:rsidRPr="00603653" w:rsidRDefault="007E39F6" w:rsidP="007E39F6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Розвиток мовлення. Повторення вивченого про</w:t>
      </w:r>
    </w:p>
    <w:p w:rsidR="007E39F6" w:rsidRPr="00603653" w:rsidRDefault="007E39F6" w:rsidP="007E39F6">
      <w:pPr>
        <w:pStyle w:val="a3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стилі і типи мовлення. Аудіювання текстів діалогічного й</w:t>
      </w:r>
    </w:p>
    <w:p w:rsidR="007E39F6" w:rsidRPr="00603653" w:rsidRDefault="007E39F6" w:rsidP="007E39F6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монологічного характеру, у яких поєднано різні типи мовлення (розповідь, опис, елементи роздуму)</w:t>
      </w:r>
    </w:p>
    <w:p w:rsidR="007E39F6" w:rsidRPr="00603653" w:rsidRDefault="007E39F6" w:rsidP="007E39F6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60365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03653">
        <w:rPr>
          <w:rFonts w:ascii="Times New Roman" w:eastAsia="Times New Roman" w:hAnsi="Times New Roman" w:cs="Times New Roman"/>
          <w:sz w:val="28"/>
          <w:szCs w:val="28"/>
          <w:lang w:val="uk-UA"/>
        </w:rPr>
        <w:t>поглибити знання шестикласників про типи мовлення, їх функції, удосконалити вміння розрізняти тексти-розповіді, тексти-описи і тексти-роздуми, ознайомити з особливостями побудови опису приміщення і природи; удосконалити вміння визначати тему й основну думку висловлювання, його належність до певного стилю; розвивати мовленнєво-комунікативні вміння здійснювати типологічний аналіз текстів, в яких поєднано різні типи мовлення (характеризувати їх зміст, структуру, мовні особливості), сприймати й усно відтворювати зв’язне висловлювання.</w:t>
      </w:r>
    </w:p>
    <w:p w:rsidR="007E39F6" w:rsidRPr="00603653" w:rsidRDefault="007E39F6" w:rsidP="007E39F6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26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>Прочитати</w:t>
      </w:r>
      <w:r w:rsidRPr="00603653">
        <w:rPr>
          <w:rFonts w:ascii="Times New Roman" w:eastAsia="Times New Roman" w:hAnsi="Times New Roman" w:cs="Times New Roman"/>
          <w:sz w:val="28"/>
          <w:szCs w:val="28"/>
        </w:rPr>
        <w:t> висловлювання. До якого типу мовлення вони належать? Чи однаковий стиль мовлення?</w:t>
      </w:r>
    </w:p>
    <w:p w:rsidR="007E39F6" w:rsidRPr="00603653" w:rsidRDefault="007E39F6" w:rsidP="007E39F6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>Текст 1</w:t>
      </w:r>
    </w:p>
    <w:p w:rsidR="007E39F6" w:rsidRPr="00603653" w:rsidRDefault="007E39F6" w:rsidP="007E39F6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sz w:val="28"/>
          <w:szCs w:val="28"/>
        </w:rPr>
        <w:t>До чого ж гарно й весело було в нашому городі! Ото як вийти з сіней та подивитись навколо — геть-чисто все зелене та буйне. А сад було як зацвіте весною! А що робилось на початку літа — огірки цвітуть, гарбузи цвітуть, картопля цвіте. Цвіте малина, смородина, тютюн, квасоля. А соняшнику, а маку, буряків, лободи, укропу, моркви! Чого тільки не насадить наша невгамовна мати (О. Довженко).</w:t>
      </w:r>
    </w:p>
    <w:p w:rsidR="007E39F6" w:rsidRPr="00603653" w:rsidRDefault="007E39F6" w:rsidP="007E39F6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>Текст 2</w:t>
      </w:r>
    </w:p>
    <w:p w:rsidR="007E39F6" w:rsidRPr="00603653" w:rsidRDefault="007E39F6" w:rsidP="007E39F6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sz w:val="28"/>
          <w:szCs w:val="28"/>
        </w:rPr>
        <w:t>Рельєф дна, як і рельєф суходолу, дуже різноманітний: є на ньому підводні гори і підводні рівнини. У рельєфі дна Світового океану можна виділити такі частини: шельф — затоплені прибережні частини материків з глибинами від 0 до 200 м; материковий схил — це поверхня дна від 200 до 2000 м, що стрімко обривається; ложе Світового океану — глибинна частина дна. Вона нерівна. В ложі Світового океану виділяють підводні хребти та глибоководні рівнини (З підручника).</w:t>
      </w:r>
    </w:p>
    <w:tbl>
      <w:tblPr>
        <w:tblW w:w="10540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1"/>
        <w:gridCol w:w="6379"/>
      </w:tblGrid>
      <w:tr w:rsidR="007E39F6" w:rsidRPr="00603653" w:rsidTr="00A1776E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7E39F6" w:rsidRPr="00603653" w:rsidRDefault="007E39F6" w:rsidP="00A1776E">
            <w:pPr>
              <w:pStyle w:val="a3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Науковий опис</w:t>
            </w:r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7E39F6" w:rsidRPr="00603653" w:rsidRDefault="007E39F6" w:rsidP="00A1776E">
            <w:pPr>
              <w:pStyle w:val="a3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Художній опис</w:t>
            </w:r>
          </w:p>
        </w:tc>
      </w:tr>
      <w:tr w:rsidR="007E39F6" w:rsidRPr="00603653" w:rsidTr="00A1776E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7E39F6" w:rsidRPr="00603653" w:rsidRDefault="007E39F6" w:rsidP="00A1776E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1. Характеристика предмета (істоти, явища природи та ін.) має бути повною</w:t>
            </w:r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7E39F6" w:rsidRPr="00603653" w:rsidRDefault="007E39F6" w:rsidP="00A1776E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1. Акцент робиться тільки на яскравіших деталях предмета (істоти, явища природи та ін.)</w:t>
            </w:r>
          </w:p>
        </w:tc>
      </w:tr>
      <w:tr w:rsidR="007E39F6" w:rsidRPr="00603653" w:rsidTr="00A1776E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7E39F6" w:rsidRPr="00603653" w:rsidRDefault="007E39F6" w:rsidP="00A1776E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2. Ознаки виражаються переважно прикметниками й іменниками з прямим значенням</w:t>
            </w:r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7E39F6" w:rsidRPr="00603653" w:rsidRDefault="007E39F6" w:rsidP="00A1776E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2. Використовуються прикметники з конкретним значенням, іменники, дієслова, прислівники у переносному значенні, поширені порівняння</w:t>
            </w:r>
          </w:p>
        </w:tc>
      </w:tr>
      <w:tr w:rsidR="007E39F6" w:rsidRPr="00603653" w:rsidTr="00A1776E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7E39F6" w:rsidRPr="00603653" w:rsidRDefault="007E39F6" w:rsidP="00A1776E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3. Опис відзначається точністю, однозначністю</w:t>
            </w:r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7E39F6" w:rsidRPr="00603653" w:rsidRDefault="007E39F6" w:rsidP="00A1776E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3653">
              <w:rPr>
                <w:rFonts w:ascii="Times New Roman" w:eastAsia="Times New Roman" w:hAnsi="Times New Roman" w:cs="Times New Roman"/>
                <w:sz w:val="28"/>
                <w:szCs w:val="28"/>
              </w:rPr>
              <w:t>3. Опис характеризується образністю, емоційністю</w:t>
            </w:r>
          </w:p>
        </w:tc>
      </w:tr>
    </w:tbl>
    <w:p w:rsidR="007E39F6" w:rsidRPr="00603653" w:rsidRDefault="007E39F6" w:rsidP="007E39F6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Опис природи або приміщення складається з основних трьох структурно-композиційних частин:</w:t>
      </w:r>
    </w:p>
    <w:p w:rsidR="007E39F6" w:rsidRPr="00603653" w:rsidRDefault="007E39F6" w:rsidP="007E39F6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noProof/>
          <w:color w:val="000099"/>
          <w:sz w:val="28"/>
          <w:szCs w:val="28"/>
        </w:rPr>
        <w:lastRenderedPageBreak/>
        <w:drawing>
          <wp:inline distT="0" distB="0" distL="0" distR="0">
            <wp:extent cx="4319270" cy="564515"/>
            <wp:effectExtent l="19050" t="0" r="5080" b="0"/>
            <wp:docPr id="1" name="Рисунок 1" descr="усі уроки української мови 6 клас-7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і уроки української мови 6 клас-7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F6" w:rsidRPr="00603653" w:rsidRDefault="007E39F6" w:rsidP="007E39F6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365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03653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 завдання</w:t>
      </w:r>
    </w:p>
    <w:p w:rsidR="007E39F6" w:rsidRPr="00603653" w:rsidRDefault="007E39F6" w:rsidP="007E39F6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3653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та</w:t>
      </w:r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36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записати </w:t>
      </w:r>
      <w:r w:rsidRPr="00603653"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603653">
        <w:rPr>
          <w:rFonts w:ascii="Times New Roman" w:eastAsia="Times New Roman" w:hAnsi="Times New Roman" w:cs="Times New Roman"/>
          <w:sz w:val="28"/>
          <w:szCs w:val="28"/>
          <w:lang w:val="uk-UA"/>
        </w:rPr>
        <w:t>(3-5 речень)</w:t>
      </w:r>
      <w:r w:rsidRPr="00603653">
        <w:rPr>
          <w:rFonts w:ascii="Times New Roman" w:eastAsia="Times New Roman" w:hAnsi="Times New Roman" w:cs="Times New Roman"/>
          <w:sz w:val="28"/>
          <w:szCs w:val="28"/>
        </w:rPr>
        <w:t xml:space="preserve">, в якому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природи.Можна власний.</w:t>
      </w:r>
    </w:p>
    <w:p w:rsidR="007E39F6" w:rsidRDefault="007E39F6" w:rsidP="007E39F6"/>
    <w:p w:rsidR="00A23C60" w:rsidRDefault="00A23C60"/>
    <w:sectPr w:rsidR="00A23C60" w:rsidSect="00133082">
      <w:footerReference w:type="default" r:id="rId6"/>
      <w:pgSz w:w="11906" w:h="16838"/>
      <w:pgMar w:top="720" w:right="720" w:bottom="720" w:left="720" w:header="567" w:footer="51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4452"/>
      <w:docPartObj>
        <w:docPartGallery w:val="Page Numbers (Bottom of Page)"/>
        <w:docPartUnique/>
      </w:docPartObj>
    </w:sdtPr>
    <w:sdtEndPr/>
    <w:sdtContent>
      <w:p w:rsidR="00133082" w:rsidRDefault="00A23C60">
        <w:pPr>
          <w:pStyle w:val="a4"/>
        </w:pPr>
        <w:r>
          <w:rPr>
            <w:noProof/>
            <w:lang w:eastAsia="zh-TW"/>
          </w:rPr>
          <w:pict>
            <v:rect id="_x0000_s1025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1025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43076670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43076671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133082" w:rsidRDefault="00A23C60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7E39F6" w:rsidRPr="007E39F6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compat>
    <w:useFELayout/>
  </w:compat>
  <w:rsids>
    <w:rsidRoot w:val="007E39F6"/>
    <w:rsid w:val="007E39F6"/>
    <w:rsid w:val="00A23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39F6"/>
    <w:pPr>
      <w:spacing w:after="0" w:line="240" w:lineRule="auto"/>
    </w:pPr>
  </w:style>
  <w:style w:type="paragraph" w:styleId="a4">
    <w:name w:val="footer"/>
    <w:basedOn w:val="a"/>
    <w:link w:val="a5"/>
    <w:uiPriority w:val="99"/>
    <w:semiHidden/>
    <w:unhideWhenUsed/>
    <w:rsid w:val="007E3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7E39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75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2022-09-07T14:12:00Z</dcterms:created>
  <dcterms:modified xsi:type="dcterms:W3CDTF">2022-09-07T14:12:00Z</dcterms:modified>
</cp:coreProperties>
</file>