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E966CC" w:rsidP="00CB4E17">
      <w:pPr>
        <w:rPr>
          <w:rFonts w:ascii="Times New Roman" w:hAnsi="Times New Roman" w:cs="Times New Roman"/>
          <w:sz w:val="28"/>
          <w:szCs w:val="28"/>
          <w:lang w:val="uk-UA"/>
        </w:rPr>
      </w:pPr>
      <w:r>
        <w:rPr>
          <w:rFonts w:ascii="Times New Roman" w:hAnsi="Times New Roman" w:cs="Times New Roman"/>
          <w:sz w:val="28"/>
          <w:szCs w:val="28"/>
          <w:lang w:val="uk-UA"/>
        </w:rPr>
        <w:t>06.03.2023 -7-А</w:t>
      </w:r>
    </w:p>
    <w:p w:rsid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C502CE" w:rsidRPr="00C502CE">
        <w:rPr>
          <w:rFonts w:ascii="Times New Roman" w:hAnsi="Times New Roman" w:cs="Times New Roman"/>
          <w:b/>
          <w:sz w:val="32"/>
          <w:szCs w:val="32"/>
          <w:lang w:val="uk-UA"/>
        </w:rPr>
        <w:t>Монгольська навала на Русь.</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D57D44" w:rsidRPr="00C90A43">
        <w:rPr>
          <w:rFonts w:ascii="Times New Roman" w:hAnsi="Times New Roman" w:cs="Times New Roman"/>
          <w:sz w:val="28"/>
          <w:szCs w:val="28"/>
          <w:lang w:val="uk-UA"/>
        </w:rPr>
        <w:t xml:space="preserve"> </w:t>
      </w:r>
      <w:r w:rsidR="00C502CE" w:rsidRPr="00C502CE">
        <w:rPr>
          <w:rFonts w:ascii="Times New Roman" w:hAnsi="Times New Roman" w:cs="Times New Roman"/>
          <w:sz w:val="28"/>
          <w:szCs w:val="28"/>
          <w:lang w:val="uk-UA"/>
        </w:rPr>
        <w:t xml:space="preserve">ознайомити учнів з особливостями організації військових походів </w:t>
      </w:r>
      <w:bookmarkStart w:id="0" w:name="_GoBack"/>
      <w:bookmarkEnd w:id="0"/>
      <w:r w:rsidR="00C502CE" w:rsidRPr="00C502CE">
        <w:rPr>
          <w:rFonts w:ascii="Times New Roman" w:hAnsi="Times New Roman" w:cs="Times New Roman"/>
          <w:sz w:val="28"/>
          <w:szCs w:val="28"/>
          <w:lang w:val="uk-UA"/>
        </w:rPr>
        <w:t xml:space="preserve">монголів на Русь у ХІІ </w:t>
      </w:r>
      <w:proofErr w:type="spellStart"/>
      <w:r w:rsidR="00C502CE" w:rsidRPr="00C502CE">
        <w:rPr>
          <w:rFonts w:ascii="Times New Roman" w:hAnsi="Times New Roman" w:cs="Times New Roman"/>
          <w:sz w:val="28"/>
          <w:szCs w:val="28"/>
          <w:lang w:val="uk-UA"/>
        </w:rPr>
        <w:t>ст</w:t>
      </w:r>
      <w:proofErr w:type="spellEnd"/>
      <w:r w:rsidR="00C502CE" w:rsidRPr="00C502CE">
        <w:rPr>
          <w:rFonts w:ascii="Times New Roman" w:hAnsi="Times New Roman" w:cs="Times New Roman"/>
          <w:sz w:val="28"/>
          <w:szCs w:val="28"/>
          <w:lang w:val="uk-UA"/>
        </w:rPr>
        <w:t>.,і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5"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Актуалізація опорних знань</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 xml:space="preserve">* </w:t>
      </w:r>
      <w:r w:rsidR="004C6D74" w:rsidRPr="00F162C0">
        <w:rPr>
          <w:rFonts w:ascii="Times New Roman" w:hAnsi="Times New Roman" w:cs="Times New Roman"/>
          <w:color w:val="7030A0"/>
          <w:sz w:val="28"/>
          <w:szCs w:val="28"/>
          <w:lang w:val="uk-UA"/>
        </w:rPr>
        <w:t>Який період переживала Київська Русь у XIII ст.?</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4C6D74" w:rsidRPr="00F162C0">
        <w:rPr>
          <w:rFonts w:ascii="Times New Roman" w:hAnsi="Times New Roman" w:cs="Times New Roman"/>
          <w:color w:val="7030A0"/>
          <w:sz w:val="28"/>
          <w:szCs w:val="28"/>
          <w:lang w:val="uk-UA"/>
        </w:rPr>
        <w:t>У чому полягають негативні сторони періоду роздробленості?</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Які князівства існували на українських землях напередодні монголо-татарської навали?</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Яке з князівств було наймогутнішим?</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Якими землями на 1239 р. володів Данило Романович?</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 xml:space="preserve">Золотоординське </w:t>
      </w:r>
      <w:proofErr w:type="spellStart"/>
      <w:r w:rsidRPr="004C6D74">
        <w:rPr>
          <w:rFonts w:ascii="Times New Roman" w:hAnsi="Times New Roman" w:cs="Times New Roman"/>
          <w:b/>
          <w:sz w:val="28"/>
          <w:szCs w:val="28"/>
          <w:lang w:val="uk-UA"/>
        </w:rPr>
        <w:t>іго</w:t>
      </w:r>
      <w:proofErr w:type="spellEnd"/>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w:t>
      </w:r>
      <w:proofErr w:type="spellStart"/>
      <w:r w:rsidRPr="004C6D74">
        <w:rPr>
          <w:rFonts w:ascii="Times New Roman" w:hAnsi="Times New Roman" w:cs="Times New Roman"/>
          <w:sz w:val="28"/>
          <w:szCs w:val="28"/>
          <w:lang w:val="uk-UA"/>
        </w:rPr>
        <w:t>поч</w:t>
      </w:r>
      <w:proofErr w:type="spellEnd"/>
      <w:r w:rsidRPr="004C6D74">
        <w:rPr>
          <w:rFonts w:ascii="Times New Roman" w:hAnsi="Times New Roman" w:cs="Times New Roman"/>
          <w:sz w:val="28"/>
          <w:szCs w:val="28"/>
          <w:lang w:val="uk-UA"/>
        </w:rPr>
        <w:t>.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xml:space="preserve">– монголо – </w:t>
      </w:r>
      <w:proofErr w:type="spellStart"/>
      <w:r w:rsidRPr="004C6D74">
        <w:rPr>
          <w:rFonts w:ascii="Times New Roman" w:hAnsi="Times New Roman" w:cs="Times New Roman"/>
          <w:sz w:val="28"/>
          <w:szCs w:val="28"/>
          <w:lang w:val="uk-UA"/>
        </w:rPr>
        <w:t>татрська</w:t>
      </w:r>
      <w:proofErr w:type="spellEnd"/>
      <w:r w:rsidRPr="004C6D74">
        <w:rPr>
          <w:rFonts w:ascii="Times New Roman" w:hAnsi="Times New Roman" w:cs="Times New Roman"/>
          <w:sz w:val="28"/>
          <w:szCs w:val="28"/>
          <w:lang w:val="uk-UA"/>
        </w:rPr>
        <w:t xml:space="preserve">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9C45E9" w:rsidP="00F162C0">
      <w:pPr>
        <w:rPr>
          <w:rFonts w:ascii="Times New Roman" w:hAnsi="Times New Roman" w:cs="Times New Roman"/>
          <w:sz w:val="28"/>
          <w:szCs w:val="28"/>
          <w:lang w:val="uk-UA"/>
        </w:rPr>
      </w:pPr>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align>left</wp:align>
            </wp:positionH>
            <wp:positionV relativeFrom="paragraph">
              <wp:posOffset>1188085</wp:posOffset>
            </wp:positionV>
            <wp:extent cx="7515225" cy="3648075"/>
            <wp:effectExtent l="0" t="0" r="9525" b="9525"/>
            <wp:wrapTight wrapText="bothSides">
              <wp:wrapPolygon edited="0">
                <wp:start x="0" y="0"/>
                <wp:lineTo x="0" y="21544"/>
                <wp:lineTo x="21573" y="21544"/>
                <wp:lineTo x="21573"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522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column">
              <wp:posOffset>-1022985</wp:posOffset>
            </wp:positionH>
            <wp:positionV relativeFrom="paragraph">
              <wp:posOffset>4826000</wp:posOffset>
            </wp:positionV>
            <wp:extent cx="7391400" cy="3762375"/>
            <wp:effectExtent l="0" t="0" r="0" b="9525"/>
            <wp:wrapTight wrapText="bothSides">
              <wp:wrapPolygon edited="0">
                <wp:start x="0" y="0"/>
                <wp:lineTo x="0" y="21545"/>
                <wp:lineTo x="21544" y="21545"/>
                <wp:lineTo x="21544"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w:t>
      </w:r>
      <w:proofErr w:type="spellStart"/>
      <w:r w:rsidRPr="00F162C0">
        <w:rPr>
          <w:rFonts w:ascii="Times New Roman" w:hAnsi="Times New Roman" w:cs="Times New Roman"/>
          <w:sz w:val="28"/>
          <w:szCs w:val="28"/>
          <w:lang w:val="uk-UA"/>
        </w:rPr>
        <w:t>Субедея</w:t>
      </w:r>
      <w:proofErr w:type="spellEnd"/>
      <w:r w:rsidRPr="00F162C0">
        <w:rPr>
          <w:rFonts w:ascii="Times New Roman" w:hAnsi="Times New Roman" w:cs="Times New Roman"/>
          <w:sz w:val="28"/>
          <w:szCs w:val="28"/>
          <w:lang w:val="uk-UA"/>
        </w:rPr>
        <w:t xml:space="preserve"> і </w:t>
      </w:r>
      <w:proofErr w:type="spellStart"/>
      <w:r w:rsidRPr="00F162C0">
        <w:rPr>
          <w:rFonts w:ascii="Times New Roman" w:hAnsi="Times New Roman" w:cs="Times New Roman"/>
          <w:sz w:val="28"/>
          <w:szCs w:val="28"/>
          <w:lang w:val="uk-UA"/>
        </w:rPr>
        <w:t>Джебе</w:t>
      </w:r>
      <w:proofErr w:type="spellEnd"/>
      <w:r w:rsidRPr="00F162C0">
        <w:rPr>
          <w:rFonts w:ascii="Times New Roman" w:hAnsi="Times New Roman" w:cs="Times New Roman"/>
          <w:sz w:val="28"/>
          <w:szCs w:val="28"/>
          <w:lang w:val="uk-UA"/>
        </w:rPr>
        <w:t>.</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похід проти монголів виступили київський, галицький, волинський, чернігівський, смоленський, курський, </w:t>
      </w:r>
      <w:proofErr w:type="spellStart"/>
      <w:r w:rsidRPr="00F162C0">
        <w:rPr>
          <w:rFonts w:ascii="Times New Roman" w:hAnsi="Times New Roman" w:cs="Times New Roman"/>
          <w:sz w:val="28"/>
          <w:szCs w:val="28"/>
          <w:lang w:val="uk-UA"/>
        </w:rPr>
        <w:t>трубчевський</w:t>
      </w:r>
      <w:proofErr w:type="spellEnd"/>
      <w:r w:rsidRPr="00F162C0">
        <w:rPr>
          <w:rFonts w:ascii="Times New Roman" w:hAnsi="Times New Roman" w:cs="Times New Roman"/>
          <w:sz w:val="28"/>
          <w:szCs w:val="28"/>
          <w:lang w:val="uk-UA"/>
        </w:rPr>
        <w:t xml:space="preserve">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31 травня (за іншими відомостями — 16 червня) 1223 р. головні сили </w:t>
      </w:r>
      <w:proofErr w:type="spellStart"/>
      <w:r w:rsidRPr="00F162C0">
        <w:rPr>
          <w:rFonts w:ascii="Times New Roman" w:hAnsi="Times New Roman" w:cs="Times New Roman"/>
          <w:sz w:val="28"/>
          <w:szCs w:val="28"/>
          <w:lang w:val="uk-UA"/>
        </w:rPr>
        <w:t>русько</w:t>
      </w:r>
      <w:proofErr w:type="spellEnd"/>
      <w:r w:rsidRPr="00F162C0">
        <w:rPr>
          <w:rFonts w:ascii="Times New Roman" w:hAnsi="Times New Roman" w:cs="Times New Roman"/>
          <w:sz w:val="28"/>
          <w:szCs w:val="28"/>
          <w:lang w:val="uk-UA"/>
        </w:rPr>
        <w:t xml:space="preserve">-половецького війська і монголів зустрілися на річці Калка (зараз </w:t>
      </w:r>
      <w:proofErr w:type="spellStart"/>
      <w:r w:rsidRPr="00F162C0">
        <w:rPr>
          <w:rFonts w:ascii="Times New Roman" w:hAnsi="Times New Roman" w:cs="Times New Roman"/>
          <w:sz w:val="28"/>
          <w:szCs w:val="28"/>
          <w:lang w:val="uk-UA"/>
        </w:rPr>
        <w:t>Кальчик</w:t>
      </w:r>
      <w:proofErr w:type="spellEnd"/>
      <w:r w:rsidRPr="00F162C0">
        <w:rPr>
          <w:rFonts w:ascii="Times New Roman" w:hAnsi="Times New Roman" w:cs="Times New Roman"/>
          <w:sz w:val="28"/>
          <w:szCs w:val="28"/>
          <w:lang w:val="uk-UA"/>
        </w:rPr>
        <w:t>,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w:t>
      </w:r>
      <w:r w:rsidRPr="00F162C0">
        <w:rPr>
          <w:rFonts w:ascii="Times New Roman" w:hAnsi="Times New Roman" w:cs="Times New Roman"/>
          <w:sz w:val="28"/>
          <w:szCs w:val="28"/>
          <w:lang w:val="uk-UA"/>
        </w:rPr>
        <w:lastRenderedPageBreak/>
        <w:t xml:space="preserve">«людей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page">
              <wp:align>left</wp:align>
            </wp:positionH>
            <wp:positionV relativeFrom="paragraph">
              <wp:posOffset>1207135</wp:posOffset>
            </wp:positionV>
            <wp:extent cx="7562850" cy="3895725"/>
            <wp:effectExtent l="0" t="0" r="0" b="9525"/>
            <wp:wrapTight wrapText="bothSides">
              <wp:wrapPolygon edited="0">
                <wp:start x="0" y="0"/>
                <wp:lineTo x="0" y="21547"/>
                <wp:lineTo x="21546" y="21547"/>
                <wp:lineTo x="21546"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posOffset>-1051560</wp:posOffset>
            </wp:positionH>
            <wp:positionV relativeFrom="paragraph">
              <wp:posOffset>461010</wp:posOffset>
            </wp:positionV>
            <wp:extent cx="7486650" cy="3429000"/>
            <wp:effectExtent l="0" t="0" r="0" b="0"/>
            <wp:wrapTight wrapText="bothSides">
              <wp:wrapPolygon edited="0">
                <wp:start x="0" y="0"/>
                <wp:lineTo x="0" y="21480"/>
                <wp:lineTo x="21545" y="21480"/>
                <wp:lineTo x="21545"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перші 50 років монгольського панування не було побудовано жодного нового міста, а </w:t>
      </w:r>
      <w:proofErr w:type="spellStart"/>
      <w:r w:rsidRPr="00F162C0">
        <w:rPr>
          <w:rFonts w:ascii="Times New Roman" w:hAnsi="Times New Roman" w:cs="Times New Roman"/>
          <w:sz w:val="28"/>
          <w:szCs w:val="28"/>
          <w:lang w:val="uk-UA"/>
        </w:rPr>
        <w:t>домонгольського</w:t>
      </w:r>
      <w:proofErr w:type="spellEnd"/>
      <w:r w:rsidRPr="00F162C0">
        <w:rPr>
          <w:rFonts w:ascii="Times New Roman" w:hAnsi="Times New Roman" w:cs="Times New Roman"/>
          <w:sz w:val="28"/>
          <w:szCs w:val="28"/>
          <w:lang w:val="uk-UA"/>
        </w:rPr>
        <w:t xml:space="preserve">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4C6D74" w:rsidP="004C6D74">
      <w:pPr>
        <w:rPr>
          <w:rFonts w:ascii="Times New Roman" w:hAnsi="Times New Roman" w:cs="Times New Roman"/>
          <w:b/>
          <w:color w:val="7030A0"/>
          <w:sz w:val="32"/>
          <w:szCs w:val="32"/>
          <w:lang w:val="uk-UA"/>
        </w:rPr>
      </w:pPr>
    </w:p>
    <w:p w:rsidR="004C6D74" w:rsidRDefault="004C6D74" w:rsidP="004C6D74">
      <w:pPr>
        <w:rPr>
          <w:rFonts w:ascii="Times New Roman" w:hAnsi="Times New Roman" w:cs="Times New Roman"/>
          <w:b/>
          <w:color w:val="7030A0"/>
          <w:sz w:val="32"/>
          <w:szCs w:val="32"/>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lastRenderedPageBreak/>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Закріплення знань</w:t>
      </w:r>
    </w:p>
    <w:p w:rsidR="009C45E9" w:rsidRPr="00B02041" w:rsidRDefault="009C45E9" w:rsidP="009C45E9">
      <w:pPr>
        <w:pStyle w:val="a6"/>
        <w:numPr>
          <w:ilvl w:val="0"/>
          <w:numId w:val="2"/>
        </w:numPr>
        <w:rPr>
          <w:color w:val="7030A0"/>
          <w:sz w:val="28"/>
          <w:szCs w:val="28"/>
          <w:lang w:val="uk-UA"/>
        </w:rPr>
      </w:pPr>
      <w:r w:rsidRPr="00B02041">
        <w:rPr>
          <w:color w:val="7030A0"/>
          <w:sz w:val="28"/>
          <w:szCs w:val="28"/>
          <w:lang w:val="uk-UA"/>
        </w:rPr>
        <w:t>Якими були напрямки вторгнення орди хана Батия?</w:t>
      </w:r>
    </w:p>
    <w:p w:rsidR="009C45E9" w:rsidRPr="00B02041" w:rsidRDefault="009C45E9" w:rsidP="009C45E9">
      <w:pPr>
        <w:pStyle w:val="a6"/>
        <w:numPr>
          <w:ilvl w:val="0"/>
          <w:numId w:val="2"/>
        </w:numPr>
        <w:rPr>
          <w:color w:val="7030A0"/>
          <w:sz w:val="28"/>
          <w:szCs w:val="28"/>
          <w:lang w:val="uk-UA"/>
        </w:rPr>
      </w:pPr>
      <w:r w:rsidRPr="00B02041">
        <w:rPr>
          <w:color w:val="7030A0"/>
          <w:sz w:val="28"/>
          <w:szCs w:val="28"/>
          <w:lang w:val="uk-UA"/>
        </w:rPr>
        <w:t>Чому монголо-татарам вдалося захопити князівства Русі?</w:t>
      </w:r>
    </w:p>
    <w:p w:rsidR="009C45E9" w:rsidRPr="00B02041" w:rsidRDefault="00B02041" w:rsidP="009C45E9">
      <w:pPr>
        <w:pStyle w:val="a6"/>
        <w:numPr>
          <w:ilvl w:val="0"/>
          <w:numId w:val="2"/>
        </w:numPr>
        <w:rPr>
          <w:color w:val="7030A0"/>
          <w:sz w:val="28"/>
          <w:szCs w:val="28"/>
          <w:lang w:val="uk-UA"/>
        </w:rPr>
      </w:pPr>
      <w:r w:rsidRPr="00B02041">
        <w:rPr>
          <w:color w:val="7030A0"/>
          <w:sz w:val="28"/>
          <w:szCs w:val="28"/>
          <w:lang w:val="uk-UA"/>
        </w:rPr>
        <w:t>Як проявлялась залежність руських князівств від Золотої Орди?</w:t>
      </w:r>
    </w:p>
    <w:p w:rsidR="00C90A43" w:rsidRDefault="00C90A43" w:rsidP="00C90A43">
      <w:pPr>
        <w:rPr>
          <w:lang w:val="uk-UA"/>
        </w:rPr>
      </w:pPr>
    </w:p>
    <w:p w:rsidR="00493C65" w:rsidRDefault="00CB4E17" w:rsidP="00CB4E17">
      <w:pPr>
        <w:rPr>
          <w:rFonts w:ascii="Times New Roman" w:hAnsi="Times New Roman" w:cs="Times New Roman"/>
          <w:b/>
          <w:color w:val="00B050"/>
          <w:sz w:val="28"/>
          <w:szCs w:val="28"/>
          <w:lang w:val="uk-UA"/>
        </w:rPr>
      </w:pPr>
      <w:proofErr w:type="spellStart"/>
      <w:proofErr w:type="gramStart"/>
      <w:r w:rsidRPr="00493C65">
        <w:rPr>
          <w:rFonts w:ascii="Times New Roman" w:hAnsi="Times New Roman" w:cs="Times New Roman"/>
          <w:b/>
          <w:color w:val="00B050"/>
          <w:sz w:val="28"/>
          <w:szCs w:val="28"/>
        </w:rPr>
        <w:t>Домашнє</w:t>
      </w:r>
      <w:proofErr w:type="spellEnd"/>
      <w:r w:rsidR="00493C65">
        <w:rPr>
          <w:rFonts w:ascii="Times New Roman" w:hAnsi="Times New Roman" w:cs="Times New Roman"/>
          <w:b/>
          <w:color w:val="00B050"/>
          <w:sz w:val="28"/>
          <w:szCs w:val="28"/>
          <w:lang w:val="uk-UA"/>
        </w:rPr>
        <w:t xml:space="preserve"> </w:t>
      </w:r>
      <w:r w:rsidRPr="00493C65">
        <w:rPr>
          <w:rFonts w:ascii="Times New Roman" w:hAnsi="Times New Roman" w:cs="Times New Roman"/>
          <w:b/>
          <w:color w:val="00B050"/>
          <w:sz w:val="28"/>
          <w:szCs w:val="28"/>
        </w:rPr>
        <w:t xml:space="preserve"> </w:t>
      </w:r>
      <w:proofErr w:type="spellStart"/>
      <w:r w:rsidRPr="00493C65">
        <w:rPr>
          <w:rFonts w:ascii="Times New Roman" w:hAnsi="Times New Roman" w:cs="Times New Roman"/>
          <w:b/>
          <w:color w:val="00B050"/>
          <w:sz w:val="28"/>
          <w:szCs w:val="28"/>
        </w:rPr>
        <w:t>завданн</w:t>
      </w:r>
      <w:r w:rsidR="00C502CE">
        <w:rPr>
          <w:rFonts w:ascii="Times New Roman" w:hAnsi="Times New Roman" w:cs="Times New Roman"/>
          <w:b/>
          <w:color w:val="00B050"/>
          <w:sz w:val="28"/>
          <w:szCs w:val="28"/>
        </w:rPr>
        <w:t>я</w:t>
      </w:r>
      <w:proofErr w:type="spellEnd"/>
      <w:proofErr w:type="gramEnd"/>
      <w:r w:rsidR="00C502CE">
        <w:rPr>
          <w:rFonts w:ascii="Times New Roman" w:hAnsi="Times New Roman" w:cs="Times New Roman"/>
          <w:b/>
          <w:color w:val="00B050"/>
          <w:sz w:val="28"/>
          <w:szCs w:val="28"/>
        </w:rPr>
        <w:t xml:space="preserve">:  </w:t>
      </w:r>
      <w:proofErr w:type="spellStart"/>
      <w:r w:rsidR="00C502CE">
        <w:rPr>
          <w:rFonts w:ascii="Times New Roman" w:hAnsi="Times New Roman" w:cs="Times New Roman"/>
          <w:b/>
          <w:color w:val="00B050"/>
          <w:sz w:val="28"/>
          <w:szCs w:val="28"/>
        </w:rPr>
        <w:t>прочитати</w:t>
      </w:r>
      <w:proofErr w:type="spellEnd"/>
      <w:r w:rsidR="00C502CE">
        <w:rPr>
          <w:rFonts w:ascii="Times New Roman" w:hAnsi="Times New Roman" w:cs="Times New Roman"/>
          <w:b/>
          <w:color w:val="00B050"/>
          <w:sz w:val="28"/>
          <w:szCs w:val="28"/>
        </w:rPr>
        <w:t xml:space="preserve"> пар.</w:t>
      </w:r>
      <w:r w:rsidR="009C45E9">
        <w:rPr>
          <w:rFonts w:ascii="Times New Roman" w:hAnsi="Times New Roman" w:cs="Times New Roman"/>
          <w:b/>
          <w:color w:val="00B050"/>
          <w:sz w:val="28"/>
          <w:szCs w:val="28"/>
          <w:lang w:val="uk-UA"/>
        </w:rPr>
        <w:t xml:space="preserve"> 15. Запишіть нові поняття й дати. Питання на </w:t>
      </w:r>
      <w:proofErr w:type="spellStart"/>
      <w:r w:rsidR="009C45E9">
        <w:rPr>
          <w:rFonts w:ascii="Times New Roman" w:hAnsi="Times New Roman" w:cs="Times New Roman"/>
          <w:b/>
          <w:color w:val="00B050"/>
          <w:sz w:val="28"/>
          <w:szCs w:val="28"/>
          <w:lang w:val="uk-UA"/>
        </w:rPr>
        <w:t>стор</w:t>
      </w:r>
      <w:proofErr w:type="spellEnd"/>
      <w:r w:rsidR="009C45E9">
        <w:rPr>
          <w:rFonts w:ascii="Times New Roman" w:hAnsi="Times New Roman" w:cs="Times New Roman"/>
          <w:b/>
          <w:color w:val="00B050"/>
          <w:sz w:val="28"/>
          <w:szCs w:val="28"/>
          <w:lang w:val="uk-UA"/>
        </w:rPr>
        <w:t>. 120 – опрацювати усно.</w:t>
      </w:r>
    </w:p>
    <w:p w:rsidR="00B02041" w:rsidRPr="009C45E9" w:rsidRDefault="00B02041" w:rsidP="00CB4E17">
      <w:pPr>
        <w:rPr>
          <w:rFonts w:ascii="Times New Roman" w:hAnsi="Times New Roman" w:cs="Times New Roman"/>
          <w:b/>
          <w:color w:val="00B050"/>
          <w:sz w:val="28"/>
          <w:szCs w:val="28"/>
          <w:lang w:val="uk-UA"/>
        </w:rPr>
      </w:pPr>
      <w:r w:rsidRPr="00B02041">
        <w:rPr>
          <w:rFonts w:ascii="Times New Roman" w:hAnsi="Times New Roman" w:cs="Times New Roman"/>
          <w:b/>
          <w:color w:val="00B050"/>
          <w:sz w:val="28"/>
          <w:szCs w:val="28"/>
          <w:lang w:val="uk-UA"/>
        </w:rPr>
        <w:t>Повторити тему "Русь за Ярославичів".</w:t>
      </w:r>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493C65" w:rsidRDefault="00CB4E17" w:rsidP="00CB4E17">
      <w:pPr>
        <w:rPr>
          <w:rFonts w:ascii="Times New Roman" w:hAnsi="Times New Roman" w:cs="Times New Roman"/>
          <w:b/>
          <w:color w:val="7030A0"/>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CB4E17">
      <w:pPr>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10"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3015BB"/>
    <w:rsid w:val="00360770"/>
    <w:rsid w:val="00471CF4"/>
    <w:rsid w:val="00493C65"/>
    <w:rsid w:val="004A7F62"/>
    <w:rsid w:val="004C6D74"/>
    <w:rsid w:val="00553A3E"/>
    <w:rsid w:val="00564E47"/>
    <w:rsid w:val="005F746A"/>
    <w:rsid w:val="0061792D"/>
    <w:rsid w:val="007D61DD"/>
    <w:rsid w:val="00823BE7"/>
    <w:rsid w:val="008E2DF1"/>
    <w:rsid w:val="00947EE3"/>
    <w:rsid w:val="009C45E9"/>
    <w:rsid w:val="00A87916"/>
    <w:rsid w:val="00B02041"/>
    <w:rsid w:val="00C502CE"/>
    <w:rsid w:val="00C90A43"/>
    <w:rsid w:val="00CB4E17"/>
    <w:rsid w:val="00D57D44"/>
    <w:rsid w:val="00DA7591"/>
    <w:rsid w:val="00E152C6"/>
    <w:rsid w:val="00E966CC"/>
    <w:rsid w:val="00EC6ED5"/>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aVvyFWaCAXY"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1102</Words>
  <Characters>6285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2023-01-28T09:04:00Z</dcterms:created>
  <dcterms:modified xsi:type="dcterms:W3CDTF">2023-03-03T13:03:00Z</dcterms:modified>
</cp:coreProperties>
</file>