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24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>.03.2023 р.</w:t>
      </w:r>
    </w:p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79C5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5521" w:rsidRPr="004379C5" w:rsidRDefault="00AE5521" w:rsidP="00AE55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Зміни природи материка людиною . Найвідоміші об’єкти, віднесені до Світового спадщини ЮНЕСКО. Повторення теми «Австралія. Географічне положення.»</w:t>
      </w:r>
    </w:p>
    <w:p w:rsidR="00AE5521" w:rsidRPr="004379C5" w:rsidRDefault="00AE5521" w:rsidP="00AE5521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Мета уроку.</w:t>
      </w:r>
      <w:r w:rsidRPr="004379C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4379C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повторити та систематизувати знання про особливості природи Євразії; формувати знання про екологічні проблеми материка, найвідоміші природні об'єкти, занесені до Списку світової спадщини ЮНЕСКО; вдосконалювати вміння виявляти та оцінювати наслідки впливу господарської діяльності людини на природу материка;</w:t>
      </w:r>
    </w:p>
    <w:p w:rsidR="00AE5521" w:rsidRPr="004379C5" w:rsidRDefault="00AE5521" w:rsidP="00AE552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6"/>
          <w:b/>
          <w:i w:val="0"/>
          <w:sz w:val="28"/>
          <w:szCs w:val="28"/>
          <w:lang w:val="uk-UA"/>
        </w:rPr>
        <w:t>1. Зміни природи материка людиною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Найбільших змін зазнали природні ландшафти в районах із високою густотою населення, розвинутою промисловістю й сільським господарством: Південна, Східна, Південно-Східна Азія, Західна Європа.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Активна господарська діяльність спричинила виникнення низки несприятливих явищ та процесів: засолення, заболочування, прискореної ерозії ґрунтів, обміління річок, замулювання водоймищ, забруднення природного середовища відходами сільськогосподарського й промислового виробництва, різкого скорочення й навіть зникнення багатьох видів тварин і рослин.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Скорочення площ лісів у Європі. Тварини, які колись їх населяли, — бурі ведмеді, росомахи, рисі, зубри, олені — збереглися лише на заповідних територіях. Унаслідок безконтрольного полювання деякі тварини взагалі зникли.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В Азії нині вирубують ліси такими швидкими темпами, що вчені пророкують їх зникнення протягом найближчих 50 років. В азіатській частині розорано й більшість степів. Негативним наслідком такої діяльності людей є збільшення площі пустель.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Природа материка потребує охорони. Необхідно створювати заповідні території, бережливо використовувати природні багатства, запобігати екологічним катастрофам.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6"/>
          <w:b/>
          <w:i w:val="0"/>
          <w:sz w:val="28"/>
          <w:szCs w:val="28"/>
          <w:lang w:val="uk-UA"/>
        </w:rPr>
        <w:t>2. Охорона природних комплексів Євразії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Із метою збереження природних комплексів на території Євразії створено численні національні парки й заповідники, де охороняють тварин і рослин, елементи довкілля — гори, озера, джерела, льодовики тощо. Рідкісні рослини й тварини охороняє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t>Всесвітній фонд охорони природи</w:t>
      </w:r>
      <w:r w:rsidRPr="004379C5">
        <w:rPr>
          <w:sz w:val="28"/>
          <w:szCs w:val="28"/>
          <w:lang w:val="uk-UA"/>
        </w:rPr>
        <w:t>. Створено міжнародну </w:t>
      </w:r>
      <w:r w:rsidRPr="004379C5">
        <w:rPr>
          <w:rStyle w:val="a6"/>
          <w:i w:val="0"/>
          <w:sz w:val="28"/>
          <w:szCs w:val="28"/>
          <w:lang w:val="uk-UA"/>
        </w:rPr>
        <w:t>Червону книгу</w:t>
      </w:r>
      <w:r w:rsidRPr="004379C5">
        <w:rPr>
          <w:sz w:val="28"/>
          <w:szCs w:val="28"/>
          <w:lang w:val="uk-UA"/>
        </w:rPr>
        <w:t>, куди занесені й підлягають охороні тварини й рослини, над якими нависла загроза вимирання.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6"/>
          <w:b/>
          <w:i w:val="0"/>
          <w:sz w:val="28"/>
          <w:szCs w:val="28"/>
          <w:lang w:val="uk-UA"/>
        </w:rPr>
        <w:t>3. Найвідоміші об'єкти природної спадщини ЮНЕСКО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lastRenderedPageBreak/>
        <w:t xml:space="preserve">Національний парк </w:t>
      </w:r>
      <w:proofErr w:type="spellStart"/>
      <w:r w:rsidRPr="004379C5">
        <w:rPr>
          <w:rStyle w:val="a6"/>
          <w:i w:val="0"/>
          <w:sz w:val="28"/>
          <w:szCs w:val="28"/>
          <w:lang w:val="uk-UA"/>
        </w:rPr>
        <w:t>Казіранга</w:t>
      </w:r>
      <w:proofErr w:type="spellEnd"/>
      <w:r w:rsidRPr="004379C5">
        <w:rPr>
          <w:sz w:val="28"/>
          <w:szCs w:val="28"/>
          <w:lang w:val="uk-UA"/>
        </w:rPr>
        <w:t> (Індія) — у парку є тропічні ліси, річки, луки, де охороняють слонів. Тут мешкає найбільша (2/3 світовій чисельності) у світі популяції однорогого носорога. Також у парку можна побачити бенгальських тигрів, індійських слонів, водяних буйволів, болотних оленів та інших диких тварин.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t xml:space="preserve">Національний парк </w:t>
      </w:r>
      <w:proofErr w:type="spellStart"/>
      <w:r w:rsidRPr="004379C5">
        <w:rPr>
          <w:rStyle w:val="a6"/>
          <w:i w:val="0"/>
          <w:sz w:val="28"/>
          <w:szCs w:val="28"/>
          <w:lang w:val="uk-UA"/>
        </w:rPr>
        <w:t>Комодо</w:t>
      </w:r>
      <w:proofErr w:type="spellEnd"/>
      <w:r w:rsidRPr="004379C5">
        <w:rPr>
          <w:sz w:val="28"/>
          <w:szCs w:val="28"/>
          <w:lang w:val="uk-UA"/>
        </w:rPr>
        <w:t xml:space="preserve"> (Індонезія) — тут охороняють єдину у світі популяцію «драконів </w:t>
      </w:r>
      <w:proofErr w:type="spellStart"/>
      <w:r w:rsidRPr="004379C5">
        <w:rPr>
          <w:sz w:val="28"/>
          <w:szCs w:val="28"/>
          <w:lang w:val="uk-UA"/>
        </w:rPr>
        <w:t>Комодо</w:t>
      </w:r>
      <w:proofErr w:type="spellEnd"/>
      <w:r w:rsidRPr="004379C5">
        <w:rPr>
          <w:sz w:val="28"/>
          <w:szCs w:val="28"/>
          <w:lang w:val="uk-UA"/>
        </w:rPr>
        <w:t>» — найбільших на планеті ящірок.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t>Національний парк «Три паралельні річки»</w:t>
      </w:r>
      <w:r w:rsidRPr="004379C5">
        <w:rPr>
          <w:sz w:val="28"/>
          <w:szCs w:val="28"/>
          <w:lang w:val="uk-UA"/>
        </w:rPr>
        <w:t xml:space="preserve"> (Китай) — сюди належить верхів’я трьох великих річок Азії: Янцзи, </w:t>
      </w:r>
      <w:proofErr w:type="spellStart"/>
      <w:r w:rsidRPr="004379C5">
        <w:rPr>
          <w:sz w:val="28"/>
          <w:szCs w:val="28"/>
          <w:lang w:val="uk-UA"/>
        </w:rPr>
        <w:t>Меконґу</w:t>
      </w:r>
      <w:proofErr w:type="spellEnd"/>
      <w:r w:rsidRPr="004379C5">
        <w:rPr>
          <w:sz w:val="28"/>
          <w:szCs w:val="28"/>
          <w:lang w:val="uk-UA"/>
        </w:rPr>
        <w:t xml:space="preserve"> й Салуїну. Завдяки особливостям рельєфу й розмаїтості клімату тут збереглися різноманітні види рослин давніх епох. Район заслужено вважають найважливішим «біогенетичним фондом планети».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t xml:space="preserve">Острів </w:t>
      </w:r>
      <w:proofErr w:type="spellStart"/>
      <w:r w:rsidRPr="004379C5">
        <w:rPr>
          <w:rStyle w:val="a6"/>
          <w:i w:val="0"/>
          <w:sz w:val="28"/>
          <w:szCs w:val="28"/>
          <w:lang w:val="uk-UA"/>
        </w:rPr>
        <w:t>Сокотра</w:t>
      </w:r>
      <w:proofErr w:type="spellEnd"/>
      <w:r w:rsidRPr="004379C5">
        <w:rPr>
          <w:sz w:val="28"/>
          <w:szCs w:val="28"/>
          <w:lang w:val="uk-UA"/>
        </w:rPr>
        <w:t xml:space="preserve"> (Ємен) — всі наземні молюски, що мешкають тут, 90 % рептилій і третина рослин є ендеміками, тобто трапляються тільки на цьому острові. Цей факт пояснено тим, що </w:t>
      </w:r>
      <w:proofErr w:type="spellStart"/>
      <w:r w:rsidRPr="004379C5">
        <w:rPr>
          <w:sz w:val="28"/>
          <w:szCs w:val="28"/>
          <w:lang w:val="uk-UA"/>
        </w:rPr>
        <w:t>Сокотра</w:t>
      </w:r>
      <w:proofErr w:type="spellEnd"/>
      <w:r w:rsidRPr="004379C5">
        <w:rPr>
          <w:sz w:val="28"/>
          <w:szCs w:val="28"/>
          <w:lang w:val="uk-UA"/>
        </w:rPr>
        <w:t xml:space="preserve"> — це уламок африканського континенту з гірським рельєфом. Ця частина континентальної плити відокремилася від Африки близько 6 </w:t>
      </w:r>
      <w:proofErr w:type="spellStart"/>
      <w:r w:rsidRPr="004379C5">
        <w:rPr>
          <w:sz w:val="28"/>
          <w:szCs w:val="28"/>
          <w:lang w:val="uk-UA"/>
        </w:rPr>
        <w:t>млн</w:t>
      </w:r>
      <w:proofErr w:type="spellEnd"/>
      <w:r w:rsidRPr="004379C5">
        <w:rPr>
          <w:sz w:val="28"/>
          <w:szCs w:val="28"/>
          <w:lang w:val="uk-UA"/>
        </w:rPr>
        <w:t xml:space="preserve"> років тому. Опинившись в ізоляції, без впливу зовнішнього світу, місцева природа розвивалася особливим, власним шляхом, набуваючи при цьому унікальних ознак.</w:t>
      </w:r>
    </w:p>
    <w:p w:rsidR="00AE5521" w:rsidRPr="004379C5" w:rsidRDefault="00AE5521" w:rsidP="00AE552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6"/>
          <w:i w:val="0"/>
          <w:sz w:val="28"/>
          <w:szCs w:val="28"/>
          <w:lang w:val="uk-UA"/>
        </w:rPr>
        <w:t>Букові праліси Карпат</w:t>
      </w:r>
      <w:r w:rsidRPr="004379C5">
        <w:rPr>
          <w:sz w:val="28"/>
          <w:szCs w:val="28"/>
          <w:lang w:val="uk-UA"/>
        </w:rPr>
        <w:t> (Україна, Словаччина) — транснаціональний природний об’єкт, що містить десять окремих масивів завдовжки 185 км. Лише тут найкраще зберігся генофонд бука лісового та низка інших видів з його ареалу.</w:t>
      </w:r>
    </w:p>
    <w:p w:rsidR="00AE5521" w:rsidRPr="004379C5" w:rsidRDefault="00AE5521" w:rsidP="00AE552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Повторення теми «Австралія. Географічне положення.» </w:t>
      </w: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26A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124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питання 1-4 підручника § 30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П.О.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</w:p>
    <w:p w:rsidR="00AE5521" w:rsidRPr="004379C5" w:rsidRDefault="00AE5521" w:rsidP="00AE552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E5521" w:rsidRPr="00AE5521" w:rsidRDefault="00AE5521" w:rsidP="00AE552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57</w:t>
      </w: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 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П.О.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2409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124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питання 1-4 підручника § 30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П.О.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</w:p>
    <w:p w:rsidR="00AE5521" w:rsidRPr="004379C5" w:rsidRDefault="00CB3A45" w:rsidP="00AE5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E5521"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Переглянути презентацію за посиланням: </w:t>
      </w:r>
    </w:p>
    <w:p w:rsidR="00AE5521" w:rsidRPr="004379C5" w:rsidRDefault="00CB3A45" w:rsidP="00AE55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E5521" w:rsidRPr="004379C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https://www.youtube.com/watch?v=T-3PWQbt9Ww</w:t>
        </w:r>
      </w:hyperlink>
      <w:r w:rsidR="00AE5521"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AE5521" w:rsidRDefault="00CB3A45">
      <w:pPr>
        <w:rPr>
          <w:lang w:val="uk-UA"/>
        </w:rPr>
      </w:pPr>
    </w:p>
    <w:sectPr w:rsidR="009E4D3B" w:rsidRPr="00AE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0D"/>
    <w:rsid w:val="0062110D"/>
    <w:rsid w:val="00911B96"/>
    <w:rsid w:val="00AE5521"/>
    <w:rsid w:val="00CB3A4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5521"/>
    <w:rPr>
      <w:b/>
      <w:bCs/>
    </w:rPr>
  </w:style>
  <w:style w:type="character" w:styleId="a4">
    <w:name w:val="Hyperlink"/>
    <w:basedOn w:val="a0"/>
    <w:uiPriority w:val="99"/>
    <w:unhideWhenUsed/>
    <w:rsid w:val="00AE552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55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5521"/>
    <w:rPr>
      <w:b/>
      <w:bCs/>
    </w:rPr>
  </w:style>
  <w:style w:type="character" w:styleId="a4">
    <w:name w:val="Hyperlink"/>
    <w:basedOn w:val="a0"/>
    <w:uiPriority w:val="99"/>
    <w:unhideWhenUsed/>
    <w:rsid w:val="00AE552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E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5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-3PWQbt9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2023-03-13T08:28:00Z</dcterms:created>
  <dcterms:modified xsi:type="dcterms:W3CDTF">2023-03-18T09:38:00Z</dcterms:modified>
</cp:coreProperties>
</file>