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DE38C7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: 01</w:t>
      </w:r>
      <w:r w:rsidR="00881BF3">
        <w:rPr>
          <w:rFonts w:ascii="Times New Roman" w:hAnsi="Times New Roman" w:cs="Times New Roman"/>
          <w:sz w:val="28"/>
          <w:szCs w:val="28"/>
          <w:lang w:val="uk-UA"/>
        </w:rPr>
        <w:t>.03.2023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DE38C7">
        <w:rPr>
          <w:rFonts w:ascii="Times New Roman" w:hAnsi="Times New Roman" w:cs="Times New Roman"/>
          <w:sz w:val="28"/>
          <w:szCs w:val="28"/>
          <w:lang w:val="uk-UA"/>
        </w:rPr>
        <w:t>:  7</w:t>
      </w:r>
      <w:r w:rsidR="005A019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E38C7">
        <w:rPr>
          <w:rFonts w:ascii="Times New Roman" w:hAnsi="Times New Roman" w:cs="Times New Roman"/>
          <w:sz w:val="28"/>
          <w:szCs w:val="28"/>
          <w:lang w:val="uk-UA"/>
        </w:rPr>
        <w:t>А,</w:t>
      </w:r>
      <w:r w:rsidR="00881BF3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463274" w:rsidRPr="009E0F01" w:rsidRDefault="00DE38C7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23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E38C7" w:rsidRPr="00DE38C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Остаточна обробка.</w:t>
      </w:r>
      <w:r w:rsidR="00DE38C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D66E34" w:rsidRPr="00DE38C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К</w:t>
      </w:r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онтроль якості виробу. Економічне обґрунтування </w:t>
      </w:r>
      <w:proofErr w:type="spellStart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</w:t>
      </w:r>
      <w:r w:rsidR="00116206" w:rsidRPr="00881BF3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« </w:t>
      </w:r>
      <w:r w:rsidR="00DE38C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Блокнот</w:t>
      </w:r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». </w:t>
      </w:r>
      <w:r w:rsidR="00D66E34" w:rsidRPr="00881BF3">
        <w:rPr>
          <w:rFonts w:ascii="Times New Roman" w:hAnsi="Times New Roman" w:cs="Times New Roman"/>
          <w:b/>
          <w:i/>
          <w:color w:val="00B0F0"/>
          <w:sz w:val="28"/>
          <w:szCs w:val="28"/>
          <w:lang w:val="uk-UA" w:eastAsia="uk-UA"/>
        </w:rPr>
        <w:t>Тематичне оцінювання.</w:t>
      </w:r>
    </w:p>
    <w:p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881BF3" w:rsidRDefault="00881BF3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ІІ. Економічне обґрунтування </w:t>
      </w:r>
      <w:proofErr w:type="spellStart"/>
      <w:r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881BF3" w:rsidRPr="005A0198" w:rsidRDefault="00881BF3" w:rsidP="00881B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0198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A01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:rsidR="00881BF3" w:rsidRPr="00881BF3" w:rsidRDefault="00881BF3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881BF3" w:rsidRPr="002715CA" w:rsidRDefault="004B0E3D" w:rsidP="00881BF3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</w:t>
      </w:r>
      <w:r w:rsidR="00881BF3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Контроль якості  виробу.</w:t>
      </w:r>
    </w:p>
    <w:p w:rsidR="00881BF3" w:rsidRPr="004B0E3D" w:rsidRDefault="00881BF3" w:rsidP="00881BF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881BF3" w:rsidRPr="00116206" w:rsidRDefault="00881BF3" w:rsidP="00881BF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lastRenderedPageBreak/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1BF3" w:rsidRDefault="00881BF3" w:rsidP="00881BF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(деку паж, різьблення, ажурне випилювання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DE38C7">
        <w:rPr>
          <w:rFonts w:ascii="Times New Roman" w:hAnsi="Times New Roman" w:cs="Times New Roman"/>
          <w:sz w:val="28"/>
          <w:szCs w:val="28"/>
          <w:lang w:val="uk-UA"/>
        </w:rPr>
        <w:t>готувати інформацію про рамку для фото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16206"/>
    <w:rsid w:val="00463274"/>
    <w:rsid w:val="00483D64"/>
    <w:rsid w:val="004B0E3D"/>
    <w:rsid w:val="004F7051"/>
    <w:rsid w:val="005A0198"/>
    <w:rsid w:val="00603840"/>
    <w:rsid w:val="00881BF3"/>
    <w:rsid w:val="009012B7"/>
    <w:rsid w:val="009E0F01"/>
    <w:rsid w:val="00AF3782"/>
    <w:rsid w:val="00B2444A"/>
    <w:rsid w:val="00BB6280"/>
    <w:rsid w:val="00D66E34"/>
    <w:rsid w:val="00DA5E33"/>
    <w:rsid w:val="00DD02D8"/>
    <w:rsid w:val="00DE38C7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2022-03-19T18:46:00Z</dcterms:created>
  <dcterms:modified xsi:type="dcterms:W3CDTF">2023-02-26T21:52:00Z</dcterms:modified>
</cp:coreProperties>
</file>