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06" w:rsidRPr="00EB7446" w:rsidRDefault="00EB7446">
      <w:pPr>
        <w:rPr>
          <w:lang w:val="uk-UA"/>
        </w:rPr>
      </w:pPr>
      <w:bookmarkStart w:id="0" w:name="_GoBack"/>
      <w:r>
        <w:rPr>
          <w:lang w:val="uk-UA"/>
        </w:rPr>
        <w:t xml:space="preserve">12.09.                        7-А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              Добровольська В.Е.</w:t>
      </w:r>
    </w:p>
    <w:p w:rsidR="00EB7446" w:rsidRDefault="00EB7446" w:rsidP="00EB7446">
      <w:pPr>
        <w:shd w:val="clear" w:color="auto" w:fill="FFFFFF"/>
        <w:spacing w:after="0" w:line="240" w:lineRule="auto"/>
        <w:jc w:val="center"/>
        <w:rPr>
          <w:rFonts w:ascii="Georgia" w:hAnsi="Georgia"/>
          <w:b/>
          <w:i/>
          <w:sz w:val="32"/>
          <w:szCs w:val="28"/>
        </w:rPr>
      </w:pPr>
      <w:r w:rsidRPr="00CE62AC">
        <w:rPr>
          <w:rFonts w:ascii="Georgia" w:hAnsi="Georgia"/>
          <w:b/>
          <w:i/>
          <w:sz w:val="32"/>
          <w:szCs w:val="28"/>
        </w:rPr>
        <w:t>«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Гомін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 xml:space="preserve">, 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гомін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 xml:space="preserve"> по 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діброві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 xml:space="preserve">», «Ой у степу 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криниченька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>»</w:t>
      </w:r>
    </w:p>
    <w:p w:rsidR="00EB7446" w:rsidRPr="00CE62AC" w:rsidRDefault="00EB7446" w:rsidP="00EB74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Мета:</w:t>
      </w:r>
    </w:p>
    <w:p w:rsidR="00EB7446" w:rsidRPr="00CE62AC" w:rsidRDefault="00EB7446" w:rsidP="00EB7446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навчальна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продовжити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роботу над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вивченням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соціально-побутових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пісень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; подати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відомості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трагічний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героїчний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пафос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козацьких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чумацьких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пісень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;</w:t>
      </w:r>
    </w:p>
    <w:p w:rsidR="00EB7446" w:rsidRPr="00CE62AC" w:rsidRDefault="00EB7446" w:rsidP="00EB7446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розвивальна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розвивати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вміння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грамотно,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послідовно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висловлювати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власні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думки,</w:t>
      </w:r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почуття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обстоювати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свою точку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зору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наводячи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переконливі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докази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;</w:t>
      </w:r>
    </w:p>
    <w:p w:rsidR="00EB7446" w:rsidRPr="00CE62AC" w:rsidRDefault="00EB7446" w:rsidP="00EB7446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виховна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виховувати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повагу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народної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пісні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інтерес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історичного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минулого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України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B7446" w:rsidRDefault="00EB7446"/>
    <w:p w:rsidR="00E414C1" w:rsidRDefault="00E414C1" w:rsidP="00E414C1">
      <w:pPr>
        <w:jc w:val="center"/>
        <w:rPr>
          <w:b/>
          <w:lang w:val="uk-UA"/>
        </w:rPr>
      </w:pPr>
      <w:r w:rsidRPr="00E414C1">
        <w:rPr>
          <w:b/>
          <w:lang w:val="uk-UA"/>
        </w:rPr>
        <w:t>Хід уроку</w:t>
      </w:r>
    </w:p>
    <w:p w:rsidR="00227D47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Організаційний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момент</w:t>
      </w:r>
    </w:p>
    <w:p w:rsidR="00227D47" w:rsidRPr="00CE62AC" w:rsidRDefault="00227D47" w:rsidP="00227D47">
      <w:pPr>
        <w:pStyle w:val="a3"/>
        <w:jc w:val="right"/>
        <w:rPr>
          <w:rFonts w:ascii="Georgia" w:eastAsia="Times New Roman" w:hAnsi="Georgia" w:cs="Times New Roman"/>
          <w:color w:val="2A2A2A"/>
          <w:sz w:val="36"/>
          <w:szCs w:val="28"/>
          <w:lang w:val="uk-UA"/>
        </w:rPr>
      </w:pPr>
      <w:proofErr w:type="spellStart"/>
      <w:r w:rsidRPr="00CE62AC">
        <w:rPr>
          <w:rFonts w:ascii="Georgia" w:hAnsi="Georgia"/>
          <w:sz w:val="28"/>
          <w:shd w:val="clear" w:color="auto" w:fill="FFFFFF"/>
        </w:rPr>
        <w:t>Куди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 xml:space="preserve"> </w:t>
      </w:r>
      <w:proofErr w:type="spellStart"/>
      <w:r w:rsidRPr="00CE62AC">
        <w:rPr>
          <w:rFonts w:ascii="Georgia" w:hAnsi="Georgia"/>
          <w:sz w:val="28"/>
          <w:shd w:val="clear" w:color="auto" w:fill="FFFFFF"/>
        </w:rPr>
        <w:t>козака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 xml:space="preserve"> доля не </w:t>
      </w:r>
      <w:proofErr w:type="spellStart"/>
      <w:proofErr w:type="gramStart"/>
      <w:r w:rsidRPr="00CE62AC">
        <w:rPr>
          <w:rFonts w:ascii="Georgia" w:hAnsi="Georgia"/>
          <w:sz w:val="28"/>
          <w:shd w:val="clear" w:color="auto" w:fill="FFFFFF"/>
        </w:rPr>
        <w:t>закине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>,—</w:t>
      </w:r>
      <w:proofErr w:type="gramEnd"/>
      <w:r w:rsidRPr="00CE62AC">
        <w:rPr>
          <w:rFonts w:ascii="Georgia" w:hAnsi="Georgia"/>
          <w:sz w:val="28"/>
          <w:shd w:val="clear" w:color="auto" w:fill="FFFFFF"/>
        </w:rPr>
        <w:t xml:space="preserve"> все буде </w:t>
      </w:r>
      <w:proofErr w:type="spellStart"/>
      <w:r w:rsidRPr="00CE62AC">
        <w:rPr>
          <w:rFonts w:ascii="Georgia" w:hAnsi="Georgia"/>
          <w:sz w:val="28"/>
          <w:shd w:val="clear" w:color="auto" w:fill="FFFFFF"/>
        </w:rPr>
        <w:t>козак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>.</w:t>
      </w:r>
      <w:r w:rsidRPr="00CE62AC">
        <w:rPr>
          <w:rFonts w:ascii="Georgia" w:hAnsi="Georgia"/>
          <w:sz w:val="28"/>
        </w:rPr>
        <w:br/>
      </w:r>
      <w:r w:rsidRPr="00CE62AC">
        <w:rPr>
          <w:rStyle w:val="a5"/>
          <w:rFonts w:ascii="Georgia" w:hAnsi="Georgia" w:cs="Tahoma"/>
          <w:color w:val="504945"/>
          <w:szCs w:val="18"/>
          <w:shd w:val="clear" w:color="auto" w:fill="FFFFFF"/>
        </w:rPr>
        <w:t xml:space="preserve">Народна </w:t>
      </w:r>
      <w:proofErr w:type="spellStart"/>
      <w:r w:rsidRPr="00CE62AC">
        <w:rPr>
          <w:rStyle w:val="a5"/>
          <w:rFonts w:ascii="Georgia" w:hAnsi="Georgia" w:cs="Tahoma"/>
          <w:color w:val="504945"/>
          <w:szCs w:val="18"/>
          <w:shd w:val="clear" w:color="auto" w:fill="FFFFFF"/>
        </w:rPr>
        <w:t>мудрість</w:t>
      </w:r>
      <w:proofErr w:type="spellEnd"/>
    </w:p>
    <w:p w:rsidR="00227D47" w:rsidRPr="00CE62AC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Оголошення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теми й мети уроку</w:t>
      </w:r>
    </w:p>
    <w:p w:rsidR="00227D47" w:rsidRPr="00CE62AC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ІІІ.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Перевірка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домашнього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завдання</w:t>
      </w:r>
      <w:proofErr w:type="spellEnd"/>
    </w:p>
    <w:p w:rsidR="00227D47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IV.</w:t>
      </w:r>
      <w:r w:rsidRPr="00CE62AC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Актуалізація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опорних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знань</w:t>
      </w:r>
      <w:proofErr w:type="spellEnd"/>
    </w:p>
    <w:p w:rsidR="00227D47" w:rsidRPr="00CE62AC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227D47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1. </w:t>
      </w:r>
      <w:r w:rsidR="00265E71" w:rsidRPr="00265E71">
        <w:rPr>
          <w:rFonts w:ascii="Georgia" w:eastAsia="Times New Roman" w:hAnsi="Georgia" w:cs="Times New Roman"/>
          <w:bCs/>
          <w:color w:val="2A2A2A"/>
          <w:sz w:val="28"/>
          <w:szCs w:val="28"/>
          <w:bdr w:val="none" w:sz="0" w:space="0" w:color="auto" w:frame="1"/>
          <w:lang w:val="uk-UA"/>
        </w:rPr>
        <w:t>Яка тематика</w:t>
      </w:r>
      <w:r w:rsidR="00265E71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к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озацькі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пісень</w:t>
      </w:r>
      <w:proofErr w:type="spellEnd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?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</w:p>
    <w:p w:rsidR="00227D47" w:rsidRPr="00265E71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2. 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Чумаки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їздили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r w:rsidR="00265E71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куди і для чого?</w:t>
      </w:r>
    </w:p>
    <w:p w:rsidR="00227D47" w:rsidRPr="00265E71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3.</w:t>
      </w:r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 Х</w:t>
      </w:r>
      <w:r w:rsidR="00265E71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то такі б</w:t>
      </w:r>
      <w:proofErr w:type="spellStart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урлаки</w:t>
      </w:r>
      <w:proofErr w:type="spellEnd"/>
      <w:r w:rsidR="00265E71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? Про що їхні пісні?</w:t>
      </w:r>
    </w:p>
    <w:p w:rsidR="00265E71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 </w:t>
      </w: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4.</w:t>
      </w:r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 </w:t>
      </w:r>
      <w:proofErr w:type="spellStart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Які</w:t>
      </w:r>
      <w:proofErr w:type="spellEnd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пісні</w:t>
      </w:r>
      <w:proofErr w:type="spellEnd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називають</w:t>
      </w:r>
      <w:proofErr w:type="spellEnd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 xml:space="preserve"> календарно-</w:t>
      </w:r>
      <w:proofErr w:type="spellStart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обрядовими</w:t>
      </w:r>
      <w:proofErr w:type="spellEnd"/>
      <w:r w:rsidR="00265E71">
        <w:rPr>
          <w:rFonts w:ascii="Georgia" w:eastAsia="Times New Roman" w:hAnsi="Georgia" w:cs="Times New Roman"/>
          <w:color w:val="2A2A2A"/>
          <w:sz w:val="28"/>
          <w:szCs w:val="28"/>
        </w:rPr>
        <w:t>?</w:t>
      </w:r>
    </w:p>
    <w:p w:rsidR="00227D47" w:rsidRPr="00343BC5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5.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У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піснях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кріпацького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циклу </w:t>
      </w:r>
      <w:proofErr w:type="spellStart"/>
      <w:r w:rsidR="00343BC5">
        <w:rPr>
          <w:rFonts w:ascii="Georgia" w:eastAsia="Times New Roman" w:hAnsi="Georgia" w:cs="Times New Roman"/>
          <w:color w:val="2A2A2A"/>
          <w:sz w:val="28"/>
          <w:szCs w:val="28"/>
        </w:rPr>
        <w:t>які</w:t>
      </w:r>
      <w:proofErr w:type="spellEnd"/>
      <w:r w:rsidR="00343BC5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="00343BC5">
        <w:rPr>
          <w:rFonts w:ascii="Georgia" w:eastAsia="Times New Roman" w:hAnsi="Georgia" w:cs="Times New Roman"/>
          <w:color w:val="2A2A2A"/>
          <w:sz w:val="28"/>
          <w:szCs w:val="28"/>
        </w:rPr>
        <w:t>настрої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="00343BC5" w:rsidRPr="00CE62AC">
        <w:rPr>
          <w:rFonts w:ascii="Georgia" w:eastAsia="Times New Roman" w:hAnsi="Georgia" w:cs="Times New Roman"/>
          <w:color w:val="2A2A2A"/>
          <w:sz w:val="28"/>
          <w:szCs w:val="28"/>
        </w:rPr>
        <w:t>можна</w:t>
      </w:r>
      <w:proofErr w:type="spellEnd"/>
      <w:r w:rsidR="00343BC5"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="00343BC5" w:rsidRPr="00CE62AC">
        <w:rPr>
          <w:rFonts w:ascii="Georgia" w:eastAsia="Times New Roman" w:hAnsi="Georgia" w:cs="Times New Roman"/>
          <w:color w:val="2A2A2A"/>
          <w:sz w:val="28"/>
          <w:szCs w:val="28"/>
        </w:rPr>
        <w:t>прост</w:t>
      </w:r>
      <w:r w:rsidR="00343BC5">
        <w:rPr>
          <w:rFonts w:ascii="Georgia" w:eastAsia="Times New Roman" w:hAnsi="Georgia" w:cs="Times New Roman"/>
          <w:color w:val="2A2A2A"/>
          <w:sz w:val="28"/>
          <w:szCs w:val="28"/>
        </w:rPr>
        <w:t>ежити</w:t>
      </w:r>
      <w:proofErr w:type="spellEnd"/>
      <w:r w:rsidR="00343BC5">
        <w:rPr>
          <w:rFonts w:ascii="Georgia" w:eastAsia="Times New Roman" w:hAnsi="Georgia" w:cs="Times New Roman"/>
          <w:color w:val="2A2A2A"/>
          <w:sz w:val="28"/>
          <w:szCs w:val="28"/>
        </w:rPr>
        <w:t xml:space="preserve">  </w:t>
      </w:r>
      <w:r w:rsidR="00343BC5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?</w:t>
      </w:r>
      <w:proofErr w:type="gramEnd"/>
    </w:p>
    <w:p w:rsidR="00227D47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6.</w:t>
      </w:r>
      <w:r w:rsidR="008D3BA9">
        <w:rPr>
          <w:rFonts w:ascii="Georgia" w:eastAsia="Times New Roman" w:hAnsi="Georgia" w:cs="Times New Roman"/>
          <w:color w:val="2A2A2A"/>
          <w:sz w:val="28"/>
          <w:szCs w:val="28"/>
        </w:rPr>
        <w:t> Я</w:t>
      </w:r>
      <w:r w:rsidR="008D3BA9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к називається в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еликий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цикл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пісень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присвячений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емігр</w:t>
      </w:r>
      <w:r w:rsidR="008D3BA9">
        <w:rPr>
          <w:rFonts w:ascii="Georgia" w:eastAsia="Times New Roman" w:hAnsi="Georgia" w:cs="Times New Roman"/>
          <w:color w:val="2A2A2A"/>
          <w:sz w:val="28"/>
          <w:szCs w:val="28"/>
        </w:rPr>
        <w:t>ації</w:t>
      </w:r>
      <w:proofErr w:type="spellEnd"/>
      <w:r w:rsidR="008D3BA9">
        <w:rPr>
          <w:rFonts w:ascii="Georgia" w:eastAsia="Times New Roman" w:hAnsi="Georgia" w:cs="Times New Roman"/>
          <w:color w:val="2A2A2A"/>
          <w:sz w:val="28"/>
          <w:szCs w:val="28"/>
        </w:rPr>
        <w:t xml:space="preserve"> селян до Америки та </w:t>
      </w:r>
      <w:proofErr w:type="spellStart"/>
      <w:r w:rsidR="008D3BA9">
        <w:rPr>
          <w:rFonts w:ascii="Georgia" w:eastAsia="Times New Roman" w:hAnsi="Georgia" w:cs="Times New Roman"/>
          <w:color w:val="2A2A2A"/>
          <w:sz w:val="28"/>
          <w:szCs w:val="28"/>
        </w:rPr>
        <w:t>Канади</w:t>
      </w:r>
      <w:proofErr w:type="spellEnd"/>
      <w:r w:rsidR="008D3BA9">
        <w:rPr>
          <w:rFonts w:ascii="Georgia" w:eastAsia="Times New Roman" w:hAnsi="Georgia" w:cs="Times New Roman"/>
          <w:color w:val="2A2A2A"/>
          <w:sz w:val="28"/>
          <w:szCs w:val="28"/>
        </w:rPr>
        <w:t>?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</w:p>
    <w:p w:rsidR="00227D47" w:rsidRPr="00CE62AC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227D47" w:rsidRDefault="00227D47" w:rsidP="00227D47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V.</w:t>
      </w:r>
      <w:r w:rsidRPr="00CE62AC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Засвоєння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навчального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матеріалу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процесі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виконання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практичних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завдань</w:t>
      </w:r>
      <w:proofErr w:type="spellEnd"/>
    </w:p>
    <w:p w:rsidR="00227D47" w:rsidRPr="00227D47" w:rsidRDefault="00227D47" w:rsidP="00E414C1">
      <w:pPr>
        <w:shd w:val="clear" w:color="auto" w:fill="FFFFFF"/>
        <w:spacing w:after="0" w:line="360" w:lineRule="auto"/>
        <w:rPr>
          <w:b/>
        </w:rPr>
      </w:pPr>
    </w:p>
    <w:p w:rsidR="00E414C1" w:rsidRPr="00227D47" w:rsidRDefault="00E414C1" w:rsidP="00227D47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proofErr w:type="spellStart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пісні</w:t>
      </w:r>
      <w:proofErr w:type="spellEnd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Гомін</w:t>
      </w:r>
      <w:proofErr w:type="spellEnd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гомін</w:t>
      </w:r>
      <w:proofErr w:type="spellEnd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по </w:t>
      </w:r>
      <w:proofErr w:type="spellStart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діброві</w:t>
      </w:r>
      <w:proofErr w:type="spellEnd"/>
      <w:r w:rsidRPr="00227D47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E414C1" w:rsidRPr="00E414C1" w:rsidRDefault="00E414C1" w:rsidP="00E414C1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Бесіда</w:t>
      </w:r>
      <w:proofErr w:type="spellEnd"/>
      <w:r w:rsidRPr="00E414C1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за </w:t>
      </w:r>
      <w:proofErr w:type="spellStart"/>
      <w:r w:rsidRPr="00E414C1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змістом</w:t>
      </w:r>
      <w:proofErr w:type="spellEnd"/>
      <w:r w:rsidRPr="00E414C1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прочитаного</w:t>
      </w:r>
      <w:proofErr w:type="spellEnd"/>
    </w:p>
    <w:p w:rsidR="00E414C1" w:rsidRPr="00CE62AC" w:rsidRDefault="00E414C1" w:rsidP="00E414C1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Georgia"/>
          <w:b/>
          <w:bCs/>
          <w:color w:val="2A2A2A"/>
          <w:sz w:val="24"/>
          <w:szCs w:val="28"/>
          <w:bdr w:val="none" w:sz="0" w:space="0" w:color="auto" w:frame="1"/>
        </w:rPr>
        <w:t></w:t>
      </w:r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 </w:t>
      </w:r>
      <w:r w:rsidRPr="00CE62AC"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Як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ви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гадаєте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, до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якого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різновиду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соціально-побутових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пісень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належить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пісня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«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Гомін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гомін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по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діброві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»? Свою думку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аргументуйте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.</w:t>
      </w:r>
    </w:p>
    <w:p w:rsidR="00E414C1" w:rsidRPr="00CE62AC" w:rsidRDefault="00E414C1" w:rsidP="00E414C1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Georgia"/>
          <w:b/>
          <w:bCs/>
          <w:color w:val="2A2A2A"/>
          <w:sz w:val="24"/>
          <w:szCs w:val="28"/>
          <w:bdr w:val="none" w:sz="0" w:space="0" w:color="auto" w:frame="1"/>
        </w:rPr>
        <w:lastRenderedPageBreak/>
        <w:t></w:t>
      </w:r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 </w:t>
      </w:r>
      <w:r w:rsidRPr="00CE62AC"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На початку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пісні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використано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мотив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вигнання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молодого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козака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матір'ю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з дому,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однак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відомо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що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жодна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українка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своє</w:t>
      </w:r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му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синові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не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бажала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подібних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випробувань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CE62AC" w:rsidRDefault="00E414C1" w:rsidP="00E414C1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Для</w:t>
      </w:r>
      <w:r w:rsidRPr="00CE62AC"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чого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, на вашу думку,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використано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в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пісні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подібний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прийом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?</w:t>
      </w:r>
    </w:p>
    <w:p w:rsidR="00E414C1" w:rsidRDefault="00E414C1" w:rsidP="00E414C1">
      <w:pPr>
        <w:shd w:val="clear" w:color="auto" w:fill="FFFFFF"/>
        <w:spacing w:after="0" w:line="360" w:lineRule="auto"/>
        <w:rPr>
          <w:rFonts w:ascii="Georgia" w:eastAsia="Times New Roman" w:hAnsi="Georgia" w:cs="Georgia"/>
          <w:color w:val="2A2A2A"/>
          <w:sz w:val="24"/>
          <w:szCs w:val="28"/>
        </w:rPr>
      </w:pPr>
      <w:r w:rsidRPr="00CE62AC">
        <w:rPr>
          <w:rFonts w:ascii="Georgia" w:eastAsia="Times New Roman" w:hAnsi="Georgia" w:cs="Georgia"/>
          <w:b/>
          <w:bCs/>
          <w:color w:val="2A2A2A"/>
          <w:sz w:val="24"/>
          <w:szCs w:val="28"/>
          <w:bdr w:val="none" w:sz="0" w:space="0" w:color="auto" w:frame="1"/>
        </w:rPr>
        <w:t></w:t>
      </w:r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 </w:t>
      </w:r>
      <w:r w:rsidRPr="00CE62AC"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Які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рядки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свідчать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про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величезну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турботу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неньки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про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сина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та про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її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любов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 xml:space="preserve"> до </w:t>
      </w:r>
      <w:proofErr w:type="spellStart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нього</w:t>
      </w:r>
      <w:proofErr w:type="spellEnd"/>
      <w:r w:rsidRPr="00CE62AC">
        <w:rPr>
          <w:rFonts w:ascii="Georgia" w:eastAsia="Times New Roman" w:hAnsi="Georgia" w:cs="Georgia"/>
          <w:color w:val="2A2A2A"/>
          <w:sz w:val="24"/>
          <w:szCs w:val="28"/>
        </w:rPr>
        <w:t>?</w:t>
      </w:r>
    </w:p>
    <w:p w:rsidR="00E414C1" w:rsidRDefault="008D3BA9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</w:pPr>
      <w:r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3</w:t>
      </w:r>
      <w:r w:rsidR="00E414C1"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.Аналіз твору.</w:t>
      </w:r>
    </w:p>
    <w:p w:rsid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</w:pPr>
    </w:p>
    <w:p w:rsidR="00E414C1" w:rsidRPr="00E414C1" w:rsidRDefault="008D3BA9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4</w:t>
      </w:r>
      <w:r w:rsidR="00817881"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.</w:t>
      </w:r>
      <w:proofErr w:type="spellStart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Пісня</w:t>
      </w:r>
      <w:proofErr w:type="spellEnd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 «</w:t>
      </w:r>
      <w:proofErr w:type="spellStart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Гомін</w:t>
      </w:r>
      <w:proofErr w:type="spellEnd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, </w:t>
      </w:r>
      <w:proofErr w:type="spellStart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гомін</w:t>
      </w:r>
      <w:proofErr w:type="spellEnd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 по </w:t>
      </w:r>
      <w:proofErr w:type="spellStart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діброві</w:t>
      </w:r>
      <w:proofErr w:type="spellEnd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»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Ця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зраду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козака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й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ставлення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його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родини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цього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Історичною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основою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цього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пісенного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твору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могло стати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поодиноке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явище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зради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яке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засуджувалося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не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лише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суспільством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громадою, але й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близькими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родичами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зрадника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Жанр — народна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соціально-побутова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козацька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Поряд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з образами людей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образи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природи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діброва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туман, поле.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Гомін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по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діброві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як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розбурхані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почуття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туман — як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неприємне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огидне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явище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зради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Художні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засоби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різноманітні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Метафори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(«мене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змиють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дощі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, …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розчешуть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терни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»);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епітети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густі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терни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),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буйні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вітри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);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пестливі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слова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зіроньками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слізоньками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додомоньку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головоньку.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Поетичний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паралелізм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паралельне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зображення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явищ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природи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та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явищ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людського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життя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),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діалоги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окличні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та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питальні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речення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звертання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розгорнуті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порівняння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відповідь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сестрі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).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пронизана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сумним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настроєм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жалем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Головна думка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твору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засудження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зради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коли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людина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проміняла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батьківщину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любов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повагу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рідних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на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багатство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та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розкіш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викликає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жаль через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змарновану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долю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козака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захоплення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силою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материнських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почуттів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поетичністю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образних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картин, особливо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відповідей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брата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сестрі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й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матері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щодо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свого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повернення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</w:pPr>
    </w:p>
    <w:p w:rsidR="00E414C1" w:rsidRPr="00CE62AC" w:rsidRDefault="008D3BA9" w:rsidP="00E414C1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  <w:t>5</w:t>
      </w:r>
      <w:r w:rsidR="00817881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  <w:t xml:space="preserve">. </w:t>
      </w:r>
      <w:proofErr w:type="spellStart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пісні</w:t>
      </w:r>
      <w:proofErr w:type="spellEnd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«Ой у степу </w:t>
      </w:r>
      <w:proofErr w:type="spellStart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криниченька</w:t>
      </w:r>
      <w:proofErr w:type="spellEnd"/>
      <w:r w:rsidR="00E414C1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E414C1" w:rsidRPr="008D3BA9" w:rsidRDefault="00E414C1" w:rsidP="008D3BA9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8D3BA9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Бесіда</w:t>
      </w:r>
      <w:proofErr w:type="spellEnd"/>
      <w:r w:rsidRPr="008D3BA9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за </w:t>
      </w:r>
      <w:proofErr w:type="spellStart"/>
      <w:r w:rsidRPr="008D3BA9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змістом</w:t>
      </w:r>
      <w:proofErr w:type="spellEnd"/>
      <w:r w:rsidRPr="008D3BA9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8D3BA9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прочитаного</w:t>
      </w:r>
      <w:proofErr w:type="spellEnd"/>
    </w:p>
    <w:p w:rsidR="00E414C1" w:rsidRPr="008D3BA9" w:rsidRDefault="00E414C1" w:rsidP="008D3BA9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8D3BA9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Аналіз твору:</w:t>
      </w:r>
    </w:p>
    <w:p w:rsidR="00E414C1" w:rsidRPr="00E414C1" w:rsidRDefault="008D3BA9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8</w:t>
      </w:r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. </w:t>
      </w:r>
      <w:proofErr w:type="spellStart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Пісня</w:t>
      </w:r>
      <w:proofErr w:type="spellEnd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 «Ой у степу </w:t>
      </w:r>
      <w:proofErr w:type="spellStart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криниченька</w:t>
      </w:r>
      <w:proofErr w:type="spellEnd"/>
      <w:r w:rsidR="00E414C1" w:rsidRPr="00E414C1">
        <w:rPr>
          <w:rFonts w:ascii="Georgia" w:eastAsia="Times New Roman" w:hAnsi="Georgia" w:cs="Times New Roman"/>
          <w:b/>
          <w:color w:val="2A2A2A"/>
          <w:sz w:val="24"/>
          <w:szCs w:val="28"/>
        </w:rPr>
        <w:t>»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трагічну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долю чумака,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який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не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повернувся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додому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з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далекої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мандрівки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lastRenderedPageBreak/>
        <w:t>Історична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основа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твору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явище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чумацтва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Україні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Поїздки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Крим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по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сіль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були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важкими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й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небезпечними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Навіть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назва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«чумаки»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пов’язана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страшною хворобою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чумою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яку вони могли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підхопити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теплих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краях і перенести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далі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За жанром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народна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соціально-побутова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чумацька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Головний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образ — образ чумака,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який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збирається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далеку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дорогу й не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знає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як вона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закінчиться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Навіть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воли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тривожаться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відчуваючи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мандрівку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. Не стало чумака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від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хвороби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від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тяжкої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втоми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Поховали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його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чужій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стороні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. І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тільки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думки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рідних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прилинули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нього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образі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«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сивої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зозуленьки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»,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щоб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покликати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додому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але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неможливо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У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використовуються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паралелізми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gram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(« у</w:t>
      </w:r>
      <w:proofErr w:type="gram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степу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криниченька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з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неї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вода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протікає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…чумак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сиві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воли пасе Та з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криниці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напуває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»);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постійні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епітети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сиві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(воли),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чистім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(степу),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зеленій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муравині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), сива (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зозуленька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);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пестливо-зменшувальні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слова (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криниченька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доріженьку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чумаченьки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зозуленька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);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вживаються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діалоги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окличні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слова,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вигуки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звуконаслідування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звертання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повтори.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Твір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пронизаний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сумним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настроєм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Головна думка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висловлення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співчуття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важкої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, часто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трагічної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долі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чумаків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E414C1" w:rsidRP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викликає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жаль і разом з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тим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захоплення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вмінням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народу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створити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незабутню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поетичну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картину.</w:t>
      </w:r>
    </w:p>
    <w:p w:rsidR="00E414C1" w:rsidRDefault="00E414C1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 xml:space="preserve"> «</w:t>
      </w:r>
      <w:proofErr w:type="spellStart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додолоньку</w:t>
      </w:r>
      <w:proofErr w:type="spellEnd"/>
      <w:r w:rsidRPr="00E414C1">
        <w:rPr>
          <w:rFonts w:ascii="Georgia" w:eastAsia="Times New Roman" w:hAnsi="Georgia" w:cs="Times New Roman"/>
          <w:color w:val="2A2A2A"/>
          <w:sz w:val="24"/>
          <w:szCs w:val="28"/>
        </w:rPr>
        <w:t>»; головоньку».</w:t>
      </w:r>
    </w:p>
    <w:p w:rsidR="009D2F75" w:rsidRPr="008D3BA9" w:rsidRDefault="009D2F75" w:rsidP="008D3BA9">
      <w:pPr>
        <w:shd w:val="clear" w:color="auto" w:fill="FFFFFF"/>
        <w:spacing w:after="0" w:line="360" w:lineRule="auto"/>
        <w:ind w:left="360"/>
        <w:jc w:val="center"/>
        <w:rPr>
          <w:rFonts w:ascii="Georgia" w:eastAsia="Times New Roman" w:hAnsi="Georgia" w:cs="Times New Roman"/>
          <w:b/>
          <w:color w:val="2A2A2A"/>
          <w:sz w:val="32"/>
          <w:szCs w:val="32"/>
          <w:lang w:val="uk-UA"/>
        </w:rPr>
      </w:pPr>
      <w:r w:rsidRPr="008D3BA9">
        <w:rPr>
          <w:rFonts w:ascii="Georgia" w:eastAsia="Times New Roman" w:hAnsi="Georgia" w:cs="Times New Roman"/>
          <w:b/>
          <w:color w:val="2A2A2A"/>
          <w:sz w:val="32"/>
          <w:szCs w:val="32"/>
          <w:lang w:val="uk-UA"/>
        </w:rPr>
        <w:t>Домашнє завдання</w:t>
      </w:r>
    </w:p>
    <w:p w:rsidR="009D2F75" w:rsidRPr="009D2F75" w:rsidRDefault="008D3BA9" w:rsidP="00E414C1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4"/>
          <w:szCs w:val="28"/>
          <w:lang w:val="uk-UA"/>
        </w:rPr>
        <w:t xml:space="preserve">Вміти виразно читати пісні. </w:t>
      </w:r>
      <w:r w:rsidR="009D2F75">
        <w:rPr>
          <w:rFonts w:ascii="Georgia" w:eastAsia="Times New Roman" w:hAnsi="Georgia" w:cs="Times New Roman"/>
          <w:color w:val="2A2A2A"/>
          <w:sz w:val="24"/>
          <w:szCs w:val="28"/>
          <w:lang w:val="uk-UA"/>
        </w:rPr>
        <w:t xml:space="preserve">Записати аналіз </w:t>
      </w:r>
      <w:r>
        <w:rPr>
          <w:rFonts w:ascii="Georgia" w:eastAsia="Times New Roman" w:hAnsi="Georgia" w:cs="Times New Roman"/>
          <w:color w:val="2A2A2A"/>
          <w:sz w:val="24"/>
          <w:szCs w:val="28"/>
          <w:lang w:val="uk-UA"/>
        </w:rPr>
        <w:t>до зошитів. Фото надати на перевірку.</w:t>
      </w:r>
      <w:bookmarkEnd w:id="0"/>
    </w:p>
    <w:sectPr w:rsidR="009D2F75" w:rsidRPr="009D2F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FF2"/>
    <w:multiLevelType w:val="hybridMultilevel"/>
    <w:tmpl w:val="BCDCDEF2"/>
    <w:lvl w:ilvl="0" w:tplc="4ACA983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B79AF"/>
    <w:multiLevelType w:val="hybridMultilevel"/>
    <w:tmpl w:val="B324EEE6"/>
    <w:lvl w:ilvl="0" w:tplc="98C4038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43C31"/>
    <w:multiLevelType w:val="multilevel"/>
    <w:tmpl w:val="D8B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D4436"/>
    <w:multiLevelType w:val="hybridMultilevel"/>
    <w:tmpl w:val="BAAA93DA"/>
    <w:lvl w:ilvl="0" w:tplc="813E84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F2907"/>
    <w:multiLevelType w:val="hybridMultilevel"/>
    <w:tmpl w:val="663ECB56"/>
    <w:lvl w:ilvl="0" w:tplc="63F2D7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46"/>
    <w:rsid w:val="000D38C9"/>
    <w:rsid w:val="00227D47"/>
    <w:rsid w:val="00265E71"/>
    <w:rsid w:val="00343BC5"/>
    <w:rsid w:val="007118DA"/>
    <w:rsid w:val="00805106"/>
    <w:rsid w:val="00817881"/>
    <w:rsid w:val="008D3BA9"/>
    <w:rsid w:val="009D2F75"/>
    <w:rsid w:val="00E414C1"/>
    <w:rsid w:val="00EB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56446-6CD0-444E-988A-FC6A6A1B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4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14C1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E414C1"/>
    <w:pPr>
      <w:ind w:left="720"/>
      <w:contextualSpacing/>
    </w:pPr>
  </w:style>
  <w:style w:type="character" w:styleId="a5">
    <w:name w:val="Emphasis"/>
    <w:basedOn w:val="a0"/>
    <w:uiPriority w:val="20"/>
    <w:qFormat/>
    <w:rsid w:val="00227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2022-09-07T18:20:00Z</dcterms:created>
  <dcterms:modified xsi:type="dcterms:W3CDTF">2022-09-09T10:40:00Z</dcterms:modified>
</cp:coreProperties>
</file>