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190" w:rsidRPr="00F2268C" w:rsidRDefault="00D72190" w:rsidP="00D72190">
      <w:pPr>
        <w:pStyle w:val="a6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/>
          <w:b/>
          <w:sz w:val="28"/>
          <w:szCs w:val="28"/>
          <w:lang w:val="uk-UA"/>
        </w:rPr>
        <w:t>Українська мова    7-А – І група, 7-Б                                 Дата: 0</w:t>
      </w:r>
      <w:r w:rsidRPr="00F2268C">
        <w:rPr>
          <w:rFonts w:ascii="Times New Roman" w:hAnsi="Times New Roman"/>
          <w:b/>
          <w:sz w:val="28"/>
          <w:szCs w:val="28"/>
          <w:lang w:val="uk-UA"/>
        </w:rPr>
        <w:t>9</w:t>
      </w:r>
      <w:r w:rsidRPr="00F2268C">
        <w:rPr>
          <w:rFonts w:ascii="Times New Roman" w:hAnsi="Times New Roman"/>
          <w:b/>
          <w:sz w:val="28"/>
          <w:szCs w:val="28"/>
          <w:lang w:val="uk-UA"/>
        </w:rPr>
        <w:t>.09.2022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F07" w:rsidRPr="00F2268C" w:rsidRDefault="0098078F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580F07" w:rsidRPr="00F2268C">
        <w:rPr>
          <w:rFonts w:ascii="Times New Roman" w:hAnsi="Times New Roman" w:cs="Times New Roman"/>
          <w:sz w:val="28"/>
          <w:szCs w:val="28"/>
          <w:lang w:val="uk-UA"/>
        </w:rPr>
        <w:t>Повторення та узагальнення вивченого</w:t>
      </w:r>
      <w:r w:rsidRPr="00F2268C">
        <w:rPr>
          <w:rFonts w:ascii="Times New Roman" w:hAnsi="Times New Roman" w:cs="Times New Roman"/>
          <w:sz w:val="28"/>
          <w:szCs w:val="28"/>
          <w:lang w:val="uk-UA"/>
        </w:rPr>
        <w:t>. Розділові знаки у вивчених синтаксичних конструкціях.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B0F56" w:rsidRPr="00F2268C" w:rsidRDefault="008B0F56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F2268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242D6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найважливіші теоретичні відомості з пунктуації, зокрема про розділові знаки </w:t>
      </w:r>
      <w:r w:rsidR="00617727" w:rsidRPr="00F2268C">
        <w:rPr>
          <w:rFonts w:ascii="Times New Roman" w:hAnsi="Times New Roman" w:cs="Times New Roman"/>
          <w:sz w:val="28"/>
          <w:szCs w:val="28"/>
          <w:lang w:val="uk-UA"/>
        </w:rPr>
        <w:t>в простому</w:t>
      </w:r>
      <w:r w:rsidR="00B242D6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й с</w:t>
      </w:r>
      <w:r w:rsidR="00617727" w:rsidRPr="00F2268C">
        <w:rPr>
          <w:rFonts w:ascii="Times New Roman" w:hAnsi="Times New Roman" w:cs="Times New Roman"/>
          <w:sz w:val="28"/>
          <w:szCs w:val="28"/>
          <w:lang w:val="uk-UA"/>
        </w:rPr>
        <w:t>кладному</w:t>
      </w:r>
      <w:r w:rsidR="00B242D6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речення</w:t>
      </w:r>
      <w:r w:rsidR="00617727" w:rsidRPr="00F2268C">
        <w:rPr>
          <w:rFonts w:ascii="Times New Roman" w:hAnsi="Times New Roman" w:cs="Times New Roman"/>
          <w:sz w:val="28"/>
          <w:szCs w:val="28"/>
          <w:lang w:val="uk-UA"/>
        </w:rPr>
        <w:t>х, а також  у реченнях з однорідними членами, звертаннями, вставними словами, прямою мовою, при діалозі; розвивати творчі вміння будувати різні син</w:t>
      </w:r>
      <w:r w:rsidR="00825D68" w:rsidRPr="00F2268C">
        <w:rPr>
          <w:rFonts w:ascii="Times New Roman" w:hAnsi="Times New Roman" w:cs="Times New Roman"/>
          <w:sz w:val="28"/>
          <w:szCs w:val="28"/>
          <w:lang w:val="uk-UA"/>
        </w:rPr>
        <w:t>таксичні конструкції</w:t>
      </w:r>
      <w:r w:rsidR="00617727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і правильно розставляти в них розділові знаки;</w:t>
      </w:r>
      <w:r w:rsidR="00825D68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допомогти учням  набувати знання, уміння, навички, спрямовані</w:t>
      </w:r>
      <w:r w:rsidR="00617727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5D68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 на  вдосконалення їхньої загальнокультурної компетентності</w:t>
      </w:r>
      <w:r w:rsidR="00856C3A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, формувати в них здатність швидко реагувати на запити часу, щоб в майбутньому бути конкурентоспроможними на ринку праці й реалізувати себе як особистості. 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1882" w:rsidRPr="00F2268C" w:rsidRDefault="00F21882" w:rsidP="00D721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Перебіг уроку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21882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F21882" w:rsidRPr="00F2268C">
        <w:rPr>
          <w:rFonts w:ascii="Times New Roman" w:hAnsi="Times New Roman" w:cs="Times New Roman"/>
          <w:b/>
          <w:sz w:val="28"/>
          <w:szCs w:val="28"/>
          <w:lang w:val="uk-UA"/>
        </w:rPr>
        <w:t>Організаційний момент</w:t>
      </w:r>
      <w:r w:rsidR="0085285C" w:rsidRPr="00F226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F21882" w:rsidRPr="00F2268C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 учнів</w:t>
      </w:r>
      <w:r w:rsidR="0085285C" w:rsidRPr="00F2268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5285C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85285C" w:rsidRPr="00F2268C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 учнів</w:t>
      </w:r>
      <w:r w:rsidR="002F4F95" w:rsidRPr="00F2268C">
        <w:rPr>
          <w:rFonts w:ascii="Times New Roman" w:hAnsi="Times New Roman" w:cs="Times New Roman"/>
          <w:b/>
          <w:sz w:val="28"/>
          <w:szCs w:val="28"/>
          <w:lang w:val="uk-UA"/>
        </w:rPr>
        <w:t>. Оголошення теми й мети уроку</w:t>
      </w: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t>Учитель:</w:t>
      </w:r>
    </w:p>
    <w:p w:rsidR="00F87214" w:rsidRPr="00F2268C" w:rsidRDefault="00F87214" w:rsidP="00D7219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a2"/>
      <w:r w:rsidRPr="00F2268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РОЗДІЛОВІ ЗНАКИ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Розділові знаки сучасної української мови становлять цілу систему.</w:t>
      </w:r>
      <w:r w:rsidR="00C55086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цієї системи входять:</w:t>
      </w:r>
    </w:p>
    <w:tbl>
      <w:tblPr>
        <w:tblW w:w="3870" w:type="dxa"/>
        <w:jc w:val="center"/>
        <w:tblCellSpacing w:w="2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9"/>
        <w:gridCol w:w="254"/>
        <w:gridCol w:w="1428"/>
        <w:gridCol w:w="2214"/>
      </w:tblGrid>
      <w:tr w:rsidR="00193C28" w:rsidRPr="00F2268C" w:rsidTr="00193C28">
        <w:trPr>
          <w:tblCellSpacing w:w="2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розділовий знак</w:t>
            </w:r>
          </w:p>
        </w:tc>
        <w:tc>
          <w:tcPr>
            <w:tcW w:w="15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його графічне позначення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приклади уживання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0" w:type="auto"/>
            <w:gridSpan w:val="4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одиничні розділові знаки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крапка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Чоловік засміявся.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двокрапка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: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Мама сказала: "Дякую</w:t>
            </w:r>
            <w:r w:rsidR="00193C28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"</w:t>
            </w: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три крапки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…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Тихо</w:t>
            </w:r>
            <w:r w:rsidR="00193C28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…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кома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,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Уже виросли кущі, дерева.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крапка з комою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;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1) звук; 2) буква; 3) слово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тире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E126BF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_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 xml:space="preserve">Жити – Вітчизні </w:t>
            </w: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lastRenderedPageBreak/>
              <w:t>служити.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lastRenderedPageBreak/>
              <w:t>знак питання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?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А ти?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знак оклику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!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Як гарно!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знак виноски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…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кн. М</w:t>
            </w:r>
            <w:r w:rsidR="00193C28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ир</w:t>
            </w:r>
            <w:r w:rsidR="00193C28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vertAlign w:val="superscript"/>
                <w:lang w:val="uk-UA" w:eastAsia="ru-RU"/>
              </w:rPr>
              <w:t>1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0" w:type="auto"/>
            <w:gridSpan w:val="4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парні розділові знаки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дві коми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,,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Іван</w:t>
            </w:r>
            <w:r w:rsidR="00193C28" w:rsidRPr="00F226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ru-RU"/>
              </w:rPr>
              <w:t>,</w:t>
            </w:r>
            <w:r w:rsidR="00193C28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 син Марії</w:t>
            </w:r>
            <w:r w:rsidR="00193C28" w:rsidRPr="00F2268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val="uk-UA" w:eastAsia="ru-RU"/>
              </w:rPr>
              <w:t>,</w:t>
            </w: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 хоробрий.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два тире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E126BF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 xml:space="preserve"> _  _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 xml:space="preserve">Мати </w:t>
            </w:r>
            <w:proofErr w:type="spellStart"/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плаче-</w:t>
            </w:r>
            <w:proofErr w:type="spellEnd"/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 xml:space="preserve"> лихо </w:t>
            </w:r>
            <w:proofErr w:type="spellStart"/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тяжке-</w:t>
            </w:r>
            <w:proofErr w:type="spellEnd"/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 xml:space="preserve"> і цілує сина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лапки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" "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29177C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"Яка ж ти красуня</w:t>
            </w:r>
            <w:r w:rsidR="00193C28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"</w:t>
            </w:r>
            <w:r w:rsidR="00E126BF"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,</w:t>
            </w: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- сказала мама</w:t>
            </w:r>
          </w:p>
        </w:tc>
      </w:tr>
      <w:tr w:rsidR="00193C28" w:rsidRPr="00F2268C" w:rsidTr="00193C28">
        <w:trPr>
          <w:tblCellSpacing w:w="20" w:type="dxa"/>
          <w:jc w:val="center"/>
        </w:trPr>
        <w:tc>
          <w:tcPr>
            <w:tcW w:w="1400" w:type="pct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дужки</w:t>
            </w:r>
          </w:p>
        </w:tc>
        <w:tc>
          <w:tcPr>
            <w:tcW w:w="1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 w:eastAsia="ru-RU"/>
              </w:rPr>
              <w:t>( )</w:t>
            </w:r>
          </w:p>
        </w:tc>
        <w:tc>
          <w:tcPr>
            <w:tcW w:w="23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193C28" w:rsidRPr="00F2268C" w:rsidRDefault="00193C28" w:rsidP="0098078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F2268C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uk-UA" w:eastAsia="ru-RU"/>
              </w:rPr>
              <w:t>Троянду треба рвати, поки вона цвіте (Л.Костенко)</w:t>
            </w:r>
          </w:p>
        </w:tc>
      </w:tr>
    </w:tbl>
    <w:p w:rsidR="00193C28" w:rsidRPr="00F2268C" w:rsidRDefault="004D2DC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</w:t>
      </w:r>
      <w:r w:rsidR="00193C28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Призначення розділових знаків - полегшити читачеві сприйняття смислу написаного.</w:t>
      </w:r>
      <w:bookmarkEnd w:id="0"/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uk-UA" w:eastAsia="ru-RU"/>
        </w:rPr>
      </w:pPr>
      <w:bookmarkStart w:id="1" w:name="a3"/>
      <w:r w:rsidRPr="00F2268C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val="uk-UA" w:eastAsia="ru-RU"/>
        </w:rPr>
        <w:t>СИСТЕМА РОЗДІЛОВИХ ЗНАКІВ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Знаки пунктуаційної системи </w:t>
      </w:r>
      <w:proofErr w:type="spellStart"/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називають</w:t>
      </w: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 пунктограм</w:t>
      </w:r>
      <w:proofErr w:type="spellEnd"/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ами. 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Кожна з пунктограм виконує свою функцію.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Крапка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ділить текст на речення.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Двокрапка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відділяє одну частину від другою, вказуючи на те, що в цій другій частині міститься пояснення, розкриття причини того, про що йшлося у першій.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Три крапки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</w:t>
      </w: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багато крапок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 вказує на те, що в реченні не всі його компоненті наявні, а речення не закінчене, обірване.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Кома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розділяє граматично рівноправні частини простого чи складного речення.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Крапка з комою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функціонально подібна до коми, але розділяє складні (або ускладнені) за будовою граматично рівноправні частини.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Тире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розділяє головні частини </w:t>
      </w:r>
      <w:proofErr w:type="spellStart"/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речння</w:t>
      </w:r>
      <w:proofErr w:type="spellEnd"/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(якщо во</w:t>
      </w:r>
      <w:r w:rsidR="000E743D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 виражені подібними лексично-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граматичними категоріями), порівнювані мовні одиниці, частини складного безсполучникового речення, які перебувають в умовно</w:t>
      </w:r>
      <w:r w:rsidR="00842A7D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-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часових, протиставних та </w:t>
      </w:r>
      <w:proofErr w:type="spellStart"/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причиново-наслідкових</w:t>
      </w:r>
      <w:proofErr w:type="spellEnd"/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зв'язках.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Знак питання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ділить текст на речення, але разом з тим вказує на те, що речення містить у собі питання.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Знак оклику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ділить текст на речення та вказує на експресивність мовлення, вигук.</w:t>
      </w:r>
    </w:p>
    <w:p w:rsidR="00193C28" w:rsidRPr="00F2268C" w:rsidRDefault="00193C28" w:rsidP="0098078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Парні розділові знаки</w:t>
      </w:r>
      <w:r w:rsidR="00842A7D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-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дві коми, двоє тире, дужки, лапки</w:t>
      </w:r>
      <w:r w:rsidR="004D2DC8" w:rsidRPr="00F226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- 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виділяють якийсь відрізок тексту (другорядні члени реч</w:t>
      </w:r>
      <w:r w:rsidR="000E743D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ння), </w:t>
      </w:r>
      <w:r w:rsidR="004D2DC8"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коли є потреба його відокремити(</w:t>
      </w:r>
      <w:r w:rsidRPr="00F2268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вставні і вставлені слова, словосполучення, звертання).</w:t>
      </w:r>
      <w:bookmarkEnd w:id="1"/>
    </w:p>
    <w:p w:rsidR="00842A7D" w:rsidRPr="00F2268C" w:rsidRDefault="00E126BF" w:rsidP="0098078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Гра</w:t>
      </w:r>
      <w:r w:rsidR="00F21882" w:rsidRPr="00F2268C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«Впізнай фразеологізм»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До поданих малюнків підберіть фразеологізми та поясніть їх.</w:t>
      </w:r>
      <w:r w:rsidR="00E126BF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Складіть з ними речення.</w:t>
      </w:r>
      <w:r w:rsidR="00F87214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Пригадайте правила відокремлення фразеологічних зворотів.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683A85EA" wp14:editId="283043B7">
            <wp:extent cx="2679700" cy="1327150"/>
            <wp:effectExtent l="0" t="0" r="6350" b="6350"/>
            <wp:docPr id="5" name="Рисунок 5" descr="Описание: ок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ок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F95" w:rsidRPr="00F2268C" w:rsidRDefault="00542818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Варіанти пояснень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Очі горять – велике бажання отримати щось.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Очі на лоба лізуть – переляк,</w:t>
      </w:r>
      <w:r w:rsidR="00510E90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268C">
        <w:rPr>
          <w:rFonts w:ascii="Times New Roman" w:hAnsi="Times New Roman" w:cs="Times New Roman"/>
          <w:sz w:val="28"/>
          <w:szCs w:val="28"/>
          <w:lang w:val="uk-UA"/>
        </w:rPr>
        <w:t>здивування.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Очей не відведеш – про щось надзвичайно гарне,</w:t>
      </w:r>
      <w:r w:rsidR="00510E90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268C">
        <w:rPr>
          <w:rFonts w:ascii="Times New Roman" w:hAnsi="Times New Roman" w:cs="Times New Roman"/>
          <w:sz w:val="28"/>
          <w:szCs w:val="28"/>
          <w:lang w:val="uk-UA"/>
        </w:rPr>
        <w:t>привабливе.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5EA297EC" wp14:editId="1EAB2DC6">
            <wp:extent cx="1905000" cy="1905000"/>
            <wp:effectExtent l="0" t="0" r="0" b="0"/>
            <wp:docPr id="4" name="Рисунок 4" descr="Описание: голова дити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олова дитин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18" w:rsidRPr="00F2268C" w:rsidRDefault="00542818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Варіанти пояснень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У голову взяти – взяти за мету.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На мою голову – про клопіт чи лихо,</w:t>
      </w:r>
      <w:r w:rsidR="00510E90"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2268C">
        <w:rPr>
          <w:rFonts w:ascii="Times New Roman" w:hAnsi="Times New Roman" w:cs="Times New Roman"/>
          <w:sz w:val="28"/>
          <w:szCs w:val="28"/>
          <w:lang w:val="uk-UA"/>
        </w:rPr>
        <w:t>що комусь випало.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Ходити по голові – бешкетувати.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2807D421" wp14:editId="4F61CF9A">
            <wp:extent cx="2476500" cy="1847850"/>
            <wp:effectExtent l="0" t="0" r="0" b="0"/>
            <wp:docPr id="3" name="Рисунок 3" descr="Описание: ру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рук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18" w:rsidRPr="00F2268C" w:rsidRDefault="00542818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Варіанти пояснень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Рук не покладати – працювати.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Руки опускаються – бути бездіяльним.</w:t>
      </w: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Руки не доходять – немає можливості повністю охопити що-небудь.</w:t>
      </w:r>
    </w:p>
    <w:p w:rsidR="00F21882" w:rsidRPr="00F2268C" w:rsidRDefault="00510E90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sz w:val="28"/>
          <w:szCs w:val="28"/>
          <w:lang w:val="uk-UA"/>
        </w:rPr>
        <w:t>Як називається розділ</w:t>
      </w:r>
      <w:r w:rsidR="00F21882" w:rsidRPr="00F2268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F226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1882" w:rsidRPr="00F2268C">
        <w:rPr>
          <w:rFonts w:ascii="Times New Roman" w:hAnsi="Times New Roman" w:cs="Times New Roman"/>
          <w:sz w:val="28"/>
          <w:szCs w:val="28"/>
          <w:lang w:val="uk-UA"/>
        </w:rPr>
        <w:t>що вивчає фразеологізми?</w:t>
      </w:r>
    </w:p>
    <w:p w:rsidR="00D72190" w:rsidRPr="00F2268C" w:rsidRDefault="00D72190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F7D53" w:rsidRPr="00F2268C" w:rsidRDefault="00D72190" w:rsidP="0098078F">
      <w:pPr>
        <w:pStyle w:val="a5"/>
        <w:spacing w:after="0" w:line="240" w:lineRule="auto"/>
        <w:ind w:left="5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268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ІІІ. </w:t>
      </w:r>
      <w:r w:rsidR="001F7D53" w:rsidRPr="00F2268C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4954C5" w:rsidRPr="00F2268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4954C5" w:rsidRPr="00F2268C" w:rsidRDefault="00D72190" w:rsidP="004954C5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Повторити в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сі 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вивчені 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відомості </w:t>
      </w:r>
      <w:r w:rsidR="004954C5"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розділів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мовознавства: «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Пунктуація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», «</w:t>
      </w: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Синтаксис</w:t>
      </w:r>
      <w:r w:rsidR="004954C5"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4954C5" w:rsidRPr="00F2268C" w:rsidRDefault="004954C5" w:rsidP="004954C5">
      <w:pPr>
        <w:pStyle w:val="a5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4954C5" w:rsidRPr="00F2268C" w:rsidRDefault="004954C5" w:rsidP="00D72190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268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підручником: </w:t>
      </w:r>
      <w:r w:rsidRPr="00F226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стор. 12 - 14 опрацювати; вправу</w:t>
      </w:r>
      <w:r w:rsidR="00D72190" w:rsidRPr="00F226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F226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16 на стор. </w:t>
      </w:r>
      <w:r w:rsidR="00D72190" w:rsidRPr="00F226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13.</w:t>
      </w:r>
      <w:r w:rsidRPr="00F2268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(виконати письмово всі завдання, додатково в 1, 2 та 3 реченнях підкреслити граматичну основу та другорядні члени речення.</w:t>
      </w:r>
    </w:p>
    <w:p w:rsidR="004954C5" w:rsidRPr="00F2268C" w:rsidRDefault="004954C5" w:rsidP="00F2268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2" w:name="_GoBack"/>
      <w:bookmarkEnd w:id="2"/>
    </w:p>
    <w:p w:rsidR="00D72190" w:rsidRPr="00F2268C" w:rsidRDefault="00D72190" w:rsidP="00D72190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F226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Сфотографувати письмову роботу та надіслати мені на освітню платформу для дистанційного навчання HUMAN або на електронну адресу </w:t>
      </w:r>
      <w:hyperlink r:id="rId9" w:history="1">
        <w:r w:rsidRPr="00F2268C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altinbaeva_l_m@school55.pp.ua</w:t>
        </w:r>
      </w:hyperlink>
      <w:r w:rsidRPr="00F2268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D72190" w:rsidRPr="00F2268C" w:rsidRDefault="00D72190" w:rsidP="00D72190">
      <w:pPr>
        <w:rPr>
          <w:lang w:val="uk-UA"/>
        </w:rPr>
      </w:pPr>
    </w:p>
    <w:p w:rsidR="00D72190" w:rsidRPr="00F2268C" w:rsidRDefault="00D72190" w:rsidP="00D721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2190" w:rsidRPr="00F2268C" w:rsidRDefault="00D72190" w:rsidP="00D7219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2190" w:rsidRPr="00F2268C" w:rsidRDefault="00D72190" w:rsidP="0098078F">
      <w:pPr>
        <w:pStyle w:val="a5"/>
        <w:spacing w:after="0" w:line="240" w:lineRule="auto"/>
        <w:ind w:left="50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12F98" w:rsidRPr="00F2268C" w:rsidRDefault="00212F98" w:rsidP="0098078F">
      <w:pPr>
        <w:pStyle w:val="a5"/>
        <w:spacing w:after="0" w:line="240" w:lineRule="auto"/>
        <w:ind w:left="500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</w:p>
    <w:p w:rsidR="00E3198D" w:rsidRPr="00F2268C" w:rsidRDefault="00E3198D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3540" w:rsidRPr="00F2268C" w:rsidRDefault="006C3540" w:rsidP="0098078F">
      <w:pPr>
        <w:pStyle w:val="a5"/>
        <w:spacing w:after="0" w:line="240" w:lineRule="auto"/>
        <w:ind w:left="5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34AD" w:rsidRPr="00F2268C" w:rsidRDefault="000334AD" w:rsidP="0098078F">
      <w:pPr>
        <w:pStyle w:val="a5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7945" w:rsidRPr="00F2268C" w:rsidRDefault="00CC7945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7945" w:rsidRPr="00F2268C" w:rsidRDefault="00CC7945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1882" w:rsidRPr="00F2268C" w:rsidRDefault="00F21882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0F07" w:rsidRPr="00F2268C" w:rsidRDefault="00580F07" w:rsidP="0098078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80F07" w:rsidRPr="00F2268C" w:rsidSect="00D7219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3F8F"/>
    <w:multiLevelType w:val="hybridMultilevel"/>
    <w:tmpl w:val="48FC58A6"/>
    <w:lvl w:ilvl="0" w:tplc="977A8882">
      <w:numFmt w:val="bullet"/>
      <w:lvlText w:val="-"/>
      <w:lvlJc w:val="left"/>
      <w:pPr>
        <w:ind w:left="5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>
    <w:nsid w:val="12DF2083"/>
    <w:multiLevelType w:val="hybridMultilevel"/>
    <w:tmpl w:val="5B5C3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576EC4"/>
    <w:multiLevelType w:val="hybridMultilevel"/>
    <w:tmpl w:val="9934EE82"/>
    <w:lvl w:ilvl="0" w:tplc="0944DD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07"/>
    <w:rsid w:val="00015146"/>
    <w:rsid w:val="000334AD"/>
    <w:rsid w:val="000E743D"/>
    <w:rsid w:val="0012680C"/>
    <w:rsid w:val="00193C28"/>
    <w:rsid w:val="001F7D53"/>
    <w:rsid w:val="00212F98"/>
    <w:rsid w:val="00267DFB"/>
    <w:rsid w:val="00276E4E"/>
    <w:rsid w:val="0029177C"/>
    <w:rsid w:val="002F4F95"/>
    <w:rsid w:val="00374320"/>
    <w:rsid w:val="003B48E8"/>
    <w:rsid w:val="004954C5"/>
    <w:rsid w:val="004B13AA"/>
    <w:rsid w:val="004B3B51"/>
    <w:rsid w:val="004D2DC8"/>
    <w:rsid w:val="004F3F7B"/>
    <w:rsid w:val="00510E90"/>
    <w:rsid w:val="00542818"/>
    <w:rsid w:val="005455EE"/>
    <w:rsid w:val="00580F07"/>
    <w:rsid w:val="005D4398"/>
    <w:rsid w:val="00617727"/>
    <w:rsid w:val="006C3540"/>
    <w:rsid w:val="0070341F"/>
    <w:rsid w:val="007045A0"/>
    <w:rsid w:val="00796FCC"/>
    <w:rsid w:val="0081649F"/>
    <w:rsid w:val="00825D68"/>
    <w:rsid w:val="00842A7D"/>
    <w:rsid w:val="0085285C"/>
    <w:rsid w:val="00856C3A"/>
    <w:rsid w:val="008B0F56"/>
    <w:rsid w:val="00924B24"/>
    <w:rsid w:val="0098078F"/>
    <w:rsid w:val="00987682"/>
    <w:rsid w:val="00A57FFC"/>
    <w:rsid w:val="00B242D6"/>
    <w:rsid w:val="00B85281"/>
    <w:rsid w:val="00BA7B15"/>
    <w:rsid w:val="00BC60BD"/>
    <w:rsid w:val="00BF453A"/>
    <w:rsid w:val="00BF4624"/>
    <w:rsid w:val="00C05027"/>
    <w:rsid w:val="00C55086"/>
    <w:rsid w:val="00C57316"/>
    <w:rsid w:val="00CA2998"/>
    <w:rsid w:val="00CC7945"/>
    <w:rsid w:val="00D72190"/>
    <w:rsid w:val="00DB68A4"/>
    <w:rsid w:val="00E126BF"/>
    <w:rsid w:val="00E3198D"/>
    <w:rsid w:val="00E41EF8"/>
    <w:rsid w:val="00E57BD3"/>
    <w:rsid w:val="00EC5A90"/>
    <w:rsid w:val="00F21882"/>
    <w:rsid w:val="00F2268C"/>
    <w:rsid w:val="00F73790"/>
    <w:rsid w:val="00F87214"/>
    <w:rsid w:val="00F9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8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3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334AD"/>
    <w:pPr>
      <w:ind w:left="720"/>
      <w:contextualSpacing/>
    </w:pPr>
  </w:style>
  <w:style w:type="paragraph" w:styleId="a6">
    <w:name w:val="No Spacing"/>
    <w:uiPriority w:val="1"/>
    <w:qFormat/>
    <w:rsid w:val="00D72190"/>
    <w:pPr>
      <w:spacing w:after="0" w:line="240" w:lineRule="auto"/>
    </w:pPr>
    <w:rPr>
      <w:rFonts w:eastAsiaTheme="minorEastAsia"/>
      <w:lang w:eastAsia="ru-RU"/>
    </w:rPr>
  </w:style>
  <w:style w:type="character" w:styleId="a7">
    <w:name w:val="Hyperlink"/>
    <w:uiPriority w:val="99"/>
    <w:unhideWhenUsed/>
    <w:rsid w:val="00D7219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C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88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3C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0334AD"/>
    <w:pPr>
      <w:ind w:left="720"/>
      <w:contextualSpacing/>
    </w:pPr>
  </w:style>
  <w:style w:type="paragraph" w:styleId="a6">
    <w:name w:val="No Spacing"/>
    <w:uiPriority w:val="1"/>
    <w:qFormat/>
    <w:rsid w:val="00D72190"/>
    <w:pPr>
      <w:spacing w:after="0" w:line="240" w:lineRule="auto"/>
    </w:pPr>
    <w:rPr>
      <w:rFonts w:eastAsiaTheme="minorEastAsia"/>
      <w:lang w:eastAsia="ru-RU"/>
    </w:rPr>
  </w:style>
  <w:style w:type="character" w:styleId="a7">
    <w:name w:val="Hyperlink"/>
    <w:uiPriority w:val="99"/>
    <w:unhideWhenUsed/>
    <w:rsid w:val="00D7219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ltinbaeva_l_m@school55.pp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7</cp:revision>
  <dcterms:created xsi:type="dcterms:W3CDTF">2022-09-09T11:54:00Z</dcterms:created>
  <dcterms:modified xsi:type="dcterms:W3CDTF">2022-09-09T12:15:00Z</dcterms:modified>
</cp:coreProperties>
</file>