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29" w:rsidRDefault="00AC6829" w:rsidP="00B74E5A">
      <w:pPr>
        <w:spacing w:after="0" w:line="240" w:lineRule="auto"/>
        <w:ind w:left="-851" w:firstLine="567"/>
        <w:jc w:val="center"/>
        <w:rPr>
          <w:rFonts w:asciiTheme="majorBidi" w:hAnsiTheme="majorBidi" w:cstheme="majorBidi"/>
          <w:b/>
          <w:sz w:val="24"/>
          <w:szCs w:val="24"/>
          <w:lang w:val="uk-UA"/>
        </w:rPr>
      </w:pPr>
    </w:p>
    <w:p w:rsidR="00AC6829" w:rsidRDefault="00AC6829" w:rsidP="00AC6829">
      <w:pPr>
        <w:spacing w:after="0" w:line="240" w:lineRule="auto"/>
        <w:ind w:left="-851" w:firstLine="567"/>
        <w:jc w:val="both"/>
        <w:rPr>
          <w:rFonts w:asciiTheme="majorBidi" w:hAnsiTheme="majorBidi" w:cstheme="majorBidi"/>
          <w:b/>
          <w:sz w:val="24"/>
          <w:szCs w:val="24"/>
          <w:lang w:val="uk-UA"/>
        </w:rPr>
      </w:pPr>
    </w:p>
    <w:p w:rsidR="00B74E5A" w:rsidRPr="00B74E5A" w:rsidRDefault="00B74E5A" w:rsidP="00AC6829">
      <w:pPr>
        <w:spacing w:after="0" w:line="240" w:lineRule="auto"/>
        <w:ind w:left="-851" w:firstLine="567"/>
        <w:jc w:val="both"/>
        <w:rPr>
          <w:rFonts w:asciiTheme="majorBidi" w:hAnsiTheme="majorBidi" w:cstheme="majorBidi"/>
          <w:b/>
          <w:sz w:val="24"/>
          <w:szCs w:val="24"/>
          <w:lang w:val="uk-UA"/>
        </w:rPr>
      </w:pPr>
      <w:r w:rsidRPr="00B74E5A">
        <w:rPr>
          <w:rFonts w:asciiTheme="majorBidi" w:hAnsiTheme="majorBidi" w:cstheme="majorBidi"/>
          <w:b/>
          <w:sz w:val="24"/>
          <w:szCs w:val="24"/>
          <w:lang w:val="uk-UA"/>
        </w:rPr>
        <w:t>Українська мова      7 клас</w:t>
      </w:r>
      <w:r w:rsidR="00AC6829">
        <w:rPr>
          <w:rFonts w:asciiTheme="majorBidi" w:hAnsiTheme="majorBidi" w:cstheme="majorBidi"/>
          <w:b/>
          <w:sz w:val="24"/>
          <w:szCs w:val="24"/>
          <w:lang w:val="uk-UA"/>
        </w:rPr>
        <w:t xml:space="preserve">                                                              Дата: </w:t>
      </w:r>
      <w:r w:rsidR="00010500">
        <w:rPr>
          <w:rFonts w:asciiTheme="majorBidi" w:hAnsiTheme="majorBidi" w:cstheme="majorBidi"/>
          <w:b/>
          <w:sz w:val="24"/>
          <w:szCs w:val="24"/>
          <w:lang w:val="uk-UA"/>
        </w:rPr>
        <w:t>09.11.2022</w:t>
      </w:r>
    </w:p>
    <w:p w:rsidR="00AC6829" w:rsidRDefault="00AC6829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Безособові дієслова</w:t>
      </w:r>
      <w:r w:rsidR="000C354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 учнів із категорією особи та безособовими дієсловами, пояснити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їх синтаксичну роль; формувати вміння розрізняти особові й безособові дієслова;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вміння доречно вживати безособові дієслова в усному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писемному мовленні, визначати їх виражальні можливості; розвивати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творчі здібності школярів; виховувати любов до прекрасного, природи.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Тип уроку: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комбінований.</w:t>
      </w:r>
    </w:p>
    <w:p w:rsidR="00F23FD4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lang w:val="uk-UA"/>
        </w:rPr>
      </w:pP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уроку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Мотивація навчальної діяльності школярів.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Оголошення теми й мети уроку</w:t>
      </w:r>
      <w:r w:rsidR="000C354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Пошуково-вибіркова робота.</w:t>
      </w:r>
    </w:p>
    <w:p w:rsidR="000C3548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Прочитайте текст. Визначте його тему й головну думку. Знайдіть і випишіть</w:t>
      </w:r>
      <w:r w:rsid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="000C3548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у два стовпчики дієслова: №1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— ті, які можна співвіднести з особою</w:t>
      </w:r>
      <w:r w:rsidR="00F23FD4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="000C3548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діячем; №2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— ті, які не пов’язані з будь-якою особою. 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Подорожник — старовинна лікарська рослина. Він був відомий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давнім грекам і римлянам, його високо цінували арабські й перські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лікарі. Латинську назву подорожника утворено від «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планта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» (підошва)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й «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агерія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» (рухати), оскільки листя його нагадує слід ноги. Індіанці Америки помітили, що подорожник супроводив появу європейців, і назвали його «слідом білої людини». Слов’янська назва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рослини вказує на місця його зростання.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традиційній медицині використовують листя подорожника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великого. У народній медицині багатьох країн свіже листя подорожника вживається як 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ранозагоювальний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протизапальний засіб при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ранах, виразках, укусах комах, бджіл, гадюк.</w:t>
      </w:r>
    </w:p>
    <w:p w:rsidR="001168E2" w:rsidRPr="00B74E5A" w:rsidRDefault="000C3548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Сприйняття й засвоєння навчального матеріалу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Пояснення вчителя.</w:t>
      </w:r>
    </w:p>
    <w:p w:rsidR="001168E2" w:rsidRPr="00987E3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Дієслова в теперішньому й майбутньому часах дійсного способу та в наказовому способі змінюються за особами.</w:t>
      </w:r>
    </w:p>
    <w:p w:rsidR="001168E2" w:rsidRPr="00987E3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Дієслово в 1-й особі називає дію тієї особи чи осіб, хто говорить:</w:t>
      </w:r>
    </w:p>
    <w:p w:rsidR="001168E2" w:rsidRPr="00987E3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(я)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вважаю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(ми)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подумаємо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(ми)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скажемо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</w:p>
    <w:p w:rsidR="001168E2" w:rsidRPr="00987E3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Дієслово в 2-й особі називає дію тієї особи чи осіб, до кого звертаються: (ти)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допоможеш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(ти)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розкажи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(ви)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керуєте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(ви)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поясніть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</w:p>
    <w:p w:rsidR="001168E2" w:rsidRPr="00987E3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Дієслово в 3-й особі називає дію як особи чи осіб, так і предмета чи предметів, про кого або про що мовиться: (він)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малює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, (вони)</w:t>
      </w:r>
      <w:r w:rsidR="00F23FD4"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знайомляться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(дерево)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зеленіє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, (дні)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минають</w:t>
      </w:r>
      <w:r w:rsidRPr="00987E3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 в минулому часі дійсного способу та в умовному способі за особами не змінюються — вони змінюються лише за родами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й числами.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Опрацювання таблиці.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 дієслова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Особа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Форма дієслова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Теперішній час Майбутній час Умовний спосіб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Однина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1-ша</w:t>
      </w:r>
      <w:r w:rsidRPr="00987E3A">
        <w:rPr>
          <w:rFonts w:ascii="Times New Roman" w:hAnsi="Times New Roman" w:cs="Times New Roman"/>
          <w:b/>
          <w:color w:val="000000"/>
          <w:sz w:val="48"/>
          <w:szCs w:val="48"/>
          <w:lang w:val="uk-UA"/>
        </w:rPr>
        <w:t xml:space="preserve"> </w:t>
      </w:r>
      <w:r w:rsidRPr="00987E3A">
        <w:rPr>
          <w:rFonts w:ascii="Times New Roman" w:hAnsi="Times New Roman" w:cs="Times New Roman"/>
          <w:b/>
          <w:i/>
          <w:iCs/>
          <w:color w:val="000000"/>
          <w:sz w:val="48"/>
          <w:szCs w:val="48"/>
          <w:lang w:val="uk-UA"/>
        </w:rPr>
        <w:t xml:space="preserve">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знаходжу я знайду я знайшов би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2-га </w:t>
      </w:r>
      <w:r w:rsidRPr="00987E3A">
        <w:rPr>
          <w:rFonts w:ascii="Times New Roman" w:hAnsi="Times New Roman" w:cs="Times New Roman"/>
          <w:b/>
          <w:i/>
          <w:iCs/>
          <w:color w:val="000000"/>
          <w:sz w:val="48"/>
          <w:szCs w:val="48"/>
          <w:lang w:val="uk-UA"/>
        </w:rPr>
        <w:t xml:space="preserve">ти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знаходиш ти знайдеш я знайшов би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3-тя </w:t>
      </w:r>
      <w:r w:rsidRPr="00987E3A">
        <w:rPr>
          <w:rFonts w:ascii="Times New Roman" w:hAnsi="Times New Roman" w:cs="Times New Roman"/>
          <w:b/>
          <w:i/>
          <w:iCs/>
          <w:color w:val="000000"/>
          <w:sz w:val="44"/>
          <w:szCs w:val="44"/>
          <w:lang w:val="uk-UA"/>
        </w:rPr>
        <w:t xml:space="preserve">він </w:t>
      </w:r>
      <w:r w:rsidRPr="00987E3A">
        <w:rPr>
          <w:rFonts w:ascii="Times New Roman" w:hAnsi="Times New Roman" w:cs="Times New Roman"/>
          <w:b/>
          <w:color w:val="000000"/>
          <w:sz w:val="44"/>
          <w:szCs w:val="44"/>
          <w:lang w:val="uk-UA"/>
        </w:rPr>
        <w:t>(</w:t>
      </w:r>
      <w:r w:rsidRPr="00987E3A">
        <w:rPr>
          <w:rFonts w:ascii="Times New Roman" w:hAnsi="Times New Roman" w:cs="Times New Roman"/>
          <w:b/>
          <w:i/>
          <w:iCs/>
          <w:color w:val="000000"/>
          <w:sz w:val="44"/>
          <w:szCs w:val="44"/>
          <w:lang w:val="uk-UA"/>
        </w:rPr>
        <w:t>вона, воно</w:t>
      </w:r>
      <w:r w:rsidRPr="00987E3A">
        <w:rPr>
          <w:rFonts w:ascii="Times New Roman" w:hAnsi="Times New Roman" w:cs="Times New Roman"/>
          <w:b/>
          <w:color w:val="000000"/>
          <w:sz w:val="44"/>
          <w:szCs w:val="44"/>
          <w:lang w:val="uk-UA"/>
        </w:rPr>
        <w:t>)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знаходить він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вона, воно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знайде ми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ви, вони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знайшли 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Множина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1-ша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ми знаходимо ми знайдемо воно знайшло б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2-га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ви знаходите ви знайдете ти знайшов би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знайшла б,</w:t>
      </w:r>
      <w:r w:rsidR="00F23FD4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знайшло б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3-тя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вони знаходять вони знайдуть він знайшов би, вона знайшла б</w:t>
      </w:r>
    </w:p>
    <w:p w:rsidR="001168E2" w:rsidRPr="00B74E5A" w:rsidRDefault="00F23FD4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Пояснення вчителя (продовження).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Але є дієслова, які виражають дію без указівки на її виконавця. Це </w:t>
      </w:r>
      <w:r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безособові </w:t>
      </w:r>
      <w:r w:rsidRPr="00987E3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дієслова: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світає</w:t>
      </w:r>
      <w:r w:rsidRPr="00987E3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r w:rsidRPr="00987E3A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морозить </w:t>
      </w:r>
      <w:r w:rsidRPr="00987E3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(неможливо поставити</w:t>
      </w:r>
      <w:r w:rsidR="00F23FD4" w:rsidRPr="00987E3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987E3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питання хто світає? хто морозить?).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реченнях, у яких ужито такі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дієслова,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 може бути підмета: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Влітку світає дуже рано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 Безособові</w:t>
      </w:r>
      <w:r w:rsidR="00F23FD4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дієслова змінюються лише за часами. Їх форми в теперішньому та майбутньому часах нагадують форми третьої особи однини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вечоріє, звечоріє,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вечорітиме, буде вечоріти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а 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минулому — форму однини серед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нього роду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посутеніло, не спалось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). Безособові дієслова означають: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1) явища природи: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розвидняється, підмерзає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2) стихійні явища: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замело, занесло, вигоріло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3) фізичний стан людини або її відчуття: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трусить, пече, ріже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4) психічний стан людини: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хочеться, не віриться, не спиться,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тягне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5) буття, існування: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минулося, не стало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6) випадковість явища, незалежність його від особи: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щастить,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таланить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безособовому значенні можуть уживатися й деякі особові дієслова: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Пахла земля, пахли недавно зрубані дерева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… (Г. </w:t>
      </w:r>
      <w:proofErr w:type="spellStart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Хоткевич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Над </w:t>
      </w:r>
      <w:proofErr w:type="spellStart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Ташанню</w:t>
      </w:r>
      <w:proofErr w:type="spellEnd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пахло вербовими кладками.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(Гр. Тютюнник) У першому реченні від дієслів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пахла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пахли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ставиться питання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хто? що?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(отже, ці дієслова пов’язуються з особами), у другому — від дієслова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пахло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такого питання поставити не можна (отже, воно тут ужите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безособовому значенні).</w:t>
      </w:r>
    </w:p>
    <w:p w:rsidR="001168E2" w:rsidRPr="00B74E5A" w:rsidRDefault="001168E2" w:rsidP="000C3548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Безособові дієслова виступають у ролі присудків у безособових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реченнях. При них підмета не буває, але нерідко потрібен додаток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родовому, давальному, знахідному чи орудному відмінку: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мені не</w:t>
      </w:r>
      <w:r w:rsidR="002A1376"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спиться, йому бракує грошей, дорогу замело снігом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168E2" w:rsidRPr="00B74E5A" w:rsidRDefault="002A1376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Практична робота.</w:t>
      </w:r>
    </w:p>
    <w:p w:rsidR="001168E2" w:rsidRPr="00B74E5A" w:rsidRDefault="001168E2" w:rsidP="00D70166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1. Прочитайте речення, випишіть безособові дієслова. 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Пахло полином. І тишею, спокоєм віяло звідусіль.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А. Головко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Добре там живеться, де гуртом сіється й ореться.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Нар. </w:t>
      </w:r>
      <w:proofErr w:type="spellStart"/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творч</w:t>
      </w:r>
      <w:proofErr w:type="spellEnd"/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.) Краю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плавням не було.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М. Коцюбинський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Починало розвиднятися. З городів запахло чорнобривцями, соняшниками, прив’ялими нагідками.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Із тв. М. Стельмаха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 Рівно, тихо шуміло навкруги. (</w:t>
      </w:r>
      <w:r w:rsidRPr="00B74E5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О. Гончар</w:t>
      </w: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1168E2" w:rsidRPr="00B74E5A" w:rsidRDefault="000C3548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ІІІ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Закріплення знань, умінь і навичок</w:t>
      </w:r>
    </w:p>
    <w:p w:rsidR="001168E2" w:rsidRPr="00B74E5A" w:rsidRDefault="002A1376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  <w:r w:rsidR="001168E2" w:rsidRPr="00B74E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Творче конструювання.</w:t>
      </w:r>
    </w:p>
    <w:p w:rsidR="00161B53" w:rsidRPr="00B74E5A" w:rsidRDefault="00161B53" w:rsidP="00161B53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З кожним поданим дієсловом: </w:t>
      </w:r>
      <w:r w:rsidRPr="00161B53">
        <w:rPr>
          <w:rFonts w:ascii="Times New Roman" w:hAnsi="Times New Roman" w:cs="Times New Roman"/>
          <w:bCs/>
          <w:iCs/>
          <w:color w:val="FF0000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ервоніє, гуде, прибило, трясе</w:t>
      </w:r>
    </w:p>
    <w:p w:rsidR="001168E2" w:rsidRPr="00B74E5A" w:rsidRDefault="001168E2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складіть і запишіть по два речення так,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щоб це дієслово в одному реченні було особовим, а в другому —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безособовим.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У реченнях з особовими дієсловами визначте граматичні</w:t>
      </w:r>
      <w:r w:rsidR="002A1376"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B74E5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основи.</w:t>
      </w:r>
    </w:p>
    <w:p w:rsidR="000C3548" w:rsidRDefault="000C3548" w:rsidP="000C3548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C3548">
        <w:rPr>
          <w:rFonts w:ascii="Times New Roman" w:hAnsi="Times New Roman" w:cs="Times New Roman"/>
          <w:b/>
          <w:color w:val="000000"/>
          <w:sz w:val="36"/>
          <w:szCs w:val="28"/>
          <w:lang w:val="uk-UA"/>
        </w:rPr>
        <w:t>З р а з о к</w:t>
      </w:r>
      <w:r>
        <w:rPr>
          <w:rFonts w:ascii="Times New Roman" w:hAnsi="Times New Roman" w:cs="Times New Roman"/>
          <w:b/>
          <w:iCs/>
          <w:color w:val="000000"/>
          <w:sz w:val="36"/>
          <w:szCs w:val="28"/>
          <w:lang w:val="uk-UA"/>
        </w:rPr>
        <w:t xml:space="preserve">: Дієслово - </w:t>
      </w:r>
      <w:r w:rsidRPr="00161B53">
        <w:rPr>
          <w:rFonts w:ascii="Times New Roman" w:hAnsi="Times New Roman" w:cs="Times New Roman"/>
          <w:b/>
          <w:iCs/>
          <w:color w:val="FF0000"/>
          <w:sz w:val="36"/>
          <w:szCs w:val="28"/>
          <w:lang w:val="uk-UA"/>
        </w:rPr>
        <w:t>пахло</w:t>
      </w:r>
      <w:r w:rsidRPr="000C3548">
        <w:rPr>
          <w:rFonts w:ascii="Times New Roman" w:hAnsi="Times New Roman" w:cs="Times New Roman"/>
          <w:i/>
          <w:iCs/>
          <w:color w:val="000000"/>
          <w:sz w:val="36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Маленьке телятко </w:t>
      </w:r>
      <w:r w:rsidR="001168E2" w:rsidRPr="00161B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пахло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молоком і свіжим сіном.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Зранку вже</w:t>
      </w:r>
      <w:r w:rsidR="00C744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61B53" w:rsidRPr="00161B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пахло</w:t>
      </w:r>
      <w:r w:rsidR="00161B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168E2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морозцем.</w:t>
      </w:r>
      <w:r w:rsidR="002A1376"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68E2" w:rsidRPr="00B74E5A" w:rsidRDefault="00161B53" w:rsidP="00B74E5A">
      <w:pPr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="001168E2" w:rsidRPr="00B74E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V. Домашнє завдання</w:t>
      </w:r>
    </w:p>
    <w:p w:rsidR="001168E2" w:rsidRPr="00B74E5A" w:rsidRDefault="001168E2" w:rsidP="00B74E5A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теор</w:t>
      </w:r>
      <w:r w:rsidR="004E7296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етичний матеріал за підручником стор. 83.</w:t>
      </w:r>
    </w:p>
    <w:p w:rsidR="00161B53" w:rsidRPr="00161B53" w:rsidRDefault="001168E2" w:rsidP="00161B53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4E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Виконати </w:t>
      </w:r>
      <w:r w:rsidR="00161B5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завдання: с</w:t>
      </w:r>
      <w:r w:rsidR="00161B53"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пишіть, розставляючи пропущені розділові знаки. Підкресліть головні члени речення. Які з них виражені безособовими дієсловами, а які - особовими в безособовому значенні?</w:t>
      </w:r>
    </w:p>
    <w:p w:rsidR="00161B53" w:rsidRDefault="00161B53" w:rsidP="002F4115">
      <w:pPr>
        <w:pStyle w:val="a6"/>
        <w:numPr>
          <w:ilvl w:val="0"/>
          <w:numId w:val="2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Пахло свіжими яблуками сосновою стружкою і березовим дьогтем (В. Кучер). 2. Дрімається. У лісі гуде свище блискає (С. Васильченко). 3. Навкруги посутеніло потемніло після сліпучої спеки (О. Гончар). 4. Зранку захмарило і довго сіяло на землю холодну дрібну </w:t>
      </w:r>
      <w:proofErr w:type="spellStart"/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мжу</w:t>
      </w:r>
      <w:proofErr w:type="spellEnd"/>
      <w:r w:rsidRPr="001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(Г. Тютюнник). 5. Довкола мене гриміло ревло клекотіло, мов у котлі (І. Франко). 6. Хомі й за вухом не свербить (Л. Глібов).</w:t>
      </w:r>
    </w:p>
    <w:p w:rsidR="002F4115" w:rsidRDefault="002F4115" w:rsidP="002F4115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</w:t>
      </w:r>
      <w:bookmarkStart w:id="0" w:name="_GoBack"/>
      <w:r w:rsidRPr="002F4115">
        <w:rPr>
          <w:rFonts w:ascii="Times New Roman" w:hAnsi="Times New Roman" w:cs="Times New Roman"/>
          <w:b/>
          <w:bCs/>
          <w:sz w:val="28"/>
          <w:szCs w:val="28"/>
          <w:lang w:val="uk-UA"/>
        </w:rPr>
        <w:t>HUMAN.</w:t>
      </w:r>
      <w:bookmarkEnd w:id="0"/>
    </w:p>
    <w:p w:rsidR="002F4115" w:rsidRPr="00161B53" w:rsidRDefault="002F4115" w:rsidP="002F4115">
      <w:pPr>
        <w:pStyle w:val="a6"/>
        <w:shd w:val="clear" w:color="auto" w:fill="FFFFFF"/>
        <w:spacing w:before="100" w:beforeAutospacing="1" w:after="0" w:line="240" w:lineRule="auto"/>
        <w:ind w:left="79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1B53" w:rsidRPr="00B74E5A" w:rsidRDefault="00161B53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A1376" w:rsidRPr="00B74E5A" w:rsidRDefault="002A1376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08B2" w:rsidRPr="00B74E5A" w:rsidRDefault="009F08B2" w:rsidP="00B74E5A">
      <w:pPr>
        <w:shd w:val="clear" w:color="auto" w:fill="FFFFFF"/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9F08B2" w:rsidRPr="00B74E5A" w:rsidSect="00AC682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D2"/>
    <w:multiLevelType w:val="multilevel"/>
    <w:tmpl w:val="F0A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678F9"/>
    <w:multiLevelType w:val="multilevel"/>
    <w:tmpl w:val="731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B4B49"/>
    <w:multiLevelType w:val="hybridMultilevel"/>
    <w:tmpl w:val="0380832E"/>
    <w:lvl w:ilvl="0" w:tplc="486E29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B48A5"/>
    <w:multiLevelType w:val="multilevel"/>
    <w:tmpl w:val="296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64457"/>
    <w:multiLevelType w:val="multilevel"/>
    <w:tmpl w:val="09D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2B6E43"/>
    <w:multiLevelType w:val="multilevel"/>
    <w:tmpl w:val="C4F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D624B5"/>
    <w:multiLevelType w:val="multilevel"/>
    <w:tmpl w:val="D3E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17565"/>
    <w:multiLevelType w:val="multilevel"/>
    <w:tmpl w:val="FAD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C769C"/>
    <w:multiLevelType w:val="multilevel"/>
    <w:tmpl w:val="381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9E1116"/>
    <w:multiLevelType w:val="multilevel"/>
    <w:tmpl w:val="681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97396E"/>
    <w:multiLevelType w:val="multilevel"/>
    <w:tmpl w:val="F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53DE7"/>
    <w:multiLevelType w:val="multilevel"/>
    <w:tmpl w:val="170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3066387"/>
    <w:multiLevelType w:val="multilevel"/>
    <w:tmpl w:val="F02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AD4056"/>
    <w:multiLevelType w:val="multilevel"/>
    <w:tmpl w:val="B27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9C0007"/>
    <w:multiLevelType w:val="multilevel"/>
    <w:tmpl w:val="7E5C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9F7AA7"/>
    <w:multiLevelType w:val="hybridMultilevel"/>
    <w:tmpl w:val="6C00DF2E"/>
    <w:lvl w:ilvl="0" w:tplc="5436F86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>
    <w:nsid w:val="61D72F78"/>
    <w:multiLevelType w:val="multilevel"/>
    <w:tmpl w:val="B69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4A7AD4"/>
    <w:multiLevelType w:val="multilevel"/>
    <w:tmpl w:val="BE4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AC2174"/>
    <w:multiLevelType w:val="hybridMultilevel"/>
    <w:tmpl w:val="32B6E0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78DF5D1D"/>
    <w:multiLevelType w:val="multilevel"/>
    <w:tmpl w:val="BE58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E11D57"/>
    <w:multiLevelType w:val="multilevel"/>
    <w:tmpl w:val="974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7"/>
  </w:num>
  <w:num w:numId="7">
    <w:abstractNumId w:val="20"/>
  </w:num>
  <w:num w:numId="8">
    <w:abstractNumId w:val="13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6"/>
  </w:num>
  <w:num w:numId="14">
    <w:abstractNumId w:val="21"/>
  </w:num>
  <w:num w:numId="15">
    <w:abstractNumId w:val="14"/>
  </w:num>
  <w:num w:numId="16">
    <w:abstractNumId w:val="8"/>
  </w:num>
  <w:num w:numId="17">
    <w:abstractNumId w:val="10"/>
  </w:num>
  <w:num w:numId="18">
    <w:abstractNumId w:val="12"/>
  </w:num>
  <w:num w:numId="19">
    <w:abstractNumId w:val="19"/>
  </w:num>
  <w:num w:numId="20">
    <w:abstractNumId w:val="2"/>
  </w:num>
  <w:num w:numId="21">
    <w:abstractNumId w:val="16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BC"/>
    <w:rsid w:val="00010500"/>
    <w:rsid w:val="000C3548"/>
    <w:rsid w:val="001168E2"/>
    <w:rsid w:val="00161B53"/>
    <w:rsid w:val="001F24BC"/>
    <w:rsid w:val="002A1376"/>
    <w:rsid w:val="002F4115"/>
    <w:rsid w:val="004E7296"/>
    <w:rsid w:val="009270C1"/>
    <w:rsid w:val="00987E3A"/>
    <w:rsid w:val="009B6B42"/>
    <w:rsid w:val="009F08B2"/>
    <w:rsid w:val="00AC6829"/>
    <w:rsid w:val="00B74E5A"/>
    <w:rsid w:val="00C744F9"/>
    <w:rsid w:val="00D05B9B"/>
    <w:rsid w:val="00D70166"/>
    <w:rsid w:val="00F2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08B2"/>
  </w:style>
  <w:style w:type="character" w:customStyle="1" w:styleId="10">
    <w:name w:val="Заголовок 1 Знак"/>
    <w:basedOn w:val="a0"/>
    <w:link w:val="1"/>
    <w:uiPriority w:val="9"/>
    <w:rsid w:val="009F0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9F08B2"/>
  </w:style>
  <w:style w:type="character" w:customStyle="1" w:styleId="username">
    <w:name w:val="username"/>
    <w:basedOn w:val="a0"/>
    <w:rsid w:val="009F08B2"/>
  </w:style>
  <w:style w:type="character" w:styleId="a4">
    <w:name w:val="Hyperlink"/>
    <w:basedOn w:val="a0"/>
    <w:uiPriority w:val="99"/>
    <w:semiHidden/>
    <w:unhideWhenUsed/>
    <w:rsid w:val="009F08B2"/>
    <w:rPr>
      <w:color w:val="0000FF"/>
      <w:u w:val="single"/>
    </w:rPr>
  </w:style>
  <w:style w:type="character" w:styleId="a5">
    <w:name w:val="Strong"/>
    <w:basedOn w:val="a0"/>
    <w:uiPriority w:val="22"/>
    <w:qFormat/>
    <w:rsid w:val="009F08B2"/>
    <w:rPr>
      <w:b/>
      <w:bCs/>
    </w:rPr>
  </w:style>
  <w:style w:type="paragraph" w:styleId="a6">
    <w:name w:val="List Paragraph"/>
    <w:basedOn w:val="a"/>
    <w:uiPriority w:val="34"/>
    <w:qFormat/>
    <w:rsid w:val="00B74E5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08B2"/>
  </w:style>
  <w:style w:type="character" w:customStyle="1" w:styleId="10">
    <w:name w:val="Заголовок 1 Знак"/>
    <w:basedOn w:val="a0"/>
    <w:link w:val="1"/>
    <w:uiPriority w:val="9"/>
    <w:rsid w:val="009F0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9F08B2"/>
  </w:style>
  <w:style w:type="character" w:customStyle="1" w:styleId="username">
    <w:name w:val="username"/>
    <w:basedOn w:val="a0"/>
    <w:rsid w:val="009F08B2"/>
  </w:style>
  <w:style w:type="character" w:styleId="a4">
    <w:name w:val="Hyperlink"/>
    <w:basedOn w:val="a0"/>
    <w:uiPriority w:val="99"/>
    <w:semiHidden/>
    <w:unhideWhenUsed/>
    <w:rsid w:val="009F08B2"/>
    <w:rPr>
      <w:color w:val="0000FF"/>
      <w:u w:val="single"/>
    </w:rPr>
  </w:style>
  <w:style w:type="character" w:styleId="a5">
    <w:name w:val="Strong"/>
    <w:basedOn w:val="a0"/>
    <w:uiPriority w:val="22"/>
    <w:qFormat/>
    <w:rsid w:val="009F08B2"/>
    <w:rPr>
      <w:b/>
      <w:bCs/>
    </w:rPr>
  </w:style>
  <w:style w:type="paragraph" w:styleId="a6">
    <w:name w:val="List Paragraph"/>
    <w:basedOn w:val="a"/>
    <w:uiPriority w:val="34"/>
    <w:qFormat/>
    <w:rsid w:val="00B74E5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4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7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Школа</cp:lastModifiedBy>
  <cp:revision>8</cp:revision>
  <dcterms:created xsi:type="dcterms:W3CDTF">2021-11-10T11:51:00Z</dcterms:created>
  <dcterms:modified xsi:type="dcterms:W3CDTF">2022-11-09T10:06:00Z</dcterms:modified>
</cp:coreProperties>
</file>