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5EB" w:rsidRPr="00981144" w:rsidRDefault="00F14F86" w:rsidP="003C6E2B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Дата: 30.05.2023</w:t>
      </w:r>
      <w:r w:rsidR="00F005EB" w:rsidRPr="00981144">
        <w:rPr>
          <w:rFonts w:ascii="Times New Roman" w:hAnsi="Times New Roman"/>
          <w:sz w:val="28"/>
          <w:szCs w:val="28"/>
          <w:lang w:val="uk-UA"/>
        </w:rPr>
        <w:t>.</w:t>
      </w:r>
    </w:p>
    <w:p w:rsidR="0053191A" w:rsidRPr="00981144" w:rsidRDefault="00981144" w:rsidP="003C6E2B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981144">
        <w:rPr>
          <w:rFonts w:ascii="Times New Roman" w:hAnsi="Times New Roman"/>
          <w:sz w:val="28"/>
          <w:szCs w:val="28"/>
          <w:lang w:val="uk-UA"/>
        </w:rPr>
        <w:t>Клас:8- А</w:t>
      </w:r>
      <w:r w:rsidR="00F14F86">
        <w:rPr>
          <w:rFonts w:ascii="Times New Roman" w:hAnsi="Times New Roman"/>
          <w:sz w:val="28"/>
          <w:szCs w:val="28"/>
          <w:lang w:val="uk-UA"/>
        </w:rPr>
        <w:t>,В</w:t>
      </w:r>
      <w:r w:rsidR="0053191A" w:rsidRPr="0098114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005EB" w:rsidRPr="00981144" w:rsidRDefault="00F005EB" w:rsidP="003C6E2B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981144">
        <w:rPr>
          <w:rFonts w:ascii="Times New Roman" w:hAnsi="Times New Roman"/>
          <w:sz w:val="28"/>
          <w:szCs w:val="28"/>
          <w:lang w:val="uk-UA"/>
        </w:rPr>
        <w:t xml:space="preserve">Трудове навчання                                                          </w:t>
      </w:r>
      <w:proofErr w:type="spellStart"/>
      <w:r w:rsidRPr="00981144">
        <w:rPr>
          <w:rFonts w:ascii="Times New Roman" w:hAnsi="Times New Roman"/>
          <w:sz w:val="28"/>
          <w:szCs w:val="28"/>
          <w:lang w:val="uk-UA"/>
        </w:rPr>
        <w:t>Вч</w:t>
      </w:r>
      <w:proofErr w:type="spellEnd"/>
      <w:r w:rsidRPr="00981144">
        <w:rPr>
          <w:rFonts w:ascii="Times New Roman" w:hAnsi="Times New Roman"/>
          <w:sz w:val="28"/>
          <w:szCs w:val="28"/>
          <w:lang w:val="uk-UA"/>
        </w:rPr>
        <w:t>.</w:t>
      </w:r>
      <w:r w:rsidRPr="00981144">
        <w:rPr>
          <w:rFonts w:ascii="Times New Roman" w:hAnsi="Times New Roman"/>
          <w:sz w:val="28"/>
          <w:szCs w:val="28"/>
        </w:rPr>
        <w:t>:</w:t>
      </w:r>
      <w:r w:rsidRPr="0098114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81144">
        <w:rPr>
          <w:rFonts w:ascii="Times New Roman" w:hAnsi="Times New Roman"/>
          <w:sz w:val="28"/>
          <w:szCs w:val="28"/>
        </w:rPr>
        <w:t>Капуста В.М.</w:t>
      </w:r>
    </w:p>
    <w:p w:rsidR="005F0122" w:rsidRPr="005F0122" w:rsidRDefault="005F0122" w:rsidP="003C6E2B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70C0"/>
          <w:sz w:val="32"/>
          <w:szCs w:val="32"/>
          <w:shd w:val="clear" w:color="auto" w:fill="FFFFFF"/>
          <w:lang w:val="uk-UA"/>
        </w:rPr>
      </w:pPr>
      <w:r w:rsidRPr="005F0122">
        <w:rPr>
          <w:rFonts w:ascii="Times New Roman" w:hAnsi="Times New Roman" w:cs="Times New Roman"/>
          <w:b/>
          <w:i/>
          <w:color w:val="0070C0"/>
          <w:sz w:val="32"/>
          <w:szCs w:val="32"/>
          <w:shd w:val="clear" w:color="auto" w:fill="FFFFFF"/>
          <w:lang w:val="uk-UA"/>
        </w:rPr>
        <w:t>Міні проєкт « Мій одяг-мій імідж»</w:t>
      </w:r>
    </w:p>
    <w:p w:rsidR="005F0122" w:rsidRDefault="005F0122" w:rsidP="003C6E2B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</w:pPr>
      <w:r w:rsidRPr="001C4D2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  <w:t>Тема.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  <w:t xml:space="preserve">  </w:t>
      </w:r>
      <w:r w:rsidRPr="005F012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Види одягу та взуття. Догляд за одягом та взуттям.</w:t>
      </w:r>
    </w:p>
    <w:p w:rsidR="001968D9" w:rsidRPr="001968D9" w:rsidRDefault="0046477F" w:rsidP="001968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968D9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Мета.</w:t>
      </w:r>
      <w:r w:rsidR="001968D9" w:rsidRPr="001968D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14F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968D9" w:rsidRPr="001968D9">
        <w:rPr>
          <w:rFonts w:ascii="Times New Roman" w:hAnsi="Times New Roman" w:cs="Times New Roman"/>
          <w:sz w:val="24"/>
          <w:szCs w:val="24"/>
          <w:lang w:val="uk-UA"/>
        </w:rPr>
        <w:t xml:space="preserve">Закріпити </w:t>
      </w:r>
      <w:proofErr w:type="spellStart"/>
      <w:r w:rsidR="001968D9" w:rsidRPr="001968D9">
        <w:rPr>
          <w:rFonts w:ascii="Times New Roman" w:hAnsi="Times New Roman" w:cs="Times New Roman"/>
          <w:sz w:val="24"/>
          <w:szCs w:val="24"/>
          <w:lang w:val="uk-UA"/>
        </w:rPr>
        <w:t>знаня</w:t>
      </w:r>
      <w:proofErr w:type="spellEnd"/>
      <w:r w:rsidR="001968D9" w:rsidRPr="001968D9">
        <w:rPr>
          <w:rFonts w:ascii="Times New Roman" w:hAnsi="Times New Roman" w:cs="Times New Roman"/>
          <w:sz w:val="24"/>
          <w:szCs w:val="24"/>
          <w:lang w:val="uk-UA"/>
        </w:rPr>
        <w:t xml:space="preserve"> про одяг та стилі в одязі, активізувати вміння визначати вид одягу. Ознайомити  із правилами догляду за одягом. Вчити добирати засоби та предмети догляду за одягом.  Збагачувати знання  про особистий одяг.</w:t>
      </w:r>
    </w:p>
    <w:p w:rsidR="001968D9" w:rsidRPr="001968D9" w:rsidRDefault="001968D9" w:rsidP="001968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968D9">
        <w:rPr>
          <w:rFonts w:ascii="Times New Roman" w:hAnsi="Times New Roman" w:cs="Times New Roman"/>
          <w:sz w:val="24"/>
          <w:szCs w:val="24"/>
          <w:lang w:val="uk-UA"/>
        </w:rPr>
        <w:t>Поповнити інформацію про навички самообслуговування, направлені на догляд за одягом, збагачувати словниковий запас.</w:t>
      </w:r>
    </w:p>
    <w:p w:rsidR="001968D9" w:rsidRPr="001968D9" w:rsidRDefault="001968D9" w:rsidP="001968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968D9">
        <w:rPr>
          <w:rFonts w:ascii="Times New Roman" w:hAnsi="Times New Roman" w:cs="Times New Roman"/>
          <w:sz w:val="24"/>
          <w:szCs w:val="24"/>
          <w:lang w:val="uk-UA"/>
        </w:rPr>
        <w:t>Коригувати пам'ять, зв’язне мовлення.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968D9">
        <w:rPr>
          <w:rFonts w:ascii="Times New Roman" w:hAnsi="Times New Roman" w:cs="Times New Roman"/>
          <w:sz w:val="24"/>
          <w:szCs w:val="24"/>
          <w:lang w:val="uk-UA"/>
        </w:rPr>
        <w:t xml:space="preserve">Виховувати охайність, бережливість. </w:t>
      </w:r>
    </w:p>
    <w:p w:rsidR="0046477F" w:rsidRPr="003C6E2B" w:rsidRDefault="0046477F" w:rsidP="003C6E2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0E7558" w:rsidRPr="003C6E2B" w:rsidRDefault="0046477F" w:rsidP="003C6E2B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І. Види одягу</w:t>
      </w:r>
    </w:p>
    <w:p w:rsidR="000E7558" w:rsidRPr="003C6E2B" w:rsidRDefault="000E7558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 w:rsidRPr="003C6E2B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починається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формування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першого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враження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навіть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деякий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час ми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забули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у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людина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була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вдягнена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Як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тобі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вже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відомо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ві</w:t>
      </w:r>
      <w:proofErr w:type="gramStart"/>
      <w:r w:rsidRPr="003C6E2B">
        <w:rPr>
          <w:rFonts w:ascii="Times New Roman" w:hAnsi="Times New Roman" w:cs="Times New Roman"/>
          <w:sz w:val="24"/>
          <w:szCs w:val="24"/>
        </w:rPr>
        <w:t>др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ізняється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різноманіттям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моделей,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стилів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напрямків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C6E2B" w:rsidRPr="003C6E2B" w:rsidRDefault="003C6E2B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Стиль відображає своєрідність в одязі через його композиційне рішення, гармонійне поєднання костюма:</w:t>
      </w:r>
      <w:r w:rsidRPr="003C6E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3C6E2B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силует, матеріал, крій, колірне рішення, види оздоблення, аксесуари, взуття</w:t>
      </w:r>
      <w:r w:rsidRPr="003C6E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3C6E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тощо.</w:t>
      </w:r>
    </w:p>
    <w:p w:rsidR="000E7558" w:rsidRPr="003C6E2B" w:rsidRDefault="000E7558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Залежно від сезону</w:t>
      </w:r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 розрізняють такі види </w:t>
      </w:r>
      <w:proofErr w:type="spellStart"/>
      <w:r w:rsidRPr="003C6E2B">
        <w:rPr>
          <w:rFonts w:ascii="Times New Roman" w:hAnsi="Times New Roman" w:cs="Times New Roman"/>
          <w:sz w:val="24"/>
          <w:szCs w:val="24"/>
          <w:lang w:val="uk-UA"/>
        </w:rPr>
        <w:t>тінейджерського</w:t>
      </w:r>
      <w:proofErr w:type="spellEnd"/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 одягу: весняний, осінній, літній та зимовий. </w:t>
      </w:r>
    </w:p>
    <w:p w:rsidR="000E7558" w:rsidRPr="003C6E2B" w:rsidRDefault="000E7558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За призначенням</w:t>
      </w:r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 - святковий, повсякденний, домашній, пляжний, робочий тощо.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Мистецтво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одягатися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полягає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насамперед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вмінні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добирати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призначенням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7558" w:rsidRPr="003C6E2B" w:rsidRDefault="000E7558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вже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знаєш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b/>
          <w:color w:val="7030A0"/>
          <w:sz w:val="24"/>
          <w:szCs w:val="24"/>
        </w:rPr>
        <w:t>спортивний</w:t>
      </w:r>
      <w:proofErr w:type="spellEnd"/>
      <w:r w:rsidRPr="003C6E2B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стиль</w:t>
      </w:r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передбачає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широкі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джинси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безл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іччю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кишень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декоративних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елементів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як-от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: нашивки, заклепки,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потертості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написи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Часто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6E2B">
        <w:rPr>
          <w:rFonts w:ascii="Times New Roman" w:hAnsi="Times New Roman" w:cs="Times New Roman"/>
          <w:sz w:val="24"/>
          <w:szCs w:val="24"/>
        </w:rPr>
        <w:t>спортивного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 xml:space="preserve"> стилю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доповнюють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яскравими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толстовками,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якісними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модними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кросівками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головним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убором,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зокрема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кепкою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козирком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Найбільшу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популярність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вироби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фірм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Adidas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Superstar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Tribal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Reebok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Nike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Puma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ін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>.</w:t>
      </w:r>
    </w:p>
    <w:p w:rsidR="000E7558" w:rsidRPr="003C6E2B" w:rsidRDefault="000E7558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Різновидом </w:t>
      </w:r>
      <w:proofErr w:type="spellStart"/>
      <w:r w:rsidRPr="003C6E2B">
        <w:rPr>
          <w:rFonts w:ascii="Times New Roman" w:hAnsi="Times New Roman" w:cs="Times New Roman"/>
          <w:b/>
          <w:color w:val="7030A0"/>
          <w:sz w:val="24"/>
          <w:szCs w:val="24"/>
          <w:lang w:val="uk-UA"/>
        </w:rPr>
        <w:t>реперського</w:t>
      </w:r>
      <w:proofErr w:type="spellEnd"/>
      <w:r w:rsidRPr="003C6E2B">
        <w:rPr>
          <w:rFonts w:ascii="Times New Roman" w:hAnsi="Times New Roman" w:cs="Times New Roman"/>
          <w:b/>
          <w:color w:val="7030A0"/>
          <w:sz w:val="24"/>
          <w:szCs w:val="24"/>
          <w:lang w:val="uk-UA"/>
        </w:rPr>
        <w:t xml:space="preserve"> стилю</w:t>
      </w:r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 одягу, як і спортивного, є футболки, олімпійки, майки, худі й толстовки з капюшонами, які виготовлені з тканин темної або сірої чи кольорової гами та які придатні для носіння в різні пори року залежно від матеріалу, з якого їх виготовлено. Різновидом </w:t>
      </w:r>
      <w:proofErr w:type="spellStart"/>
      <w:r w:rsidRPr="003C6E2B">
        <w:rPr>
          <w:rFonts w:ascii="Times New Roman" w:hAnsi="Times New Roman" w:cs="Times New Roman"/>
          <w:sz w:val="24"/>
          <w:szCs w:val="24"/>
          <w:lang w:val="uk-UA"/>
        </w:rPr>
        <w:t>реперського</w:t>
      </w:r>
      <w:proofErr w:type="spellEnd"/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 стилю одягу, як і спортивного, є футболки, олімпійки, майки, худі й толстовки з капюшонами, які виготовлені з тканин темної або сірої чи кольорової гами та які придатні для носіння в різні пори року залежно від матеріалу, з якого їх виготовлено.</w:t>
      </w:r>
    </w:p>
    <w:p w:rsidR="003D4680" w:rsidRPr="003C6E2B" w:rsidRDefault="00164C15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Стильна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b/>
          <w:color w:val="7030A0"/>
          <w:sz w:val="24"/>
          <w:szCs w:val="24"/>
        </w:rPr>
        <w:t>класика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передбачає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сорочки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довгим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коротким рукавом,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тонкі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краватки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стильні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метелики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іджаки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туфлі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Оригінальним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змішування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класики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спортивними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елементами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(мал. 160, а).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до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іджака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сорочкою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надягають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джинси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доповнюють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піджак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капюшоном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спортивної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толстовки, а на ноги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взувають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кеди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прохолодну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пору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доц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ільно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доповнити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гардероб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трикотажним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светром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477F" w:rsidRPr="003C6E2B" w:rsidRDefault="00164C15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Обираючи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верхній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ідлітки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надають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перевагу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коротким пуховикам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курткам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середньої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довжини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(мал. 160, б). Вони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зручні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користуванні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зберігають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тепло,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запобігають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проникненню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вологи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снігу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повинні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практичними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міцними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пошитими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натуральних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тканин</w:t>
      </w:r>
      <w:proofErr w:type="gramStart"/>
      <w:r w:rsidRPr="003C6E2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Ї</w:t>
      </w:r>
      <w:proofErr w:type="gramStart"/>
      <w:r w:rsidRPr="003C6E2B">
        <w:rPr>
          <w:rFonts w:ascii="Times New Roman" w:hAnsi="Times New Roman" w:cs="Times New Roman"/>
          <w:sz w:val="24"/>
          <w:szCs w:val="24"/>
        </w:rPr>
        <w:t>х</w:t>
      </w:r>
      <w:proofErr w:type="spellEnd"/>
      <w:proofErr w:type="gramEnd"/>
      <w:r w:rsidRPr="003C6E2B">
        <w:rPr>
          <w:rFonts w:ascii="Times New Roman" w:hAnsi="Times New Roman" w:cs="Times New Roman"/>
          <w:sz w:val="24"/>
          <w:szCs w:val="24"/>
        </w:rPr>
        <w:t xml:space="preserve"> верх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виготовляють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матеріалу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пропускає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вологи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холодного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повітря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Крім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того,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важливо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сама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іч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була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легкою.</w:t>
      </w:r>
    </w:p>
    <w:p w:rsidR="00164C15" w:rsidRPr="003C6E2B" w:rsidRDefault="00164C15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Актуальними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усі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часи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будуть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b/>
          <w:i/>
          <w:sz w:val="24"/>
          <w:szCs w:val="24"/>
        </w:rPr>
        <w:t>двосторонні</w:t>
      </w:r>
      <w:proofErr w:type="spellEnd"/>
      <w:r w:rsidRPr="003C6E2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b/>
          <w:i/>
          <w:sz w:val="24"/>
          <w:szCs w:val="24"/>
        </w:rPr>
        <w:t>куртки-трансформери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Вибираючи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весняно-осінній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плечовий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хлопці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надають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перевагу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r w:rsidRPr="003C6E2B">
        <w:rPr>
          <w:rFonts w:ascii="Times New Roman" w:hAnsi="Times New Roman" w:cs="Times New Roman"/>
          <w:b/>
          <w:color w:val="7030A0"/>
          <w:sz w:val="24"/>
          <w:szCs w:val="24"/>
        </w:rPr>
        <w:t>спортивному стилю</w:t>
      </w:r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3C6E2B">
        <w:rPr>
          <w:rFonts w:ascii="Times New Roman" w:hAnsi="Times New Roman" w:cs="Times New Roman"/>
          <w:b/>
          <w:i/>
          <w:sz w:val="24"/>
          <w:szCs w:val="24"/>
        </w:rPr>
        <w:t>худі</w:t>
      </w:r>
      <w:proofErr w:type="spellEnd"/>
      <w:r w:rsidRPr="003C6E2B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b/>
          <w:i/>
          <w:sz w:val="24"/>
          <w:szCs w:val="24"/>
        </w:rPr>
        <w:t>зручні</w:t>
      </w:r>
      <w:proofErr w:type="spellEnd"/>
      <w:r w:rsidRPr="003C6E2B">
        <w:rPr>
          <w:rFonts w:ascii="Times New Roman" w:hAnsi="Times New Roman" w:cs="Times New Roman"/>
          <w:b/>
          <w:i/>
          <w:sz w:val="24"/>
          <w:szCs w:val="24"/>
        </w:rPr>
        <w:t xml:space="preserve"> толстовки, </w:t>
      </w:r>
      <w:proofErr w:type="spellStart"/>
      <w:proofErr w:type="gramStart"/>
      <w:r w:rsidRPr="003C6E2B">
        <w:rPr>
          <w:rFonts w:ascii="Times New Roman" w:hAnsi="Times New Roman" w:cs="Times New Roman"/>
          <w:b/>
          <w:i/>
          <w:sz w:val="24"/>
          <w:szCs w:val="24"/>
        </w:rPr>
        <w:t>св</w:t>
      </w:r>
      <w:proofErr w:type="gramEnd"/>
      <w:r w:rsidRPr="003C6E2B">
        <w:rPr>
          <w:rFonts w:ascii="Times New Roman" w:hAnsi="Times New Roman" w:cs="Times New Roman"/>
          <w:b/>
          <w:i/>
          <w:sz w:val="24"/>
          <w:szCs w:val="24"/>
        </w:rPr>
        <w:t>ітшоти</w:t>
      </w:r>
      <w:proofErr w:type="spellEnd"/>
      <w:r w:rsidRPr="003C6E2B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b/>
          <w:i/>
          <w:sz w:val="24"/>
          <w:szCs w:val="24"/>
        </w:rPr>
        <w:t>джемпери</w:t>
      </w:r>
      <w:proofErr w:type="spellEnd"/>
      <w:r w:rsidR="00772A64" w:rsidRPr="003C6E2B">
        <w:rPr>
          <w:rFonts w:ascii="Times New Roman" w:hAnsi="Times New Roman" w:cs="Times New Roman"/>
          <w:b/>
          <w:i/>
          <w:sz w:val="24"/>
          <w:szCs w:val="24"/>
          <w:lang w:val="uk-UA"/>
        </w:rPr>
        <w:t>.</w:t>
      </w:r>
    </w:p>
    <w:p w:rsidR="00772A64" w:rsidRPr="003C6E2B" w:rsidRDefault="00772A64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b/>
          <w:i/>
          <w:sz w:val="24"/>
          <w:szCs w:val="24"/>
        </w:rPr>
        <w:t xml:space="preserve">Толстовка </w:t>
      </w:r>
      <w:r w:rsidRPr="003C6E2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блуза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щільного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трикотажу,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надівається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поверх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натільної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білизни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Основне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призначення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зберігати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тепло. </w:t>
      </w:r>
      <w:proofErr w:type="spellStart"/>
      <w:proofErr w:type="gramStart"/>
      <w:r w:rsidRPr="003C6E2B">
        <w:rPr>
          <w:rFonts w:ascii="Times New Roman" w:hAnsi="Times New Roman" w:cs="Times New Roman"/>
          <w:b/>
          <w:i/>
          <w:sz w:val="24"/>
          <w:szCs w:val="24"/>
        </w:rPr>
        <w:t>Св</w:t>
      </w:r>
      <w:proofErr w:type="gramEnd"/>
      <w:r w:rsidRPr="003C6E2B">
        <w:rPr>
          <w:rFonts w:ascii="Times New Roman" w:hAnsi="Times New Roman" w:cs="Times New Roman"/>
          <w:b/>
          <w:i/>
          <w:sz w:val="24"/>
          <w:szCs w:val="24"/>
        </w:rPr>
        <w:t>ітшот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щось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середнє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светром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сорочкою. На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вигляд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нагадує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легку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толстовку без капюшона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блискавки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Носять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ітшоти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джинсами,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легінсами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шкіряними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спортивними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штанами</w:t>
      </w:r>
      <w:r w:rsidRPr="003C6E2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72A64" w:rsidRPr="003C6E2B" w:rsidRDefault="00772A64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3C6E2B">
        <w:rPr>
          <w:rFonts w:ascii="Times New Roman" w:hAnsi="Times New Roman" w:cs="Times New Roman"/>
          <w:sz w:val="24"/>
          <w:szCs w:val="24"/>
        </w:rPr>
        <w:lastRenderedPageBreak/>
        <w:t>Вибираючи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власних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потреб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до стилю,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моди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своїх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індивідуальних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особливостей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вподобань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ір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року,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потрібно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враховувати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одне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загальне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правило: </w:t>
      </w:r>
      <w:proofErr w:type="spellStart"/>
      <w:r w:rsidRPr="003C6E2B">
        <w:rPr>
          <w:rFonts w:ascii="Times New Roman" w:hAnsi="Times New Roman" w:cs="Times New Roman"/>
          <w:b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b/>
          <w:sz w:val="24"/>
          <w:szCs w:val="24"/>
        </w:rPr>
        <w:t xml:space="preserve"> повинен бути </w:t>
      </w:r>
      <w:proofErr w:type="spellStart"/>
      <w:r w:rsidRPr="003C6E2B">
        <w:rPr>
          <w:rFonts w:ascii="Times New Roman" w:hAnsi="Times New Roman" w:cs="Times New Roman"/>
          <w:b/>
          <w:sz w:val="24"/>
          <w:szCs w:val="24"/>
        </w:rPr>
        <w:t>зручним</w:t>
      </w:r>
      <w:proofErr w:type="spellEnd"/>
      <w:r w:rsidRPr="003C6E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b/>
          <w:sz w:val="24"/>
          <w:szCs w:val="24"/>
        </w:rPr>
        <w:t>і</w:t>
      </w:r>
      <w:proofErr w:type="spellEnd"/>
      <w:r w:rsidRPr="003C6E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b/>
          <w:sz w:val="24"/>
          <w:szCs w:val="24"/>
        </w:rPr>
        <w:t>практичним</w:t>
      </w:r>
      <w:proofErr w:type="spellEnd"/>
      <w:r w:rsidRPr="003C6E2B">
        <w:rPr>
          <w:rFonts w:ascii="Times New Roman" w:hAnsi="Times New Roman" w:cs="Times New Roman"/>
          <w:b/>
          <w:sz w:val="24"/>
          <w:szCs w:val="24"/>
        </w:rPr>
        <w:t>.</w:t>
      </w:r>
    </w:p>
    <w:p w:rsidR="0046477F" w:rsidRPr="003C6E2B" w:rsidRDefault="0046477F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b/>
          <w:i/>
          <w:color w:val="0070C0"/>
          <w:sz w:val="24"/>
          <w:szCs w:val="24"/>
          <w:shd w:val="clear" w:color="auto" w:fill="FFFFFF"/>
          <w:lang w:val="uk-UA"/>
        </w:rPr>
      </w:pPr>
      <w:proofErr w:type="spellStart"/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ІІ.Догляд</w:t>
      </w:r>
      <w:proofErr w:type="spellEnd"/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за одягом та </w:t>
      </w:r>
      <w:proofErr w:type="spellStart"/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вуттям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Основні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правила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.</w:t>
      </w: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 Перший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крок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успіху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ідготовка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речей до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другий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вибір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засобу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третій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вибір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режиму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І.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ідготовка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 до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прання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Очистіть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кишені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Розпряміть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манжети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рукавах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сорочок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;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виверніть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штани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шкарпетки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, трикотаж.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Ґудзики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розщепніть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блискавки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кнопки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защепніть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шнурки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тасьму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зав’яжіть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Посортуйте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кольором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білі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св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ітлі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темні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)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 типом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тканини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Не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відкладайте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надовго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речей: тканина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вбирає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бруд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чого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її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структура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руйнується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Типові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 xml:space="preserve"> знаки на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етикетках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одягу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: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noProof/>
          <w:color w:val="292B2C"/>
          <w:sz w:val="24"/>
          <w:szCs w:val="24"/>
        </w:rPr>
        <w:drawing>
          <wp:inline distT="0" distB="0" distL="0" distR="0">
            <wp:extent cx="1524000" cy="1895475"/>
            <wp:effectExtent l="19050" t="0" r="0" b="0"/>
            <wp:docPr id="1" name="Picutre 202" descr="https://history.vn.ua/pidruchniki/tereshyk-labor-training-technical-types-of-work-8-class-2016/tereshyk-labor-training-technical-types-of-work-8-class-2016.files/image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02" descr="https://history.vn.ua/pidruchniki/tereshyk-labor-training-technical-types-of-work-8-class-2016/tereshyk-labor-training-technical-types-of-work-8-class-2016.files/image2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Загальні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принципи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:</w:t>
      </w:r>
    </w:p>
    <w:p w:rsidR="001C4D21" w:rsidRPr="003C6E2B" w:rsidRDefault="001C4D21" w:rsidP="003C6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якщо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знак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закреслений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(X) -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заборона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операції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:</w:t>
      </w:r>
    </w:p>
    <w:p w:rsidR="001C4D21" w:rsidRPr="003C6E2B" w:rsidRDefault="001C4D21" w:rsidP="003C6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риска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ід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знаком -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щадний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режим;</w:t>
      </w:r>
    </w:p>
    <w:p w:rsidR="001C4D21" w:rsidRPr="003C6E2B" w:rsidRDefault="001C4D21" w:rsidP="003C6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дві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риски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ід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знаком -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делікатний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режим.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Вивчіть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етикетки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маркуванням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спеціальними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позначками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з’ясуйте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як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раз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посортуйте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погрупуйте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разом;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відділіть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линяють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Якщо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помітили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плями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виведіть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їх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іальним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засобом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перед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Сильно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забруднені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треба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попередньо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замочити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II.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Вибі</w:t>
      </w:r>
      <w:proofErr w:type="gram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р</w:t>
      </w:r>
      <w:proofErr w:type="spellEnd"/>
      <w:proofErr w:type="gram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засобу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прання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За способом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використання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для 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ручного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машинного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За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призначенням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для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виробів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бавовни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льону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змішаних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волокон;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вовни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шовку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змішаних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волокон;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універсальні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; для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білих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/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кольорових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речей.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За формою: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тверді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порошки, пасти,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ідкі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Виберіть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дозу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засобу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відповідно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вказівок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упакуванні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III.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Вибі</w:t>
      </w:r>
      <w:proofErr w:type="gram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р</w:t>
      </w:r>
      <w:proofErr w:type="spellEnd"/>
      <w:proofErr w:type="gram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 режиму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прання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Скористайтесь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інструкцією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пральної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машини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виставте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режим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необхідну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температуру.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Загальні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режими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: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Температури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пов’язан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режимами: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білу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білизну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температури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до 90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градусів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кольорові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до 60,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решту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у режимах 30-40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градусів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холодної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води.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Чищення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.</w:t>
      </w: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 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Верхній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одяг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рекомендовано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щодня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пилу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провітрювати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Приблизно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раз на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ісяць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верхній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одяг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варто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ретельно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для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рекомендоване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краще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віддавати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хімчистку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Зберігання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.</w:t>
      </w: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 Сорочки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іджаки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зберігайте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шафі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вішаках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причому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варто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нагромаджувати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вішак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кількома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речами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одразу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Джинси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футболки,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трикотажні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краще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тримати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складеному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вигляді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полицях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класичні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брюки - 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на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спеціальному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вішаку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затискачем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Ніколи</w:t>
      </w:r>
      <w:proofErr w:type="spellEnd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вішайте</w:t>
      </w:r>
      <w:proofErr w:type="spellEnd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 xml:space="preserve"> у </w:t>
      </w:r>
      <w:proofErr w:type="spellStart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шафу</w:t>
      </w:r>
      <w:proofErr w:type="spellEnd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брудні</w:t>
      </w:r>
      <w:proofErr w:type="spellEnd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має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зберігатися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окремо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одягу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Одяг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потрібно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періодично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провітрювати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Крім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того, час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часу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перевіряйте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св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гардероб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позбувайтеся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речей,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носите.</w:t>
      </w:r>
    </w:p>
    <w:p w:rsidR="001C4D21" w:rsidRP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lastRenderedPageBreak/>
        <w:t xml:space="preserve">Як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доглядати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за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взуттям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Якщо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бажаєте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зберегти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своє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у 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гарному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стані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за ним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потрібно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відповідно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доглядати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Головне правило: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має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бути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чистим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сухим - усе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решта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залежить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матеріалу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якого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зроблене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1968D9" w:rsidRDefault="001968D9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968D9">
        <w:rPr>
          <w:rFonts w:ascii="Times New Roman" w:eastAsia="Times New Roman" w:hAnsi="Times New Roman" w:cs="Times New Roman"/>
          <w:b/>
          <w:bCs/>
          <w:noProof/>
          <w:color w:val="00B05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4911090</wp:posOffset>
            </wp:positionH>
            <wp:positionV relativeFrom="paragraph">
              <wp:posOffset>112395</wp:posOffset>
            </wp:positionV>
            <wp:extent cx="1133475" cy="1628775"/>
            <wp:effectExtent l="19050" t="0" r="9525" b="0"/>
            <wp:wrapNone/>
            <wp:docPr id="5" name="Picutre 205" descr="https://history.vn.ua/pidruchniki/tereshyk-labor-training-technical-types-of-work-8-class-2016/tereshyk-labor-training-technical-types-of-work-8-class-2016.files/image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05" descr="https://history.vn.ua/pidruchniki/tereshyk-labor-training-technical-types-of-work-8-class-2016/tereshyk-labor-training-technical-types-of-work-8-class-2016.files/image20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Як </w:t>
      </w:r>
      <w:proofErr w:type="spellStart"/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доглядати</w:t>
      </w:r>
      <w:proofErr w:type="spellEnd"/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за </w:t>
      </w:r>
      <w:proofErr w:type="spellStart"/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шкіряним</w:t>
      </w:r>
      <w:proofErr w:type="spellEnd"/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взуттям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Нанесіть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нове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крем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або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захисний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засіб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  <w:r w:rsidR="001968D9" w:rsidRPr="001968D9">
        <w:rPr>
          <w:rFonts w:ascii="Times New Roman" w:eastAsia="Times New Roman" w:hAnsi="Times New Roman" w:cs="Times New Roman"/>
          <w:noProof/>
          <w:color w:val="292B2C"/>
          <w:sz w:val="24"/>
          <w:szCs w:val="24"/>
        </w:rPr>
        <w:t xml:space="preserve"> </w:t>
      </w:r>
    </w:p>
    <w:p w:rsid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</w:pP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ісля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кожного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взування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протирайте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сухою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або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злегка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вологою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ганчіркою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.З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берігайте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колодками.</w:t>
      </w:r>
    </w:p>
    <w:p w:rsid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Бажано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носити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одну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ту саму пару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кілька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днів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поспіль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має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просихати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повністю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природним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чином.</w:t>
      </w:r>
    </w:p>
    <w:p w:rsid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Час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часу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мийте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іальними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засобами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ісля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миття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</w:p>
    <w:p w:rsid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необхідно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просушити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(12-16 годин), 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поті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</w:t>
      </w:r>
      <w:proofErr w:type="spellEnd"/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повторити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захисну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обробку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використовуйте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крем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занадто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часто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й</w:t>
      </w:r>
      <w:proofErr w:type="spellEnd"/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великій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кількості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  <w:r w:rsidR="001968D9" w:rsidRPr="001968D9">
        <w:rPr>
          <w:rFonts w:ascii="Times New Roman" w:eastAsia="Times New Roman" w:hAnsi="Times New Roman" w:cs="Times New Roman"/>
          <w:noProof/>
          <w:color w:val="292B2C"/>
          <w:sz w:val="24"/>
          <w:szCs w:val="24"/>
        </w:rPr>
        <w:t xml:space="preserve"> 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:rsidR="001C4D21" w:rsidRP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Як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доглядати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за </w:t>
      </w:r>
      <w:proofErr w:type="spellStart"/>
      <w:proofErr w:type="gram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св</w:t>
      </w:r>
      <w:proofErr w:type="gram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ітлими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кедами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Кеди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потрібно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носити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шкарпетками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Носити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самі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кеди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щодня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шкідливо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для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стану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для стопи. 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вечері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бажано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виставити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їх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балкон/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св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іже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повітря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вони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висохли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Перед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витрусіть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кеди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позбутися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бруду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пилу.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Поті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</w:t>
      </w:r>
      <w:proofErr w:type="spellEnd"/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витріть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їх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вологою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ганчіркою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пральній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машинці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температури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вищої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ніж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40 °С.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допомогою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мила/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прального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порошку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щітки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Перед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злегка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обмийте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ідошву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ідошву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простою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або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спеціальною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взуттєвою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гумкою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Шнурки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краще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вручну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Сушити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сонці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Як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доглядати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за кедами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чорного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кольору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Перед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витрусіть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кеди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позбутися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бруду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пилу.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Поті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</w:t>
      </w:r>
      <w:proofErr w:type="spellEnd"/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витріть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їх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вологою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ганчіркою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Витягніть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шнурки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устілки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періть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окремо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усунути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неприємний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запах,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насипати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кеди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трохи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харчової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соди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Використовуйте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теплу воду, мило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нежорстку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щітку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Наприкінці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обов’язково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прополощіть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прохолодній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воді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Сушіть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природним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чином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щонайменше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10 годин (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але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сонці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).</w:t>
      </w:r>
    </w:p>
    <w:p w:rsidR="001C4D21" w:rsidRP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Як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доглядати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за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кросівками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Нові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обробіть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універсальним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водовідштовхувальним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спреєм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Одну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ту саму пару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кросівок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носіть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кілька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днів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поспіль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Мийте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м’якою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ганчіркою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проточною водою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господарським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милом.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Якщо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замші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нубуку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використовуйте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сухе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чищення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видалити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пляму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іальною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гумкою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Білу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ідошву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чистять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старою зубною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щіткою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мильним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розчином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пральній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машинці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краще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добре просохли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ісля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миття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залиште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їх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добу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 добре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провітрюваному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приміщенні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За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будь-яко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ї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погоди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носять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шкарпетками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уникнути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запаху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метою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проф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ілактики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використовуйте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спеціальні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взуттєві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освіжувані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968D9" w:rsidRDefault="001968D9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uk-UA"/>
        </w:rPr>
      </w:pPr>
      <w:r w:rsidRPr="001968D9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uk-UA"/>
        </w:rPr>
        <w:t>ІІ. Домашнє завдання.</w:t>
      </w:r>
    </w:p>
    <w:p w:rsidR="001968D9" w:rsidRDefault="001968D9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968D9">
        <w:rPr>
          <w:rFonts w:ascii="Times New Roman" w:eastAsia="Times New Roman" w:hAnsi="Times New Roman" w:cs="Times New Roman"/>
          <w:sz w:val="24"/>
          <w:szCs w:val="24"/>
          <w:lang w:val="uk-UA"/>
        </w:rPr>
        <w:t>Опрацювати конспект.</w:t>
      </w:r>
    </w:p>
    <w:p w:rsidR="00671ACC" w:rsidRPr="00CF125B" w:rsidRDefault="00671ACC" w:rsidP="00671ACC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671ACC" w:rsidRDefault="00671ACC" w:rsidP="00671ACC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7" w:history="1">
        <w:r w:rsidRPr="00033AC1">
          <w:rPr>
            <w:rStyle w:val="a8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671ACC" w:rsidRPr="001968D9" w:rsidRDefault="00671ACC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sectPr w:rsidR="00671ACC" w:rsidRPr="001968D9" w:rsidSect="001968D9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076C6"/>
    <w:multiLevelType w:val="multilevel"/>
    <w:tmpl w:val="1796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7563CC"/>
    <w:multiLevelType w:val="multilevel"/>
    <w:tmpl w:val="C58E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C4D21"/>
    <w:rsid w:val="0006436E"/>
    <w:rsid w:val="000E7558"/>
    <w:rsid w:val="00164C15"/>
    <w:rsid w:val="001968D9"/>
    <w:rsid w:val="001C4D21"/>
    <w:rsid w:val="003B0F96"/>
    <w:rsid w:val="003C6E2B"/>
    <w:rsid w:val="003D4680"/>
    <w:rsid w:val="0046477F"/>
    <w:rsid w:val="00520693"/>
    <w:rsid w:val="0053191A"/>
    <w:rsid w:val="005C23C0"/>
    <w:rsid w:val="005F0122"/>
    <w:rsid w:val="00671ACC"/>
    <w:rsid w:val="00772A64"/>
    <w:rsid w:val="0083168C"/>
    <w:rsid w:val="00960E12"/>
    <w:rsid w:val="00981144"/>
    <w:rsid w:val="00B17133"/>
    <w:rsid w:val="00DE3F17"/>
    <w:rsid w:val="00E414AA"/>
    <w:rsid w:val="00F005EB"/>
    <w:rsid w:val="00F14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4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C4D21"/>
    <w:rPr>
      <w:b/>
      <w:bCs/>
    </w:rPr>
  </w:style>
  <w:style w:type="character" w:styleId="a5">
    <w:name w:val="Emphasis"/>
    <w:basedOn w:val="a0"/>
    <w:uiPriority w:val="20"/>
    <w:qFormat/>
    <w:rsid w:val="001C4D2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1C4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4D21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671A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Сергей Сергей</cp:lastModifiedBy>
  <cp:revision>14</cp:revision>
  <dcterms:created xsi:type="dcterms:W3CDTF">2020-04-28T19:25:00Z</dcterms:created>
  <dcterms:modified xsi:type="dcterms:W3CDTF">2023-05-12T17:46:00Z</dcterms:modified>
</cp:coreProperties>
</file>