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CE9" w:rsidRPr="00723CE9" w:rsidRDefault="00723CE9" w:rsidP="00723CE9">
      <w:pPr>
        <w:autoSpaceDE w:val="0"/>
        <w:autoSpaceDN w:val="0"/>
        <w:adjustRightInd w:val="0"/>
        <w:spacing w:after="0"/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                                      </w:t>
      </w: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Дата: 25.01.23     </w:t>
      </w: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Клас: 8-В</w:t>
      </w:r>
    </w:p>
    <w:p w:rsidR="00723CE9" w:rsidRPr="00723CE9" w:rsidRDefault="00723CE9" w:rsidP="00723CE9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</w:pPr>
      <w:proofErr w:type="spellStart"/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>Укр.мова</w:t>
      </w:r>
      <w:proofErr w:type="spellEnd"/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   </w:t>
      </w:r>
      <w:r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bCs/>
          <w:i/>
          <w:iCs/>
          <w:color w:val="000000"/>
          <w:sz w:val="28"/>
          <w:szCs w:val="28"/>
          <w:lang w:val="uk-UA"/>
        </w:rPr>
        <w:t xml:space="preserve">       Вч.: Харенко Ю.А.</w:t>
      </w:r>
    </w:p>
    <w:p w:rsidR="00947562" w:rsidRDefault="00723CE9" w:rsidP="00723CE9">
      <w:pPr>
        <w:autoSpaceDE w:val="0"/>
        <w:autoSpaceDN w:val="0"/>
        <w:adjustRightInd w:val="0"/>
        <w:spacing w:after="0"/>
        <w:jc w:val="center"/>
        <w:rPr>
          <w:rFonts w:ascii="Times New Roman CYR" w:hAnsi="Times New Roman CYR" w:cs="Times New Roman CYR"/>
          <w:i/>
          <w:iCs/>
          <w:color w:val="000000"/>
          <w:sz w:val="44"/>
          <w:szCs w:val="44"/>
          <w:lang w:val="uk-UA"/>
        </w:rPr>
      </w:pPr>
      <w:r>
        <w:rPr>
          <w:rFonts w:ascii="Times New Roman CYR" w:hAnsi="Times New Roman CYR" w:cs="Times New Roman CYR"/>
          <w:b/>
          <w:bCs/>
          <w:i/>
          <w:iCs/>
          <w:color w:val="000000"/>
          <w:sz w:val="36"/>
          <w:szCs w:val="36"/>
          <w:lang w:val="uk-UA"/>
        </w:rPr>
        <w:t>Тема</w:t>
      </w:r>
      <w:r w:rsidR="00947562">
        <w:rPr>
          <w:rFonts w:ascii="Times New Roman CYR" w:hAnsi="Times New Roman CYR" w:cs="Times New Roman CYR"/>
          <w:b/>
          <w:bCs/>
          <w:i/>
          <w:iCs/>
          <w:color w:val="000000"/>
          <w:sz w:val="36"/>
          <w:szCs w:val="36"/>
          <w:lang w:val="uk-UA"/>
        </w:rPr>
        <w:t>:</w:t>
      </w:r>
      <w:r w:rsidR="00947562">
        <w:rPr>
          <w:rFonts w:ascii="Times New Roman CYR" w:hAnsi="Times New Roman CYR" w:cs="Times New Roman CYR"/>
          <w:color w:val="000000"/>
          <w:sz w:val="36"/>
          <w:szCs w:val="36"/>
          <w:lang w:val="uk-UA"/>
        </w:rPr>
        <w:t xml:space="preserve"> </w:t>
      </w:r>
      <w:bookmarkStart w:id="0" w:name="_GoBack"/>
      <w:r w:rsidR="00947562">
        <w:rPr>
          <w:rFonts w:ascii="Times New Roman CYR" w:hAnsi="Times New Roman CYR" w:cs="Times New Roman CYR"/>
          <w:i/>
          <w:iCs/>
          <w:color w:val="000000"/>
          <w:sz w:val="44"/>
          <w:szCs w:val="44"/>
          <w:lang w:val="uk-UA"/>
        </w:rPr>
        <w:t>Безособові речення</w:t>
      </w:r>
      <w:bookmarkEnd w:id="0"/>
    </w:p>
    <w:p w:rsidR="00723CE9" w:rsidRDefault="00947562" w:rsidP="00723CE9">
      <w:pPr>
        <w:autoSpaceDE w:val="0"/>
        <w:autoSpaceDN w:val="0"/>
        <w:adjustRightInd w:val="0"/>
        <w:spacing w:after="0"/>
        <w:ind w:right="-115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b/>
          <w:bCs/>
          <w:i/>
          <w:iCs/>
          <w:color w:val="000000"/>
          <w:sz w:val="28"/>
          <w:szCs w:val="28"/>
          <w:lang w:val="uk-UA"/>
        </w:rPr>
        <w:t xml:space="preserve">Мета: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поглибити знання про односкладні речення;</w:t>
      </w:r>
      <w:r w:rsidR="00723CE9"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формувати вміння ро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зрізняти безособові односкладні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речення серед інших вид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ів; домогтися засвоєння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визначення безособових речень;</w:t>
      </w:r>
      <w:r w:rsidR="00723CE9"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розвивати зв'язне мовлення, увагу, пам'ять, творчі</w:t>
      </w: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здібності;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виховувати почуття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патріотизму, любові до рідного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краю</w:t>
      </w:r>
      <w:r w:rsidRPr="00723CE9">
        <w:rPr>
          <w:rFonts w:ascii="Times New Roman CYR" w:hAnsi="Times New Roman CYR" w:cs="Times New Roman CYR"/>
          <w:color w:val="000000"/>
          <w:sz w:val="24"/>
          <w:szCs w:val="24"/>
          <w:lang w:val="uk-UA"/>
        </w:rPr>
        <w:t>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ind w:right="-115"/>
        <w:jc w:val="center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uk-UA"/>
        </w:rPr>
        <w:t>Хід уроку</w:t>
      </w:r>
      <w:r w:rsidR="00723CE9" w:rsidRPr="00723CE9">
        <w:rPr>
          <w:rFonts w:ascii="Times New Roman CYR" w:hAnsi="Times New Roman CYR" w:cs="Times New Roman CYR"/>
          <w:i/>
          <w:iCs/>
          <w:color w:val="000000"/>
          <w:sz w:val="28"/>
          <w:szCs w:val="28"/>
          <w:lang w:val="uk-UA"/>
        </w:rPr>
        <w:t>: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 </w:t>
      </w:r>
      <w:r w:rsidR="00723CE9" w:rsidRPr="00723CE9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Актуалізація опорних знань</w:t>
      </w:r>
    </w:p>
    <w:p w:rsidR="00947562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)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Бліцопитування.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1.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Одиниця мови, що виражає закінчену думку, служить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засобом спілкування (речення).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2.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Які ви знаєте види речень за метою спілкування?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Розповідні, питальні, спонукальні)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другорядні члени речення.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4.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речень за будовою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(прості, складні).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>5.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речень за емоційним забарвленням.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>6.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види односкладних речень.</w:t>
      </w:r>
    </w:p>
    <w:p w:rsidR="00947562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7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Чим відрізняються односкладні речення від 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двоскладних?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Слово вчителя: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сьогоднішньому уроці ми поповнимо знання про односкладні речення,їх види.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Метою уроку є уміння правильно і доцільно вживати в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усному та писемному мовленні безособові речення,за допомогою яких ми повинні навчитися висловлюватися, збагатити нашу мову односкладними реченнями,</w:t>
      </w:r>
      <w:r w:rsid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зробити її яскравішою і виразнішою.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  <w:lang w:val="uk-UA"/>
        </w:rPr>
      </w:pPr>
    </w:p>
    <w:p w:rsidR="00947562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Вивчення нового матеріалу.</w:t>
      </w:r>
    </w:p>
    <w:p w:rsid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</w:p>
    <w:p w:rsidR="00723CE9" w:rsidRPr="00723CE9" w:rsidRDefault="00723CE9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b/>
          <w:iCs/>
          <w:noProof/>
          <w:color w:val="000000"/>
          <w:sz w:val="28"/>
          <w:szCs w:val="28"/>
        </w:rPr>
        <w:lastRenderedPageBreak/>
        <w:drawing>
          <wp:inline distT="0" distB="0" distL="0" distR="0">
            <wp:extent cx="6858000" cy="4105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23CE9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Пахло прив'ялим полином, ромашками та медом.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 нашім раї на землі нічого кращого немає...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сизих луках скошено траву.</w:t>
      </w:r>
    </w:p>
    <w:p w:rsid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Уночі не спалося, думки налазили одна на одну.</w:t>
      </w: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 </w:t>
      </w:r>
      <w:r w:rsidRPr="00204AF7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 xml:space="preserve">Систематизація </w:t>
      </w:r>
      <w:r w:rsidR="00204AF7">
        <w:rPr>
          <w:rFonts w:ascii="Times New Roman CYR" w:hAnsi="Times New Roman CYR" w:cs="Times New Roman CYR"/>
          <w:b/>
          <w:iCs/>
          <w:color w:val="000000"/>
          <w:sz w:val="28"/>
          <w:szCs w:val="28"/>
          <w:lang w:val="uk-UA"/>
        </w:rPr>
        <w:t>вивченого</w:t>
      </w:r>
    </w:p>
    <w:p w:rsidR="00947562" w:rsidRPr="00204AF7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947562"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1.</w:t>
      </w:r>
      <w:r w:rsidR="00947562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Творча робота</w:t>
      </w:r>
      <w:r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 (письмово)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Перетворіть двоскладні речення на безособові односкладні.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Вода залила береги. -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Водою </w:t>
      </w:r>
      <w:proofErr w:type="spell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залито</w:t>
      </w:r>
      <w:proofErr w:type="spellEnd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береги.</w:t>
      </w:r>
    </w:p>
    <w:p w:rsid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Раптом повіяли степові пахощі.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-Раптом повіяло степовими пахощами. </w:t>
      </w:r>
    </w:p>
    <w:p w:rsidR="00947562" w:rsidRPr="00723CE9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 був сумний.</w:t>
      </w:r>
      <w:r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 </w:t>
      </w:r>
      <w:r w:rsidR="00947562"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- Мені сумно.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Обабіч дороги посаджені яблуні.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-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Обабіч дороги </w:t>
      </w:r>
      <w:proofErr w:type="spell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посаджено</w:t>
      </w:r>
      <w:proofErr w:type="spellEnd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яблуні.</w:t>
      </w: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2</w:t>
      </w: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По</w:t>
      </w:r>
      <w:r w:rsidR="00204AF7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шуково-вибіркова робот</w:t>
      </w:r>
      <w:r w:rsid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 xml:space="preserve">а.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Виписати безособові речення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 боргами вставатимеш, якщо довго спатимеш.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Тим часом розвиднялося, світало.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Десна тихо й плавно котила хвилі.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Як важко перші кроки йти.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Світає, душно.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</w:rPr>
      </w:pPr>
    </w:p>
    <w:p w:rsidR="00947562" w:rsidRPr="00204AF7" w:rsidRDefault="00204AF7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3</w:t>
      </w:r>
      <w:r w:rsidR="00947562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 “</w:t>
      </w:r>
      <w:r w:rsidR="00947562"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Спробуй, швидко” (усно)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Назвіть односкладні речення.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 не хочу нудно скніти. Наливайся земними силами , земле.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Дощить. На небі з'являються перші 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зорі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Поступово сутеніє. </w:t>
      </w:r>
      <w:proofErr w:type="spell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Довколо</w:t>
      </w:r>
      <w:proofErr w:type="spellEnd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пахне лугами й стиглими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яблуками.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Calibri" w:hAnsi="Calibri" w:cs="Calibri"/>
          <w:sz w:val="28"/>
          <w:szCs w:val="28"/>
        </w:rPr>
      </w:pPr>
    </w:p>
    <w:p w:rsidR="00947562" w:rsidRPr="00204AF7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</w:rPr>
        <w:t>4</w:t>
      </w:r>
      <w:r w:rsidRPr="00204AF7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  <w:r w:rsidRPr="00204AF7">
        <w:rPr>
          <w:rFonts w:ascii="Times New Roman CYR" w:hAnsi="Times New Roman CYR" w:cs="Times New Roman CYR"/>
          <w:b/>
          <w:color w:val="000000"/>
          <w:sz w:val="28"/>
          <w:szCs w:val="28"/>
          <w:lang w:val="uk-UA"/>
        </w:rPr>
        <w:t>Дослідження- характеристика.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Записати безособові речення. Виділити головний член</w:t>
      </w:r>
      <w:r w:rsidR="00204AF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речення, пояснити, чим виражається.</w:t>
      </w:r>
    </w:p>
    <w:p w:rsidR="00947562" w:rsidRPr="00723CE9" w:rsidRDefault="00947562" w:rsidP="00723CE9">
      <w:pPr>
        <w:autoSpaceDE w:val="0"/>
        <w:autoSpaceDN w:val="0"/>
        <w:adjustRightInd w:val="0"/>
        <w:spacing w:after="0"/>
        <w:jc w:val="both"/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1.</w:t>
      </w:r>
      <w:proofErr w:type="gramStart"/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У малиннику</w:t>
      </w:r>
      <w:proofErr w:type="gramEnd"/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тихо.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2. Так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сумно стало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на душі.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3.Зроби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>лося так легко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, так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радісно.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4. Йому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перехопило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дух.</w:t>
      </w:r>
      <w:r w:rsidR="00204AF7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</w:t>
      </w: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5.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>І дня не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 xml:space="preserve"> минуло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. 6. Йому 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u w:val="single"/>
          <w:lang w:val="uk-UA"/>
        </w:rPr>
        <w:t>хотілось створити</w:t>
      </w:r>
      <w:r w:rsidRPr="00723CE9">
        <w:rPr>
          <w:rFonts w:ascii="Times New Roman CYR" w:hAnsi="Times New Roman CYR" w:cs="Times New Roman CYR"/>
          <w:color w:val="000000"/>
          <w:sz w:val="28"/>
          <w:szCs w:val="28"/>
          <w:lang w:val="uk-UA"/>
        </w:rPr>
        <w:t xml:space="preserve"> щось неповторне, казкове у світі диво.</w:t>
      </w:r>
    </w:p>
    <w:p w:rsidR="00017A31" w:rsidRPr="00204AF7" w:rsidRDefault="00947562" w:rsidP="00204AF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</w:pPr>
      <w:r w:rsidRPr="00723CE9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204AF7" w:rsidRPr="00204AF7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 xml:space="preserve">Домашнє завдання. </w:t>
      </w:r>
    </w:p>
    <w:p w:rsidR="00204AF7" w:rsidRPr="00204AF7" w:rsidRDefault="000F33B6" w:rsidP="00204AF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Опрацювати параграф 22; виконати вправу з будиночком на ст.83 (А,Б)</w:t>
      </w:r>
    </w:p>
    <w:sectPr w:rsidR="00204AF7" w:rsidRPr="00204AF7" w:rsidSect="00DE0491">
      <w:pgSz w:w="12240" w:h="15840"/>
      <w:pgMar w:top="720" w:right="720" w:bottom="567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47562"/>
    <w:rsid w:val="00017A31"/>
    <w:rsid w:val="000F33B6"/>
    <w:rsid w:val="00204AF7"/>
    <w:rsid w:val="00723CE9"/>
    <w:rsid w:val="00947562"/>
    <w:rsid w:val="00DE0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5C305"/>
  <w15:docId w15:val="{4557C5D1-6427-4FFF-84EF-FE92819B0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402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Юлия Анатолиевна</cp:lastModifiedBy>
  <cp:revision>4</cp:revision>
  <dcterms:created xsi:type="dcterms:W3CDTF">2019-01-19T14:40:00Z</dcterms:created>
  <dcterms:modified xsi:type="dcterms:W3CDTF">2023-01-22T11:02:00Z</dcterms:modified>
</cp:coreProperties>
</file>