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CE" w:rsidRDefault="007D4DCE" w:rsidP="00DB64C7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</w:p>
    <w:p w:rsidR="00DB64C7" w:rsidRPr="00DB64C7" w:rsidRDefault="00DB64C7" w:rsidP="00DB64C7">
      <w:pPr>
        <w:shd w:val="clear" w:color="auto" w:fill="FFFFFF"/>
        <w:spacing w:after="0" w:line="240" w:lineRule="auto"/>
        <w:jc w:val="both"/>
        <w:rPr>
          <w:rFonts w:eastAsia="Times New Roman"/>
          <w:bCs/>
          <w:lang w:val="uk-UA" w:eastAsia="ru-RU"/>
        </w:rPr>
      </w:pPr>
      <w:r w:rsidRPr="00DB64C7">
        <w:rPr>
          <w:rFonts w:eastAsia="Times New Roman"/>
          <w:b/>
          <w:bCs/>
          <w:lang w:val="uk-UA" w:eastAsia="ru-RU"/>
        </w:rPr>
        <w:t>Тема:</w:t>
      </w:r>
      <w:r w:rsidRPr="00DB64C7">
        <w:rPr>
          <w:rFonts w:eastAsia="Times New Roman"/>
          <w:bCs/>
          <w:lang w:val="uk-UA" w:eastAsia="ru-RU"/>
        </w:rPr>
        <w:t xml:space="preserve"> Відокремлені обставини. </w:t>
      </w:r>
    </w:p>
    <w:p w:rsidR="00DB64C7" w:rsidRPr="007D4DCE" w:rsidRDefault="00DB64C7" w:rsidP="00DB64C7">
      <w:pPr>
        <w:spacing w:after="0" w:line="240" w:lineRule="auto"/>
        <w:jc w:val="both"/>
        <w:rPr>
          <w:rFonts w:eastAsia="Times New Roman"/>
          <w:lang w:val="uk-UA" w:eastAsia="ru-RU"/>
        </w:rPr>
      </w:pPr>
      <w:r w:rsidRPr="007D4DCE">
        <w:rPr>
          <w:rFonts w:eastAsia="Times New Roman"/>
          <w:b/>
          <w:lang w:val="uk-UA" w:eastAsia="ru-RU"/>
        </w:rPr>
        <w:t>Мета:</w:t>
      </w:r>
      <w:r w:rsidRPr="007D4DCE">
        <w:rPr>
          <w:rFonts w:eastAsia="Times New Roman"/>
          <w:lang w:val="uk-UA" w:eastAsia="ru-RU"/>
        </w:rPr>
        <w:t xml:space="preserve"> Поглибити знання восьмикласників про відокремлені члени речення, ознайомити з основними способами морфологічного вираження відокремлених обставин, їх місцем у реченні відповідно до опорного слова; формувати </w:t>
      </w:r>
      <w:proofErr w:type="spellStart"/>
      <w:r w:rsidRPr="007D4DCE">
        <w:rPr>
          <w:rFonts w:eastAsia="Times New Roman"/>
          <w:lang w:val="uk-UA" w:eastAsia="ru-RU"/>
        </w:rPr>
        <w:t>загальнопізнавальні</w:t>
      </w:r>
      <w:proofErr w:type="spellEnd"/>
      <w:r w:rsidRPr="007D4DCE">
        <w:rPr>
          <w:rFonts w:eastAsia="Times New Roman"/>
          <w:lang w:val="uk-UA" w:eastAsia="ru-RU"/>
        </w:rPr>
        <w:t xml:space="preserve"> вміння знаходити в тексті відокремлені обставини, аналізувати їх, правильно інтонувати речення з відокремленими обставинами, редагувати речення з дієприслівниковими зворотами; розвивати творчі вміння трансформувати речення з однорідними членами на речення з відокремленою обставиною, правильно будувати речення з відокремленою обставиною, вираженою дієпри</w:t>
      </w:r>
      <w:r w:rsidRPr="007D4DCE">
        <w:rPr>
          <w:rFonts w:eastAsia="Times New Roman"/>
          <w:lang w:val="uk-UA" w:eastAsia="ru-RU"/>
        </w:rPr>
        <w:softHyphen/>
        <w:t xml:space="preserve">слівниковим зворотом; за допомогою мовленнєво-комунікативного дидактичного матеріалу розвивати основні </w:t>
      </w:r>
      <w:proofErr w:type="spellStart"/>
      <w:r w:rsidRPr="007D4DCE">
        <w:rPr>
          <w:rFonts w:eastAsia="Times New Roman"/>
          <w:lang w:val="uk-UA" w:eastAsia="ru-RU"/>
        </w:rPr>
        <w:t>мисленнєві</w:t>
      </w:r>
      <w:proofErr w:type="spellEnd"/>
      <w:r w:rsidRPr="007D4DCE">
        <w:rPr>
          <w:rFonts w:eastAsia="Times New Roman"/>
          <w:lang w:val="uk-UA" w:eastAsia="ru-RU"/>
        </w:rPr>
        <w:t xml:space="preserve"> операції (зіставлення, аналізу, побудови тощо).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</w:p>
    <w:p w:rsidR="00DB64C7" w:rsidRPr="007D4DCE" w:rsidRDefault="00DB64C7" w:rsidP="007D4DC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lang w:val="uk-UA" w:eastAsia="ru-RU"/>
        </w:rPr>
        <w:t>Хід уроку</w:t>
      </w:r>
      <w:r w:rsidRPr="00DB64C7">
        <w:rPr>
          <w:rFonts w:eastAsia="Times New Roman"/>
          <w:color w:val="000000"/>
          <w:sz w:val="24"/>
          <w:szCs w:val="24"/>
          <w:lang w:val="uk-UA" w:eastAsia="ru-RU"/>
        </w:rPr>
        <w:t>  </w:t>
      </w:r>
    </w:p>
    <w:p w:rsidR="00D64B45" w:rsidRDefault="007D4DCE" w:rsidP="00D64B45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  <w:lang w:val="uk-UA" w:eastAsia="ru-RU"/>
        </w:rPr>
      </w:pPr>
      <w:r>
        <w:rPr>
          <w:rFonts w:eastAsia="Times New Roman"/>
          <w:b/>
          <w:bCs/>
          <w:color w:val="000000"/>
          <w:lang w:val="uk-UA" w:eastAsia="ru-RU"/>
        </w:rPr>
        <w:t xml:space="preserve">І. </w:t>
      </w:r>
      <w:r w:rsidR="00D64B45">
        <w:rPr>
          <w:rFonts w:eastAsia="Times New Roman"/>
          <w:b/>
          <w:bCs/>
          <w:color w:val="000000"/>
          <w:lang w:val="uk-UA" w:eastAsia="ru-RU"/>
        </w:rPr>
        <w:t>Актуалізація опорних знань і вмінь учнів.</w:t>
      </w:r>
    </w:p>
    <w:p w:rsidR="00DB64C7" w:rsidRPr="00DB64C7" w:rsidRDefault="00D64B45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>
        <w:rPr>
          <w:rFonts w:eastAsia="Times New Roman"/>
          <w:b/>
          <w:bCs/>
          <w:color w:val="000000"/>
          <w:lang w:val="uk-UA" w:eastAsia="ru-RU"/>
        </w:rPr>
        <w:t xml:space="preserve">1. </w:t>
      </w:r>
      <w:r w:rsidR="00DB64C7" w:rsidRPr="00DB64C7">
        <w:rPr>
          <w:rFonts w:eastAsia="Times New Roman"/>
          <w:b/>
          <w:bCs/>
          <w:color w:val="000000"/>
          <w:lang w:val="uk-UA" w:eastAsia="ru-RU"/>
        </w:rPr>
        <w:t>Тренувальні вправи</w:t>
      </w:r>
      <w:r w:rsidR="00DB64C7" w:rsidRPr="00DB64C7">
        <w:rPr>
          <w:rFonts w:eastAsia="Times New Roman"/>
          <w:color w:val="000000"/>
          <w:sz w:val="24"/>
          <w:szCs w:val="24"/>
          <w:lang w:val="uk-UA" w:eastAsia="ru-RU"/>
        </w:rPr>
        <w:t xml:space="preserve"> - </w:t>
      </w:r>
      <w:r w:rsidR="00DB64C7" w:rsidRPr="00DB64C7">
        <w:rPr>
          <w:rFonts w:eastAsia="Times New Roman"/>
          <w:b/>
          <w:bCs/>
          <w:color w:val="000000"/>
          <w:lang w:val="uk-UA" w:eastAsia="ru-RU"/>
        </w:rPr>
        <w:t> граматична трансформація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Прочитайте речення. Визначте, чим вони ускладнені. Трансформуйте речення так, що вони були ускладнені відокремленими обставинами.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i/>
          <w:iCs/>
          <w:color w:val="000000"/>
          <w:lang w:val="uk-UA" w:eastAsia="ru-RU"/>
        </w:rPr>
        <w:t>Зразок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 xml:space="preserve">День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матері</w:t>
      </w:r>
      <w:r w:rsidRPr="00DB64C7">
        <w:rPr>
          <w:rFonts w:eastAsia="Times New Roman"/>
          <w:b/>
          <w:bCs/>
          <w:color w:val="000000"/>
          <w:lang w:val="uk-UA" w:eastAsia="ru-RU"/>
        </w:rPr>
        <w:t> поверн</w:t>
      </w:r>
      <w:proofErr w:type="spellEnd"/>
      <w:r w:rsidRPr="00DB64C7">
        <w:rPr>
          <w:rFonts w:eastAsia="Times New Roman"/>
          <w:b/>
          <w:bCs/>
          <w:color w:val="000000"/>
          <w:lang w:val="uk-UA" w:eastAsia="ru-RU"/>
        </w:rPr>
        <w:t>увся </w:t>
      </w:r>
      <w:r w:rsidRPr="00DB64C7">
        <w:rPr>
          <w:rFonts w:eastAsia="Times New Roman"/>
          <w:color w:val="000000"/>
          <w:lang w:val="uk-UA" w:eastAsia="ru-RU"/>
        </w:rPr>
        <w:t>до нас нині й </w:t>
      </w:r>
      <w:r w:rsidRPr="00DB64C7">
        <w:rPr>
          <w:rFonts w:eastAsia="Times New Roman"/>
          <w:b/>
          <w:bCs/>
          <w:color w:val="000000"/>
          <w:lang w:val="uk-UA" w:eastAsia="ru-RU"/>
        </w:rPr>
        <w:t>мусить стати відліком </w:t>
      </w:r>
      <w:r w:rsidRPr="00DB64C7">
        <w:rPr>
          <w:rFonts w:eastAsia="Times New Roman"/>
          <w:color w:val="000000"/>
          <w:lang w:val="uk-UA" w:eastAsia="ru-RU"/>
        </w:rPr>
        <w:t>кращих справ родини й суспільства у ставленні до жінки – матері. – День матері, </w:t>
      </w:r>
      <w:r w:rsidRPr="00DB64C7">
        <w:rPr>
          <w:rFonts w:eastAsia="Times New Roman"/>
          <w:b/>
          <w:bCs/>
          <w:color w:val="000000"/>
          <w:lang w:val="uk-UA" w:eastAsia="ru-RU"/>
        </w:rPr>
        <w:t>повернувшись до нас нині, мусить стати відліком </w:t>
      </w:r>
      <w:r w:rsidRPr="00DB64C7">
        <w:rPr>
          <w:rFonts w:eastAsia="Times New Roman"/>
          <w:color w:val="000000"/>
          <w:lang w:val="uk-UA" w:eastAsia="ru-RU"/>
        </w:rPr>
        <w:t>кращих справ родини й суспільства у ставленні до жінки –Матері.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0" wp14:anchorId="0F1AEE72" wp14:editId="173A3A0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19175" cy="1352550"/>
            <wp:effectExtent l="0" t="0" r="9525" b="0"/>
            <wp:wrapSquare wrapText="bothSides"/>
            <wp:docPr id="2" name="Рисунок 2" descr="https://disted.edu.vn.ua/media/images/olvol/uk08/051/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olvol/uk08/051/0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   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 xml:space="preserve">Творчість Максима Березовського ввібрала в себе кращі барокові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й          ранньокласич</w:t>
      </w:r>
      <w:proofErr w:type="spellEnd"/>
      <w:r w:rsidRPr="00DB64C7">
        <w:rPr>
          <w:rFonts w:eastAsia="Times New Roman"/>
          <w:color w:val="000000"/>
          <w:lang w:val="uk-UA" w:eastAsia="ru-RU"/>
        </w:rPr>
        <w:t>ні риси та синтезувала їх у нову художню якість незмірної краси звучання.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Вогнем і мечем Московська імперія завойовувала народи і племена та лицемірно проголосила на нібито добровільне до неї приєднання.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0" wp14:anchorId="2FD0AAE8" wp14:editId="73395EF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885825" cy="1371600"/>
            <wp:effectExtent l="0" t="0" r="9525" b="0"/>
            <wp:wrapSquare wrapText="bothSides"/>
            <wp:docPr id="3" name="Рисунок 3" descr="https://disted.edu.vn.ua/media/images/olvol/uk08/051/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olvol/uk08/051/0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Петро Могила капітально від реставрував печери та розширив і надав чимало прикрас печерним церквам.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lastRenderedPageBreak/>
        <w:t>   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Тарас Шевченко відвідав своїх київських знайомих і дістав дозвіл на повернення до Петербурга, вирушив із Києва.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5.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0" wp14:anchorId="7AFE38DF" wp14:editId="05D8B3E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23925" cy="1247775"/>
            <wp:effectExtent l="0" t="0" r="9525" b="9525"/>
            <wp:wrapSquare wrapText="bothSides"/>
            <wp:docPr id="4" name="Рисунок 4" descr="https://disted.edu.vn.ua/media/images/olvol/uk08/051/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olvol/uk08/051/06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Данило Заболотний двічі експериментував на власному організмі та випробовував сироватку при дослідженні чуми й дифтерії.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6.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Павло Чубинський десятки сіл і міст Київської, Полтавської, Подільської, Волинської та інших губерній, зібрав десятки тисяч народних перлин.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7.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0" wp14:anchorId="657B811C" wp14:editId="4E14EC3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52475" cy="1038225"/>
            <wp:effectExtent l="0" t="0" r="9525" b="9525"/>
            <wp:wrapSquare wrapText="bothSides"/>
            <wp:docPr id="5" name="Рисунок 5" descr="https://disted.edu.vn.ua/media/images/olvol/uk08/051/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olvol/uk08/051/0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Тарас Шевченко підвівся з-за столу й поволі підійшов до вікна. Протер дірочку в заволоженому склі, подивився на вулицю.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«Ти - редактор»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Визначте, яку помилку допущено в реченнях. Знайдіть суб’єкт, що виконує основну й додаткову дію. Дослідіть, чи може він уживатися у формі непрямого відмінка в реченні з відокремленою обставиною, вираженою дієприслівниковим зворотом.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 xml:space="preserve">Скориставшись ідеєю Ю.Кондратюка про відокремлення від космічного корабля невеликого злітно-посадочного модуля , американцями було випробувано на навколишній орбіті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свій   </w:t>
      </w:r>
      <w:proofErr w:type="spellEnd"/>
      <w:r w:rsidRPr="00DB64C7">
        <w:rPr>
          <w:rFonts w:eastAsia="Times New Roman"/>
          <w:color w:val="000000"/>
          <w:lang w:val="uk-UA" w:eastAsia="ru-RU"/>
        </w:rPr>
        <w:t>    й корабель.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Володіючи багатьма мовами Ю.Дрогобичем велося активне листування з ученими європейських країн.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Помітивши у хлопця хист до малювання , генералом було віддано наказ відрядити Тараса Шевченка до Київського художнього інституту.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Виводячи все нові й нові сорти садовини, доля батька була продовжена сином.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5.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Відобразивши масштабність історичних конфліктів, епічну монументальність подій 18 століття, перший історичний роман в українській літературі був створений П.Кулішем.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lastRenderedPageBreak/>
        <w:t> </w:t>
      </w:r>
      <w:r w:rsidR="00D64B45">
        <w:rPr>
          <w:rFonts w:eastAsia="Times New Roman"/>
          <w:color w:val="000000"/>
          <w:lang w:val="uk-UA" w:eastAsia="ru-RU"/>
        </w:rPr>
        <w:t>ІІ. Вивчення нової теми за підручником на стор. 149. Самостійне опрацювання.</w:t>
      </w:r>
      <w:bookmarkStart w:id="0" w:name="_GoBack"/>
      <w:bookmarkEnd w:id="0"/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 Диктант з усним обґрунтуванням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Запишіть речення. Виділіть відокремлені обставини. Поясніть вживання коми в реченнях з однорідними членами й відокремленими обставинами.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Майстер зрізав очеретини вирівнював і ладнав їх не відчуваючи ні втоми ні вогкості ні палких укусів комарів.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0" wp14:anchorId="71EA9960" wp14:editId="500AEC0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52475" cy="1038225"/>
            <wp:effectExtent l="0" t="0" r="9525" b="9525"/>
            <wp:wrapSquare wrapText="bothSides"/>
            <wp:docPr id="7" name="Рисунок 7" descr="https://disted.edu.vn.ua/media/images/olvol/uk08/051/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olvol/uk08/051/0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 xml:space="preserve">З дитинства всупереч схоластичній науці дяків Тарас прилучаючись до всього народного всотуючи в кожну жилку дух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героїчності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,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незборності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 й високої поетичності своїх мужніх і талановитих пращурів осмислено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дозбирував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 дорогоцінні зерна національної духовності.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Тужливо подивившись у небо лелека від криниці повертається назад у бічну вулицю.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Хіба ж я міг піти не пообідавши?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5.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Стомившись від напливу вражень Шептало спинився нашорошив вуха і сторожко скосив очі.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6.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0" wp14:anchorId="4E0D34B0" wp14:editId="6BAB189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62150" cy="2286000"/>
            <wp:effectExtent l="0" t="0" r="0" b="0"/>
            <wp:wrapSquare wrapText="bothSides"/>
            <wp:docPr id="8" name="Рисунок 8" descr="https://disted.edu.vn.ua/media/images/olvol/uk08/051/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olvol/uk08/051/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Відчинивши навстіж вікна і двері на ганок я впивав у себе на повні груди чисте тепле вогкувате м’яке повітря морське.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7.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Дівчина маючи на своїй голові вінок володіє чарами.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8.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Пригнувшись під розбуялим кущистим бузком я ступив на стежку.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9.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Перед нами відкрилося село розкинувшись серед хлібів.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10.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І довго так стояв малий Мирон то схиляючись то повертаючись над бродом але лізти у воду все якось не смів.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Татари вбивають і палять залишаючи за собою пустош.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lastRenderedPageBreak/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  Творче конструювання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У поданих словосполученнях виділені слова замініть фразеологізмами з довідки. Уведіть дієприслівникові звороти фразеологічного типу в самостійно складені речення. Поясніть відсутність коми перед такими зворотами.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ДОВІДКА: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А – тримаючи себе королем,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Б – спустивши рукава,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В – оглядаючись назад,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Г – пускаючи бісики очима,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Д – не покладаючи рук,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 xml:space="preserve">Е –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закопиливши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 губу,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Є – не спускаючи очей.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Працювати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невтомно.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20.25pt;height:18pt" o:ole="">
            <v:imagedata r:id="rId10" o:title=""/>
          </v:shape>
          <w:control r:id="rId11" w:name="DefaultOcxName" w:shapeid="_x0000_i112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27" type="#_x0000_t75" style="width:20.25pt;height:18pt" o:ole="">
            <v:imagedata r:id="rId10" o:title=""/>
          </v:shape>
          <w:control r:id="rId12" w:name="DefaultOcxName1" w:shapeid="_x0000_i112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30" type="#_x0000_t75" style="width:20.25pt;height:18pt" o:ole="">
            <v:imagedata r:id="rId10" o:title=""/>
          </v:shape>
          <w:control r:id="rId13" w:name="DefaultOcxName2" w:shapeid="_x0000_i113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33" type="#_x0000_t75" style="width:20.25pt;height:18pt" o:ole="">
            <v:imagedata r:id="rId10" o:title=""/>
          </v:shape>
          <w:control r:id="rId14" w:name="DefaultOcxName3" w:shapeid="_x0000_i113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36" type="#_x0000_t75" style="width:20.25pt;height:18pt" o:ole="">
            <v:imagedata r:id="rId10" o:title=""/>
          </v:shape>
          <w:control r:id="rId15" w:name="DefaultOcxName4" w:shapeid="_x0000_i113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39" type="#_x0000_t75" style="width:20.25pt;height:18pt" o:ole="">
            <v:imagedata r:id="rId10" o:title=""/>
          </v:shape>
          <w:control r:id="rId16" w:name="DefaultOcxName5" w:shapeid="_x0000_i113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42" type="#_x0000_t75" style="width:20.25pt;height:18pt" o:ole="">
            <v:imagedata r:id="rId10" o:title=""/>
          </v:shape>
          <w:control r:id="rId17" w:name="DefaultOcxName6" w:shapeid="_x0000_i114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Дивитися </w:t>
      </w:r>
      <w:r w:rsidRPr="00DB64C7">
        <w:rPr>
          <w:rFonts w:eastAsia="Times New Roman"/>
          <w:b/>
          <w:bCs/>
          <w:color w:val="000000"/>
          <w:lang w:val="uk-UA" w:eastAsia="ru-RU"/>
        </w:rPr>
        <w:t>сердито.</w:t>
      </w:r>
      <w:r w:rsidRPr="00DB64C7">
        <w:rPr>
          <w:rFonts w:eastAsia="Times New Roman"/>
          <w:b/>
          <w:bCs/>
          <w:noProof/>
          <w:color w:val="000000"/>
          <w:lang w:eastAsia="ru-RU"/>
        </w:rPr>
        <w:drawing>
          <wp:inline distT="0" distB="0" distL="0" distR="0" wp14:anchorId="1DDBD5E4" wp14:editId="15A94EBE">
            <wp:extent cx="1257300" cy="971550"/>
            <wp:effectExtent l="0" t="0" r="0" b="0"/>
            <wp:docPr id="9" name="Рисунок 9" descr="https://disted.edu.vn.ua/media/images/olvol/uk08/051/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olvol/uk08/051/07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lastRenderedPageBreak/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45" type="#_x0000_t75" style="width:20.25pt;height:18pt" o:ole="">
            <v:imagedata r:id="rId10" o:title=""/>
          </v:shape>
          <w:control r:id="rId19" w:name="DefaultOcxName7" w:shapeid="_x0000_i114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48" type="#_x0000_t75" style="width:20.25pt;height:18pt" o:ole="">
            <v:imagedata r:id="rId10" o:title=""/>
          </v:shape>
          <w:control r:id="rId20" w:name="DefaultOcxName8" w:shapeid="_x0000_i114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51" type="#_x0000_t75" style="width:20.25pt;height:18pt" o:ole="">
            <v:imagedata r:id="rId10" o:title=""/>
          </v:shape>
          <w:control r:id="rId21" w:name="DefaultOcxName9" w:shapeid="_x0000_i115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54" type="#_x0000_t75" style="width:20.25pt;height:18pt" o:ole="">
            <v:imagedata r:id="rId10" o:title=""/>
          </v:shape>
          <w:control r:id="rId22" w:name="DefaultOcxName10" w:shapeid="_x0000_i115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57" type="#_x0000_t75" style="width:20.25pt;height:18pt" o:ole="">
            <v:imagedata r:id="rId10" o:title=""/>
          </v:shape>
          <w:control r:id="rId23" w:name="DefaultOcxName11" w:shapeid="_x0000_i115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60" type="#_x0000_t75" style="width:20.25pt;height:18pt" o:ole="">
            <v:imagedata r:id="rId10" o:title=""/>
          </v:shape>
          <w:control r:id="rId24" w:name="DefaultOcxName12" w:shapeid="_x0000_i116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63" type="#_x0000_t75" style="width:20.25pt;height:18pt" o:ole="">
            <v:imagedata r:id="rId10" o:title=""/>
          </v:shape>
          <w:control r:id="rId25" w:name="DefaultOcxName13" w:shapeid="_x0000_i116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Жити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обережно.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66" type="#_x0000_t75" style="width:20.25pt;height:18pt" o:ole="">
            <v:imagedata r:id="rId10" o:title=""/>
          </v:shape>
          <w:control r:id="rId26" w:name="DefaultOcxName14" w:shapeid="_x0000_i116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69" type="#_x0000_t75" style="width:20.25pt;height:18pt" o:ole="">
            <v:imagedata r:id="rId10" o:title=""/>
          </v:shape>
          <w:control r:id="rId27" w:name="DefaultOcxName15" w:shapeid="_x0000_i116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72" type="#_x0000_t75" style="width:20.25pt;height:18pt" o:ole="">
            <v:imagedata r:id="rId10" o:title=""/>
          </v:shape>
          <w:control r:id="rId28" w:name="DefaultOcxName16" w:shapeid="_x0000_i117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75" type="#_x0000_t75" style="width:20.25pt;height:18pt" o:ole="">
            <v:imagedata r:id="rId10" o:title=""/>
          </v:shape>
          <w:control r:id="rId29" w:name="DefaultOcxName17" w:shapeid="_x0000_i117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78" type="#_x0000_t75" style="width:20.25pt;height:18pt" o:ole="">
            <v:imagedata r:id="rId10" o:title=""/>
          </v:shape>
          <w:control r:id="rId30" w:name="DefaultOcxName18" w:shapeid="_x0000_i117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81" type="#_x0000_t75" style="width:20.25pt;height:18pt" o:ole="">
            <v:imagedata r:id="rId10" o:title=""/>
          </v:shape>
          <w:control r:id="rId31" w:name="DefaultOcxName19" w:shapeid="_x0000_i118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84" type="#_x0000_t75" style="width:20.25pt;height:18pt" o:ole="">
            <v:imagedata r:id="rId10" o:title=""/>
          </v:shape>
          <w:control r:id="rId32" w:name="DefaultOcxName20" w:shapeid="_x0000_i118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67456" behindDoc="0" locked="0" layoutInCell="1" allowOverlap="0" wp14:anchorId="1B3E8A5F" wp14:editId="494F0C98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57300" cy="904875"/>
            <wp:effectExtent l="0" t="0" r="0" b="9525"/>
            <wp:wrapSquare wrapText="bothSides"/>
            <wp:docPr id="10" name="Рисунок 10" descr="https://disted.edu.vn.ua/media/images/olvol/uk08/051/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olvol/uk08/051/073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Говорити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пильно</w:t>
      </w:r>
      <w:r w:rsidRPr="00DB64C7">
        <w:rPr>
          <w:rFonts w:eastAsia="Times New Roman"/>
          <w:color w:val="000000"/>
          <w:lang w:val="uk-UA" w:eastAsia="ru-RU"/>
        </w:rPr>
        <w:t>.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87" type="#_x0000_t75" style="width:20.25pt;height:18pt" o:ole="">
            <v:imagedata r:id="rId10" o:title=""/>
          </v:shape>
          <w:control r:id="rId34" w:name="DefaultOcxName21" w:shapeid="_x0000_i118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90" type="#_x0000_t75" style="width:20.25pt;height:18pt" o:ole="">
            <v:imagedata r:id="rId10" o:title=""/>
          </v:shape>
          <w:control r:id="rId35" w:name="DefaultOcxName22" w:shapeid="_x0000_i119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93" type="#_x0000_t75" style="width:20.25pt;height:18pt" o:ole="">
            <v:imagedata r:id="rId10" o:title=""/>
          </v:shape>
          <w:control r:id="rId36" w:name="DefaultOcxName23" w:shapeid="_x0000_i119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96" type="#_x0000_t75" style="width:20.25pt;height:18pt" o:ole="">
            <v:imagedata r:id="rId10" o:title=""/>
          </v:shape>
          <w:control r:id="rId37" w:name="DefaultOcxName24" w:shapeid="_x0000_i119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199" type="#_x0000_t75" style="width:20.25pt;height:18pt" o:ole="">
            <v:imagedata r:id="rId10" o:title=""/>
          </v:shape>
          <w:control r:id="rId38" w:name="DefaultOcxName25" w:shapeid="_x0000_i119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02" type="#_x0000_t75" style="width:20.25pt;height:18pt" o:ole="">
            <v:imagedata r:id="rId10" o:title=""/>
          </v:shape>
          <w:control r:id="rId39" w:name="DefaultOcxName26" w:shapeid="_x0000_i120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05" type="#_x0000_t75" style="width:20.25pt;height:18pt" o:ole="">
            <v:imagedata r:id="rId10" o:title=""/>
          </v:shape>
          <w:control r:id="rId40" w:name="DefaultOcxName27" w:shapeid="_x0000_i120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5. Працювати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без охоти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08" type="#_x0000_t75" style="width:20.25pt;height:18pt" o:ole="">
            <v:imagedata r:id="rId10" o:title=""/>
          </v:shape>
          <w:control r:id="rId41" w:name="DefaultOcxName28" w:shapeid="_x0000_i120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11" type="#_x0000_t75" style="width:20.25pt;height:18pt" o:ole="">
            <v:imagedata r:id="rId10" o:title=""/>
          </v:shape>
          <w:control r:id="rId42" w:name="DefaultOcxName29" w:shapeid="_x0000_i121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14" type="#_x0000_t75" style="width:20.25pt;height:18pt" o:ole="">
            <v:imagedata r:id="rId10" o:title=""/>
          </v:shape>
          <w:control r:id="rId43" w:name="DefaultOcxName30" w:shapeid="_x0000_i121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17" type="#_x0000_t75" style="width:20.25pt;height:18pt" o:ole="">
            <v:imagedata r:id="rId10" o:title=""/>
          </v:shape>
          <w:control r:id="rId44" w:name="DefaultOcxName31" w:shapeid="_x0000_i121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20" type="#_x0000_t75" style="width:20.25pt;height:18pt" o:ole="">
            <v:imagedata r:id="rId10" o:title=""/>
          </v:shape>
          <w:control r:id="rId45" w:name="DefaultOcxName32" w:shapeid="_x0000_i122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23" type="#_x0000_t75" style="width:20.25pt;height:18pt" o:ole="">
            <v:imagedata r:id="rId10" o:title=""/>
          </v:shape>
          <w:control r:id="rId46" w:name="DefaultOcxName33" w:shapeid="_x0000_i122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26" type="#_x0000_t75" style="width:20.25pt;height:18pt" o:ole="">
            <v:imagedata r:id="rId10" o:title=""/>
          </v:shape>
          <w:control r:id="rId47" w:name="DefaultOcxName34" w:shapeid="_x0000_i122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lastRenderedPageBreak/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6.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Оглядатися </w:t>
      </w:r>
      <w:r w:rsidRPr="00DB64C7">
        <w:rPr>
          <w:rFonts w:eastAsia="Times New Roman"/>
          <w:b/>
          <w:bCs/>
          <w:color w:val="000000"/>
          <w:lang w:val="uk-UA" w:eastAsia="ru-RU"/>
        </w:rPr>
        <w:t>грайливо. </w:t>
      </w:r>
      <w:r w:rsidRPr="00DB64C7">
        <w:rPr>
          <w:rFonts w:eastAsia="Times New Roman"/>
          <w:b/>
          <w:bCs/>
          <w:noProof/>
          <w:color w:val="000000"/>
          <w:lang w:eastAsia="ru-RU"/>
        </w:rPr>
        <w:drawing>
          <wp:inline distT="0" distB="0" distL="0" distR="0" wp14:anchorId="78A2F1E4" wp14:editId="1E26AD65">
            <wp:extent cx="752475" cy="781050"/>
            <wp:effectExtent l="0" t="0" r="9525" b="0"/>
            <wp:docPr id="11" name="Рисунок 11" descr="https://disted.edu.vn.ua/media/images/olvol/uk08/051/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olvol/uk08/051/07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29" type="#_x0000_t75" style="width:20.25pt;height:18pt" o:ole="">
            <v:imagedata r:id="rId10" o:title=""/>
          </v:shape>
          <w:control r:id="rId49" w:name="DefaultOcxName35" w:shapeid="_x0000_i122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32" type="#_x0000_t75" style="width:20.25pt;height:18pt" o:ole="">
            <v:imagedata r:id="rId10" o:title=""/>
          </v:shape>
          <w:control r:id="rId50" w:name="DefaultOcxName36" w:shapeid="_x0000_i123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35" type="#_x0000_t75" style="width:20.25pt;height:18pt" o:ole="">
            <v:imagedata r:id="rId10" o:title=""/>
          </v:shape>
          <w:control r:id="rId51" w:name="DefaultOcxName37" w:shapeid="_x0000_i123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38" type="#_x0000_t75" style="width:20.25pt;height:18pt" o:ole="">
            <v:imagedata r:id="rId10" o:title=""/>
          </v:shape>
          <w:control r:id="rId52" w:name="DefaultOcxName38" w:shapeid="_x0000_i123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41" type="#_x0000_t75" style="width:20.25pt;height:18pt" o:ole="">
            <v:imagedata r:id="rId10" o:title=""/>
          </v:shape>
          <w:control r:id="rId53" w:name="DefaultOcxName39" w:shapeid="_x0000_i124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44" type="#_x0000_t75" style="width:20.25pt;height:18pt" o:ole="">
            <v:imagedata r:id="rId10" o:title=""/>
          </v:shape>
          <w:control r:id="rId54" w:name="DefaultOcxName40" w:shapeid="_x0000_i124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47" type="#_x0000_t75" style="width:20.25pt;height:18pt" o:ole="">
            <v:imagedata r:id="rId10" o:title=""/>
          </v:shape>
          <w:control r:id="rId55" w:name="DefaultOcxName41" w:shapeid="_x0000_i124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7. Йти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з гідністю.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50" type="#_x0000_t75" style="width:20.25pt;height:18pt" o:ole="">
            <v:imagedata r:id="rId10" o:title=""/>
          </v:shape>
          <w:control r:id="rId56" w:name="DefaultOcxName42" w:shapeid="_x0000_i125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53" type="#_x0000_t75" style="width:20.25pt;height:18pt" o:ole="">
            <v:imagedata r:id="rId10" o:title=""/>
          </v:shape>
          <w:control r:id="rId57" w:name="DefaultOcxName43" w:shapeid="_x0000_i125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56" type="#_x0000_t75" style="width:20.25pt;height:18pt" o:ole="">
            <v:imagedata r:id="rId10" o:title=""/>
          </v:shape>
          <w:control r:id="rId58" w:name="DefaultOcxName44" w:shapeid="_x0000_i125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59" type="#_x0000_t75" style="width:20.25pt;height:18pt" o:ole="">
            <v:imagedata r:id="rId10" o:title=""/>
          </v:shape>
          <w:control r:id="rId59" w:name="DefaultOcxName45" w:shapeid="_x0000_i125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62" type="#_x0000_t75" style="width:20.25pt;height:18pt" o:ole="">
            <v:imagedata r:id="rId10" o:title=""/>
          </v:shape>
          <w:control r:id="rId60" w:name="DefaultOcxName46" w:shapeid="_x0000_i126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65" type="#_x0000_t75" style="width:20.25pt;height:18pt" o:ole="">
            <v:imagedata r:id="rId10" o:title=""/>
          </v:shape>
          <w:control r:id="rId61" w:name="DefaultOcxName47" w:shapeid="_x0000_i126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/>
        </w:rPr>
        <w:object w:dxaOrig="405" w:dyaOrig="360">
          <v:shape id="_x0000_i1268" type="#_x0000_t75" style="width:20.25pt;height:18pt" o:ole="">
            <v:imagedata r:id="rId10" o:title=""/>
          </v:shape>
          <w:control r:id="rId62" w:name="DefaultOcxName48" w:shapeid="_x0000_i126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  Пунктуаційний практикум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Запишіть текст, розставляючи потрібні розділові знаки. Знайдіть відокремлені обставини.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0" wp14:anchorId="4CD6AF04" wp14:editId="6305168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628775"/>
            <wp:effectExtent l="0" t="0" r="0" b="9525"/>
            <wp:wrapSquare wrapText="bothSides"/>
            <wp:docPr id="12" name="Рисунок 12" descr="https://disted.edu.vn.ua/media/images/olvol/uk08/051/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isted.edu.vn.ua/media/images/olvol/uk08/051/076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   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Давно-давно колись в одному з наших наддніпрянських сіл жила дівчина на ім’я Марійка.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 xml:space="preserve">Багато хлопців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сохли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 за нею намагаючись привернути її увагу.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Якось пішла Марійка до Дніпра сіла в батьків човен та й попливла на Хортицю.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Перепливла зійшла на берег острова й почала рвати квіти на вінок.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5.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0" wp14:anchorId="553F00DA" wp14:editId="6D109F0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71600" cy="1695450"/>
            <wp:effectExtent l="0" t="0" r="0" b="0"/>
            <wp:wrapSquare wrapText="bothSides"/>
            <wp:docPr id="13" name="Рисунок 13" descr="https://disted.edu.vn.ua/media/images/olvol/uk08/051/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isted.edu.vn.ua/media/images/olvol/uk08/051/077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Аж раптом відчула, що на неї дивиться молодий рибалка.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lastRenderedPageBreak/>
        <w:t>   6.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Зустрілися молодята очима – і навіки полюбилися.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7.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Марійка стояла випустивши квіти з рук і чекала.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8.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Може хоч слово скаже чарівний незнайомець …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9.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Але він мовчав.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10.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А по якійсь хвилині підійшов до неї нагнувся підняв упущені квіти й усміхаючись віддав їх дівчині.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11.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І ніжно-ніжно подивися на неї знову промовчавши.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0" wp14:anchorId="31B1EF11" wp14:editId="122D2E1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14500" cy="1171575"/>
            <wp:effectExtent l="0" t="0" r="0" b="9525"/>
            <wp:wrapSquare wrapText="bothSides"/>
            <wp:docPr id="14" name="Рисунок 14" descr="https://disted.edu.vn.ua/media/images/olvol/uk08/051/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isted.edu.vn.ua/media/images/olvol/uk08/051/078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Отак вони того разу й розійшлися не сказавши одне одному жодного слова.</w:t>
      </w:r>
    </w:p>
    <w:p w:rsid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Аж згодом Марійка пливучи на Хортицю до свого милого задумалася засумувала й не помітила, що бистрина несе її човна на скелі, між якими вирувала й пінилася вода …</w:t>
      </w:r>
    </w:p>
    <w:p w:rsidR="007D4DCE" w:rsidRDefault="007D4DCE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lang w:val="uk-UA" w:eastAsia="ru-RU"/>
        </w:rPr>
      </w:pPr>
    </w:p>
    <w:p w:rsidR="007D4DCE" w:rsidRDefault="007D4DCE" w:rsidP="007D4DCE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 w:rsidRPr="00143340">
        <w:rPr>
          <w:b/>
          <w:sz w:val="28"/>
          <w:szCs w:val="28"/>
          <w:lang w:val="uk-UA"/>
        </w:rPr>
        <w:t>ІІ. Домашнє завдання</w:t>
      </w:r>
      <w:r w:rsidRPr="00143340">
        <w:rPr>
          <w:b/>
          <w:sz w:val="28"/>
          <w:szCs w:val="28"/>
        </w:rPr>
        <w:t>:</w:t>
      </w:r>
      <w:r w:rsidRPr="00143340">
        <w:rPr>
          <w:sz w:val="28"/>
          <w:szCs w:val="28"/>
          <w:lang w:val="uk-UA"/>
        </w:rPr>
        <w:t xml:space="preserve"> підготувати міні-виступ на тему «Що означає бути патріотом?»</w:t>
      </w:r>
      <w:r>
        <w:rPr>
          <w:sz w:val="28"/>
          <w:szCs w:val="28"/>
          <w:lang w:val="uk-UA"/>
        </w:rPr>
        <w:t>, використовуючи відокремлені обставини.</w:t>
      </w:r>
    </w:p>
    <w:p w:rsidR="007D4DCE" w:rsidRPr="00143340" w:rsidRDefault="007D4DCE" w:rsidP="007D4DCE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3340">
        <w:rPr>
          <w:sz w:val="28"/>
          <w:szCs w:val="28"/>
          <w:lang w:val="uk-UA"/>
        </w:rPr>
        <w:t xml:space="preserve"> Оформити дану роботу письмово та </w:t>
      </w:r>
      <w:r w:rsidRPr="00143340">
        <w:rPr>
          <w:bCs/>
          <w:sz w:val="28"/>
          <w:szCs w:val="28"/>
          <w:lang w:val="uk-UA"/>
        </w:rPr>
        <w:t xml:space="preserve">надіслати мені на освітню платформу для дистанційного навчання HUMAN або на електронну адресу </w:t>
      </w:r>
      <w:hyperlink r:id="rId66" w:history="1">
        <w:r w:rsidRPr="00143340">
          <w:rPr>
            <w:rStyle w:val="a6"/>
            <w:bCs/>
            <w:sz w:val="28"/>
            <w:szCs w:val="28"/>
            <w:lang w:val="uk-UA"/>
          </w:rPr>
          <w:t>altinbaeva_l_m@school55.pp.ua</w:t>
        </w:r>
      </w:hyperlink>
      <w:r w:rsidRPr="00143340">
        <w:rPr>
          <w:bCs/>
          <w:sz w:val="28"/>
          <w:szCs w:val="28"/>
          <w:lang w:val="uk-UA"/>
        </w:rPr>
        <w:t xml:space="preserve"> </w:t>
      </w:r>
    </w:p>
    <w:p w:rsidR="007D4DCE" w:rsidRPr="000A6F58" w:rsidRDefault="007D4DCE" w:rsidP="007D4DCE">
      <w:pPr>
        <w:pStyle w:val="Pa27"/>
        <w:tabs>
          <w:tab w:val="left" w:pos="284"/>
        </w:tabs>
        <w:spacing w:line="360" w:lineRule="auto"/>
        <w:ind w:left="914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D4DCE" w:rsidRPr="00DB64C7" w:rsidRDefault="007D4DCE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E66FD1" w:rsidRDefault="00E66FD1"/>
    <w:sectPr w:rsidR="00E66FD1" w:rsidSect="007D4DC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5A"/>
    <w:rsid w:val="007D4DCE"/>
    <w:rsid w:val="00812731"/>
    <w:rsid w:val="00CE0DEE"/>
    <w:rsid w:val="00D64B45"/>
    <w:rsid w:val="00DB64C7"/>
    <w:rsid w:val="00E66FD1"/>
    <w:rsid w:val="00E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4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B64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4DCE"/>
    <w:rPr>
      <w:color w:val="0000FF"/>
      <w:u w:val="single"/>
    </w:rPr>
  </w:style>
  <w:style w:type="paragraph" w:customStyle="1" w:styleId="Pa27">
    <w:name w:val="Pa27"/>
    <w:basedOn w:val="a"/>
    <w:next w:val="a"/>
    <w:uiPriority w:val="99"/>
    <w:rsid w:val="007D4DC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4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B64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4DCE"/>
    <w:rPr>
      <w:color w:val="0000FF"/>
      <w:u w:val="single"/>
    </w:rPr>
  </w:style>
  <w:style w:type="paragraph" w:customStyle="1" w:styleId="Pa27">
    <w:name w:val="Pa27"/>
    <w:basedOn w:val="a"/>
    <w:next w:val="a"/>
    <w:uiPriority w:val="99"/>
    <w:rsid w:val="007D4DC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7.jpeg"/><Relationship Id="rId26" Type="http://schemas.openxmlformats.org/officeDocument/2006/relationships/control" Target="activeX/activeX15.xml"/><Relationship Id="rId39" Type="http://schemas.openxmlformats.org/officeDocument/2006/relationships/control" Target="activeX/activeX27.xml"/><Relationship Id="rId21" Type="http://schemas.openxmlformats.org/officeDocument/2006/relationships/control" Target="activeX/activeX10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63" Type="http://schemas.openxmlformats.org/officeDocument/2006/relationships/image" Target="media/image10.jpeg"/><Relationship Id="rId68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9" Type="http://schemas.openxmlformats.org/officeDocument/2006/relationships/control" Target="activeX/activeX18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ontrol" Target="activeX/activeX1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hyperlink" Target="mailto:altinbaeva_l_m@school55.pp.ua" TargetMode="External"/><Relationship Id="rId5" Type="http://schemas.openxmlformats.org/officeDocument/2006/relationships/image" Target="media/image1.jpeg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61" Type="http://schemas.openxmlformats.org/officeDocument/2006/relationships/control" Target="activeX/activeX48.xml"/><Relationship Id="rId10" Type="http://schemas.openxmlformats.org/officeDocument/2006/relationships/image" Target="media/image6.wmf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image" Target="media/image9.jpeg"/><Relationship Id="rId56" Type="http://schemas.openxmlformats.org/officeDocument/2006/relationships/control" Target="activeX/activeX43.xml"/><Relationship Id="rId64" Type="http://schemas.openxmlformats.org/officeDocument/2006/relationships/image" Target="media/image11.jpeg"/><Relationship Id="rId8" Type="http://schemas.openxmlformats.org/officeDocument/2006/relationships/image" Target="media/image4.jpeg"/><Relationship Id="rId51" Type="http://schemas.openxmlformats.org/officeDocument/2006/relationships/control" Target="activeX/activeX38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image" Target="media/image8.gif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6.xml"/><Relationship Id="rId67" Type="http://schemas.openxmlformats.org/officeDocument/2006/relationships/fontTable" Target="fontTable.xml"/><Relationship Id="rId20" Type="http://schemas.openxmlformats.org/officeDocument/2006/relationships/control" Target="activeX/activeX9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2022-04-28T11:56:00Z</dcterms:created>
  <dcterms:modified xsi:type="dcterms:W3CDTF">2023-05-01T08:17:00Z</dcterms:modified>
</cp:coreProperties>
</file>