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424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</w:t>
      </w:r>
      <w:r w:rsidR="00077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A63BB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63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0AD9">
        <w:rPr>
          <w:rFonts w:ascii="Times New Roman" w:hAnsi="Times New Roman" w:cs="Times New Roman"/>
          <w:sz w:val="28"/>
          <w:szCs w:val="28"/>
          <w:lang w:val="uk-UA"/>
        </w:rPr>
        <w:t>Удари по м’ячу головою.</w:t>
      </w:r>
    </w:p>
    <w:p w:rsidR="00E07B6B" w:rsidRPr="00445716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A63BB7">
        <w:rPr>
          <w:rFonts w:ascii="Times New Roman" w:hAnsi="Times New Roman"/>
          <w:sz w:val="28"/>
          <w:szCs w:val="28"/>
          <w:lang w:val="uk-UA"/>
        </w:rPr>
        <w:t xml:space="preserve"> Удосконалювати у</w:t>
      </w:r>
      <w:r w:rsidR="00445716">
        <w:rPr>
          <w:rFonts w:ascii="Times New Roman" w:hAnsi="Times New Roman"/>
          <w:sz w:val="28"/>
          <w:szCs w:val="28"/>
          <w:lang w:val="uk-UA"/>
        </w:rPr>
        <w:t>дари по м’ячу головою.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70AD9" w:rsidRPr="00A70AD9" w:rsidRDefault="00110C1D" w:rsidP="00A70AD9">
      <w:pPr>
        <w:shd w:val="clear" w:color="auto" w:fill="FFFFFF"/>
        <w:ind w:right="14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A70AD9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Удари по м’ячу головою.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right="14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Удар головою</w:t>
      </w:r>
      <w:r w:rsidRPr="00A70AD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важливий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прийом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паді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обороні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обов'язково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високорослим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для того,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добре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головою.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Секрет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успіху</w:t>
      </w:r>
      <w:proofErr w:type="spellEnd"/>
      <w:r w:rsidRPr="00A70AD9">
        <w:rPr>
          <w:rFonts w:ascii="Times New Roman" w:eastAsia="Times New Roman" w:hAnsi="Times New Roman" w:cs="Times New Roman"/>
          <w:sz w:val="28"/>
          <w:szCs w:val="28"/>
        </w:rPr>
        <w:t> -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точний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розрахунок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см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іливість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665D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42875" distR="142875" simplePos="0" relativeHeight="25165414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28875" cy="1866900"/>
            <wp:effectExtent l="19050" t="0" r="9525" b="0"/>
            <wp:wrapSquare wrapText="bothSides"/>
            <wp:docPr id="11" name="Рисунок 2" descr="https://disted.edu.vn.ua/media/images/asia/football/2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Спочатку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повтори 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техніку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1.Уважно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Стань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знахо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дитися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просто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ним. Перед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нахили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потім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ізким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рухом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Атакуй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відкритими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очима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закритим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ротом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142875" distR="142875" simplePos="0" relativeHeight="25165516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47850" cy="2390775"/>
            <wp:effectExtent l="19050" t="0" r="0" b="0"/>
            <wp:wrapSquare wrapText="bothSides"/>
            <wp:docPr id="10" name="Рисунок 3" descr="https://disted.edu.vn.ua/media/images/asia/football/2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2.Троє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стають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трикутником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Перший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другому,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другий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відбиває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його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третій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ловить.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47800" cy="2162175"/>
            <wp:effectExtent l="19050" t="0" r="0" b="0"/>
            <wp:wrapSquare wrapText="bothSides"/>
            <wp:docPr id="3" name="Рисунок 4" descr="https://disted.edu.vn.ua/media/images/asia/football/2rik/u06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6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B0371C" w:rsidRDefault="00B0371C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ідкинь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над собою, легко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вдар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ньому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так,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летів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Повтори 20 ~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разів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декілька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поспіль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тримати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</w:t>
      </w:r>
    </w:p>
    <w:p w:rsid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:rsidR="00A70AD9" w:rsidRPr="00A70AD9" w:rsidRDefault="00A70AD9" w:rsidP="00A70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95250" distR="9525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62050" cy="2657475"/>
            <wp:effectExtent l="19050" t="0" r="0" b="0"/>
            <wp:wrapSquare wrapText="bothSides"/>
            <wp:docPr id="2" name="Рисунок 5" descr="https://disted.edu.vn.ua/media/images/asia/football/2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Найчастіше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грі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застосовують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удар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головою в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більш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ефективно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166" w:line="240" w:lineRule="auto"/>
        <w:ind w:right="1382" w:firstLine="338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Default="00A70AD9" w:rsidP="00A70AD9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вигнувшись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назад.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навпаки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зігнись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збільшить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силу удару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швидкість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польоту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м'яча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166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Поради</w:t>
      </w:r>
      <w:proofErr w:type="spellEnd"/>
      <w:r w:rsidRPr="00A70AD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бий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робота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додаткової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сили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погляд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зосередь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наближається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A70AD9" w:rsidRDefault="00A70AD9" w:rsidP="00A70AD9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·       для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здійснення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удару,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ідстрибнути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20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якнайвище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A70AD9" w:rsidRDefault="00A70AD9" w:rsidP="00A70AD9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·       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слідкуй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тим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щоб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зіштовхнутися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суперником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left="709" w:right="1" w:hanging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       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товаришем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команді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240" w:lineRule="auto"/>
        <w:ind w:right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Виконуй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разом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друзями</w:t>
      </w:r>
      <w:proofErr w:type="spellEnd"/>
      <w:r w:rsidRPr="00A70AD9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66925" cy="2562225"/>
            <wp:effectExtent l="19050" t="0" r="9525" b="0"/>
            <wp:wrapSquare wrapText="bothSides"/>
            <wp:docPr id="6" name="Рисунок 6" descr="https://disted.edu.vn.ua/media/images/asia/football/2rik/u06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6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1. 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розташовуються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лі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 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одне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одного.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Гравець</w:t>
      </w:r>
      <w:proofErr w:type="spellEnd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головою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Останній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Б,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гравцю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А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далі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черзі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0" w:line="307" w:lineRule="atLeast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28575" distR="285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57350" cy="2171700"/>
            <wp:effectExtent l="19050" t="0" r="0" b="0"/>
            <wp:wrapSquare wrapText="bothSides"/>
            <wp:docPr id="7" name="Рисунок 7" descr="https://disted.edu.vn.ua/media/images/asia/football/2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2. З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відстані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8-10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стіни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зроби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20 - 25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ударів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нерухомому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місця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зовнішньою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  (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зверни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увагу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постановку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опорної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положення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ноги,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удар)</w:t>
      </w:r>
    </w:p>
    <w:p w:rsidR="00A70AD9" w:rsidRPr="00A70AD9" w:rsidRDefault="00A70AD9" w:rsidP="00A70AD9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3. 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внутрішньою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передає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партнер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збоку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спереду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мішень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діаметром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1,5 - 2 м. 4.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спрямовуй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A70AD9" w:rsidRPr="00A70AD9" w:rsidRDefault="00A70AD9" w:rsidP="00A70A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628900"/>
            <wp:effectExtent l="19050" t="0" r="0" b="0"/>
            <wp:wrapSquare wrapText="bothSides"/>
            <wp:docPr id="1" name="Рисунок 8" descr="https://disted.edu.vn.ua/media/images/asia/football/2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Default="00A70AD9" w:rsidP="00A70A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4.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середньою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частиною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ідйому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підкочує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  партнер.   Ударом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спрямов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уй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м'яч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 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щ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о коти</w:t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softHyphen/>
        <w:t>ться, точно партнеру.</w:t>
      </w:r>
    </w:p>
    <w:p w:rsidR="00A70AD9" w:rsidRPr="00A70AD9" w:rsidRDefault="00A70AD9" w:rsidP="00A70AD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lastRenderedPageBreak/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00150" cy="2390775"/>
            <wp:effectExtent l="19050" t="0" r="0" b="0"/>
            <wp:wrapSquare wrapText="bothSides"/>
            <wp:docPr id="9" name="Рисунок 9" descr="https://disted.edu.vn.ua/media/images/asia/football/2rik/u06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6.files/image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5. 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Удари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стрибку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proofErr w:type="gram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п</w:t>
      </w:r>
      <w:proofErr w:type="gram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ідвішеному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м'ячу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серединою </w:t>
      </w:r>
      <w:proofErr w:type="spellStart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лоба</w:t>
      </w:r>
      <w:proofErr w:type="spellEnd"/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A70AD9" w:rsidRPr="00A70AD9" w:rsidRDefault="00A70AD9" w:rsidP="00A70AD9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70AD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A70AD9" w:rsidRPr="00A70AD9" w:rsidRDefault="00A70AD9" w:rsidP="00A70AD9">
      <w:pPr>
        <w:shd w:val="clear" w:color="auto" w:fill="FFFFFF"/>
        <w:spacing w:after="384" w:line="283" w:lineRule="atLeast"/>
        <w:ind w:right="3226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A70AD9" w:rsidRPr="00A70AD9" w:rsidRDefault="00A70AD9" w:rsidP="00A70AD9">
      <w:pPr>
        <w:shd w:val="clear" w:color="auto" w:fill="FFFFFF"/>
        <w:spacing w:after="100" w:afterAutospacing="1" w:line="730" w:lineRule="atLeast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70AD9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</w:p>
    <w:p w:rsidR="00580B8B" w:rsidRPr="00580B8B" w:rsidRDefault="00580B8B" w:rsidP="00A70AD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8F0B94" w:rsidRPr="008F0B94" w:rsidRDefault="007B01A2" w:rsidP="00580B8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A70AD9" w:rsidRPr="00A63BB7" w:rsidRDefault="00313CEF" w:rsidP="00A70AD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A63BB7" w:rsidRPr="00A63BB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3BB7">
        <w:rPr>
          <w:rFonts w:ascii="Times New Roman" w:hAnsi="Times New Roman"/>
          <w:sz w:val="28"/>
          <w:szCs w:val="28"/>
          <w:lang w:val="uk-UA"/>
        </w:rPr>
        <w:t>Удосконалювати удари по м’ячу головою.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C376B"/>
    <w:rsid w:val="001E7B4F"/>
    <w:rsid w:val="001F3536"/>
    <w:rsid w:val="00292765"/>
    <w:rsid w:val="002D1914"/>
    <w:rsid w:val="00313CEF"/>
    <w:rsid w:val="003C1B15"/>
    <w:rsid w:val="003E61D6"/>
    <w:rsid w:val="00411545"/>
    <w:rsid w:val="00445716"/>
    <w:rsid w:val="00520A82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868EB"/>
    <w:rsid w:val="00740689"/>
    <w:rsid w:val="007A4FBF"/>
    <w:rsid w:val="007B01A2"/>
    <w:rsid w:val="007B2400"/>
    <w:rsid w:val="007B7E0C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42415"/>
    <w:rsid w:val="00A63BB7"/>
    <w:rsid w:val="00A70AD9"/>
    <w:rsid w:val="00AB7753"/>
    <w:rsid w:val="00B0371C"/>
    <w:rsid w:val="00B31934"/>
    <w:rsid w:val="00BC2749"/>
    <w:rsid w:val="00BE25C0"/>
    <w:rsid w:val="00BE5DB6"/>
    <w:rsid w:val="00C252A8"/>
    <w:rsid w:val="00C41F5C"/>
    <w:rsid w:val="00C72773"/>
    <w:rsid w:val="00CA285D"/>
    <w:rsid w:val="00CF2CC4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30</cp:revision>
  <dcterms:created xsi:type="dcterms:W3CDTF">2022-09-01T10:54:00Z</dcterms:created>
  <dcterms:modified xsi:type="dcterms:W3CDTF">2022-11-05T19:54:00Z</dcterms:modified>
</cp:coreProperties>
</file>