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1A" w:rsidRPr="003342DC" w:rsidRDefault="00B54B1A" w:rsidP="00B54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342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ru-RU" w:eastAsia="uk-UA"/>
        </w:rPr>
        <w:t>Тема уроку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</w:p>
    <w:p w:rsidR="00B54B1A" w:rsidRPr="00441F7D" w:rsidRDefault="00B54B1A" w:rsidP="00B54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441F7D">
        <w:rPr>
          <w:rFonts w:ascii="Arial" w:eastAsia="Times New Roman" w:hAnsi="Arial" w:cs="Arial"/>
          <w:b/>
          <w:bCs/>
          <w:color w:val="FF0000"/>
          <w:sz w:val="36"/>
          <w:szCs w:val="36"/>
          <w:lang w:eastAsia="uk-UA"/>
        </w:rPr>
        <w:t xml:space="preserve">Відносна густина газів. Обчислення відносної </w:t>
      </w:r>
      <w:r w:rsidR="00DE02C5" w:rsidRPr="003342DC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  <w:lang w:eastAsia="uk-UA"/>
        </w:rPr>
        <w:drawing>
          <wp:anchor distT="0" distB="0" distL="114300" distR="114300" simplePos="0" relativeHeight="251659264" behindDoc="0" locked="0" layoutInCell="1" allowOverlap="0" wp14:anchorId="7F401A6D" wp14:editId="5942B332">
            <wp:simplePos x="0" y="0"/>
            <wp:positionH relativeFrom="column">
              <wp:posOffset>2596515</wp:posOffset>
            </wp:positionH>
            <wp:positionV relativeFrom="line">
              <wp:posOffset>240665</wp:posOffset>
            </wp:positionV>
            <wp:extent cx="2676525" cy="2525395"/>
            <wp:effectExtent l="0" t="0" r="9525" b="8255"/>
            <wp:wrapSquare wrapText="bothSides"/>
            <wp:docPr id="1" name="Рисунок 1" descr="https://disted.edu.vn.ua/media/images/asia/him08/u08__01_26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him08/u08__01_26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F7D">
        <w:rPr>
          <w:rFonts w:ascii="Arial" w:eastAsia="Times New Roman" w:hAnsi="Arial" w:cs="Arial"/>
          <w:b/>
          <w:bCs/>
          <w:color w:val="FF0000"/>
          <w:sz w:val="36"/>
          <w:szCs w:val="36"/>
          <w:lang w:eastAsia="uk-UA"/>
        </w:rPr>
        <w:t>густини і молярної маси газу</w:t>
      </w:r>
    </w:p>
    <w:p w:rsidR="00B54B1A" w:rsidRPr="00441F7D" w:rsidRDefault="00B54B1A" w:rsidP="00B54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Опрацювавши цю тему, Ви маєте:</w:t>
      </w:r>
    </w:p>
    <w:p w:rsidR="00B54B1A" w:rsidRPr="00441F7D" w:rsidRDefault="00B54B1A" w:rsidP="00DE02C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441F7D">
        <w:rPr>
          <w:rFonts w:ascii="Symbol" w:eastAsia="Times New Roman" w:hAnsi="Symbol" w:cs="Arial"/>
          <w:noProof/>
          <w:color w:val="000000"/>
          <w:sz w:val="28"/>
          <w:szCs w:val="28"/>
          <w:lang w:eastAsia="uk-UA"/>
        </w:rPr>
        <w:drawing>
          <wp:inline distT="0" distB="0" distL="0" distR="0" wp14:anchorId="765CC201" wp14:editId="5F8B99BF">
            <wp:extent cx="149225" cy="149225"/>
            <wp:effectExtent l="0" t="0" r="3175" b="3175"/>
            <wp:docPr id="2" name="Рисунок 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*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</w:t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давати визначення відносної густини газів;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Symbol" w:eastAsia="Times New Roman" w:hAnsi="Symbol" w:cs="Arial"/>
          <w:noProof/>
          <w:color w:val="000000"/>
          <w:sz w:val="28"/>
          <w:szCs w:val="28"/>
          <w:lang w:eastAsia="uk-UA"/>
        </w:rPr>
        <w:drawing>
          <wp:inline distT="0" distB="0" distL="0" distR="0" wp14:anchorId="0996181F" wp14:editId="5E2807AB">
            <wp:extent cx="149225" cy="149225"/>
            <wp:effectExtent l="0" t="0" r="3175" b="3175"/>
            <wp:docPr id="3" name="Рисунок 3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</w:t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розрізняти відносну густину газів і густину речовини;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Symbol" w:eastAsia="Times New Roman" w:hAnsi="Symbol" w:cs="Arial"/>
          <w:noProof/>
          <w:color w:val="000000"/>
          <w:sz w:val="28"/>
          <w:szCs w:val="28"/>
          <w:lang w:eastAsia="uk-UA"/>
        </w:rPr>
        <w:drawing>
          <wp:inline distT="0" distB="0" distL="0" distR="0" wp14:anchorId="40BB23FB" wp14:editId="66602D7F">
            <wp:extent cx="149225" cy="149225"/>
            <wp:effectExtent l="0" t="0" r="3175" b="3175"/>
            <wp:docPr id="4" name="Рисунок 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*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</w:t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обчислювати відносну густину газів;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Symbol" w:eastAsia="Times New Roman" w:hAnsi="Symbol" w:cs="Arial"/>
          <w:noProof/>
          <w:color w:val="000000"/>
          <w:sz w:val="28"/>
          <w:szCs w:val="28"/>
          <w:lang w:eastAsia="uk-UA"/>
        </w:rPr>
        <w:drawing>
          <wp:inline distT="0" distB="0" distL="0" distR="0" wp14:anchorId="12BE4EC3" wp14:editId="29E0385A">
            <wp:extent cx="149225" cy="149225"/>
            <wp:effectExtent l="0" t="0" r="3175" b="3175"/>
            <wp:docPr id="5" name="Рисунок 5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*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</w:t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розраховувати молярні маси газів;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Symbol" w:eastAsia="Times New Roman" w:hAnsi="Symbol" w:cs="Arial"/>
          <w:noProof/>
          <w:color w:val="000000"/>
          <w:sz w:val="28"/>
          <w:szCs w:val="28"/>
          <w:lang w:eastAsia="uk-UA"/>
        </w:rPr>
        <w:drawing>
          <wp:inline distT="0" distB="0" distL="0" distR="0" wp14:anchorId="19DEA04D" wp14:editId="0CB86804">
            <wp:extent cx="149225" cy="149225"/>
            <wp:effectExtent l="0" t="0" r="3175" b="3175"/>
            <wp:docPr id="6" name="Рисунок 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*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</w:t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порівнювати властивості газів на прикладі визначення їх відносної густини.</w:t>
      </w:r>
    </w:p>
    <w:p w:rsidR="00B54B1A" w:rsidRPr="00441F7D" w:rsidRDefault="00B54B1A" w:rsidP="00B54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  <w:r w:rsidRPr="00441F7D">
        <w:rPr>
          <w:rFonts w:ascii="Arial" w:eastAsia="Times New Roman" w:hAnsi="Arial" w:cs="Arial"/>
          <w:color w:val="FF6600"/>
          <w:sz w:val="36"/>
          <w:szCs w:val="36"/>
          <w:lang w:eastAsia="uk-UA"/>
        </w:rPr>
        <w:t>Відносна густина газів</w:t>
      </w: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позначається </w:t>
      </w:r>
      <w:r w:rsidRPr="00441F7D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Д</w:t>
      </w: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і вимовляється «де».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441F7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anchor distT="0" distB="0" distL="142875" distR="142875" simplePos="0" relativeHeight="251660288" behindDoc="0" locked="0" layoutInCell="1" allowOverlap="0" wp14:anchorId="197B2438" wp14:editId="242925C1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743075" cy="1905000"/>
            <wp:effectExtent l="0" t="0" r="9525" b="0"/>
            <wp:wrapSquare wrapText="bothSides"/>
            <wp:docPr id="7" name="Рисунок 3" descr="https://disted.edu.vn.ua/media/images/asia/him08/u08__01_26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him08/u08__01_26.files/image003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За законом </w:t>
      </w:r>
      <w:proofErr w:type="spellStart"/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Авогадро</w:t>
      </w:r>
      <w:proofErr w:type="spellEnd"/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відомо, що гази однакових об’ємів містять однакове число молекул. Однак маси цих об’ємів будуть різні. Один газ буде важчий від іншого у  стільки разів, у скільки молярна маса першого важча за молярну масу другого газу.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</w:tblGrid>
      <w:tr w:rsidR="00B54B1A" w:rsidRPr="00441F7D" w:rsidTr="00AE3005"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1A" w:rsidRPr="00441F7D" w:rsidRDefault="00B54B1A" w:rsidP="00AE300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Arial" w:eastAsia="Times New Roman" w:hAnsi="Arial" w:cs="Arial"/>
                <w:sz w:val="28"/>
                <w:szCs w:val="28"/>
                <w:lang w:eastAsia="uk-UA"/>
              </w:rPr>
              <w:t> </w:t>
            </w:r>
            <w:r w:rsidRPr="00441F7D">
              <w:rPr>
                <w:rFonts w:ascii="Arial" w:eastAsia="Times New Roman" w:hAnsi="Arial" w:cs="Arial"/>
                <w:noProof/>
                <w:sz w:val="28"/>
                <w:szCs w:val="28"/>
                <w:vertAlign w:val="subscript"/>
                <w:lang w:eastAsia="uk-UA"/>
              </w:rPr>
              <w:drawing>
                <wp:inline distT="0" distB="0" distL="0" distR="0" wp14:anchorId="599A136F" wp14:editId="06E87D9E">
                  <wp:extent cx="685800" cy="448310"/>
                  <wp:effectExtent l="0" t="0" r="0" b="8890"/>
                  <wp:docPr id="8" name="Рисунок 8" descr="https://disted.edu.vn.ua/media/images/asia/him08/u08__01_26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isted.edu.vn.ua/media/images/asia/him08/u08__01_26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4B1A" w:rsidRPr="00441F7D" w:rsidRDefault="00B54B1A" w:rsidP="00B54B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B54B1A" w:rsidRPr="00441F7D" w:rsidRDefault="00B54B1A" w:rsidP="00B54B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DE02C5" w:rsidRDefault="00DE02C5" w:rsidP="00B54B1A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bCs/>
          <w:i/>
          <w:iCs/>
          <w:color w:val="800000"/>
          <w:sz w:val="32"/>
          <w:szCs w:val="32"/>
          <w:lang w:eastAsia="uk-UA"/>
        </w:rPr>
      </w:pPr>
    </w:p>
    <w:p w:rsidR="00B54B1A" w:rsidRPr="00441F7D" w:rsidRDefault="00B54B1A" w:rsidP="00B54B1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b/>
          <w:bCs/>
          <w:i/>
          <w:iCs/>
          <w:color w:val="800000"/>
          <w:sz w:val="32"/>
          <w:szCs w:val="32"/>
          <w:lang w:eastAsia="uk-UA"/>
        </w:rPr>
        <w:t>Відносна густина газів</w:t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– це відношення молярних мас двох газів, що займають однакові об’єми.</w:t>
      </w:r>
    </w:p>
    <w:p w:rsidR="00B54B1A" w:rsidRDefault="00B54B1A" w:rsidP="00B54B1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B54B1A" w:rsidRPr="00441F7D" w:rsidRDefault="00B54B1A" w:rsidP="00B54B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lastRenderedPageBreak/>
        <w:t>1.                                                2.                                             3.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080"/>
        <w:gridCol w:w="2284"/>
        <w:gridCol w:w="900"/>
        <w:gridCol w:w="2578"/>
      </w:tblGrid>
      <w:tr w:rsidR="00B54B1A" w:rsidRPr="00441F7D" w:rsidTr="00AE3005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1A" w:rsidRPr="00441F7D" w:rsidRDefault="00B54B1A" w:rsidP="00AE300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Arial" w:eastAsia="Times New Roman" w:hAnsi="Arial" w:cs="Arial"/>
                <w:noProof/>
                <w:sz w:val="27"/>
                <w:szCs w:val="27"/>
                <w:vertAlign w:val="subscript"/>
                <w:lang w:eastAsia="uk-UA"/>
              </w:rPr>
              <w:drawing>
                <wp:inline distT="0" distB="0" distL="0" distR="0" wp14:anchorId="2027C648" wp14:editId="30EE6E41">
                  <wp:extent cx="765175" cy="624205"/>
                  <wp:effectExtent l="0" t="0" r="0" b="4445"/>
                  <wp:docPr id="9" name="Рисунок 9" descr="https://disted.edu.vn.ua/media/images/asia/him08/u08__01_26.files/image0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disted.edu.vn.ua/media/images/asia/him08/u08__01_26.files/image0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175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4B1A" w:rsidRPr="00441F7D" w:rsidRDefault="00B54B1A" w:rsidP="00AE300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1A" w:rsidRPr="00441F7D" w:rsidRDefault="00B54B1A" w:rsidP="00AE300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2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1A" w:rsidRPr="00441F7D" w:rsidRDefault="00B54B1A" w:rsidP="00AE300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Arial" w:eastAsia="Times New Roman" w:hAnsi="Arial" w:cs="Arial"/>
                <w:noProof/>
                <w:sz w:val="27"/>
                <w:szCs w:val="27"/>
                <w:vertAlign w:val="subscript"/>
                <w:lang w:eastAsia="uk-UA"/>
              </w:rPr>
              <w:drawing>
                <wp:inline distT="0" distB="0" distL="0" distR="0" wp14:anchorId="460892FF" wp14:editId="51FC233E">
                  <wp:extent cx="1151890" cy="694690"/>
                  <wp:effectExtent l="0" t="0" r="0" b="0"/>
                  <wp:docPr id="10" name="Рисунок 10" descr="https://disted.edu.vn.ua/media/images/asia/him08/u08__01_26.files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disted.edu.vn.ua/media/images/asia/him08/u08__01_26.files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4B1A" w:rsidRPr="00441F7D" w:rsidRDefault="00B54B1A" w:rsidP="00AE300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Arial" w:eastAsia="Times New Roman" w:hAnsi="Arial" w:cs="Arial"/>
                <w:sz w:val="36"/>
                <w:szCs w:val="36"/>
                <w:lang w:eastAsia="uk-UA"/>
              </w:rPr>
              <w:t>      </w:t>
            </w:r>
            <w:r w:rsidRPr="00441F7D">
              <w:rPr>
                <w:rFonts w:ascii="Arial" w:eastAsia="Times New Roman" w:hAnsi="Arial" w:cs="Arial"/>
                <w:sz w:val="14"/>
                <w:szCs w:val="14"/>
                <w:lang w:eastAsia="uk-UA"/>
              </w:rPr>
              <w:t>         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1A" w:rsidRPr="00441F7D" w:rsidRDefault="00B54B1A" w:rsidP="00AE300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1A" w:rsidRPr="00441F7D" w:rsidRDefault="00B54B1A" w:rsidP="00AE300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Arial" w:eastAsia="Times New Roman" w:hAnsi="Arial" w:cs="Arial"/>
                <w:sz w:val="27"/>
                <w:szCs w:val="27"/>
                <w:u w:val="single"/>
                <w:lang w:eastAsia="uk-UA"/>
              </w:rPr>
              <w:t>Якщо </w:t>
            </w:r>
            <w:r w:rsidRPr="00441F7D">
              <w:rPr>
                <w:rFonts w:ascii="Arial" w:eastAsia="Times New Roman" w:hAnsi="Arial" w:cs="Arial"/>
                <w:noProof/>
                <w:sz w:val="27"/>
                <w:szCs w:val="27"/>
                <w:vertAlign w:val="subscript"/>
                <w:lang w:eastAsia="uk-UA"/>
              </w:rPr>
              <w:drawing>
                <wp:inline distT="0" distB="0" distL="0" distR="0" wp14:anchorId="50E0DCDC" wp14:editId="5D85CDDE">
                  <wp:extent cx="606425" cy="255270"/>
                  <wp:effectExtent l="0" t="0" r="3175" b="0"/>
                  <wp:docPr id="11" name="Рисунок 11" descr="https://disted.edu.vn.ua/media/images/asia/him08/u08__01_26.files/image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disted.edu.vn.ua/media/images/asia/him08/u08__01_26.files/image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Arial" w:eastAsia="Times New Roman" w:hAnsi="Arial" w:cs="Arial"/>
                <w:sz w:val="27"/>
                <w:szCs w:val="27"/>
                <w:u w:val="single"/>
                <w:lang w:eastAsia="uk-UA"/>
              </w:rPr>
              <w:t>, тоді</w:t>
            </w:r>
          </w:p>
          <w:p w:rsidR="00B54B1A" w:rsidRPr="00441F7D" w:rsidRDefault="00B54B1A" w:rsidP="00AE300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Arial" w:eastAsia="Times New Roman" w:hAnsi="Arial" w:cs="Arial"/>
                <w:noProof/>
                <w:sz w:val="36"/>
                <w:szCs w:val="36"/>
                <w:vertAlign w:val="subscript"/>
                <w:lang w:eastAsia="uk-UA"/>
              </w:rPr>
              <w:drawing>
                <wp:inline distT="0" distB="0" distL="0" distR="0" wp14:anchorId="7137B7B4" wp14:editId="018F707A">
                  <wp:extent cx="896620" cy="650875"/>
                  <wp:effectExtent l="0" t="0" r="0" b="0"/>
                  <wp:docPr id="12" name="Рисунок 12" descr="https://disted.edu.vn.ua/media/images/asia/him08/u08__01_26.files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disted.edu.vn.ua/media/images/asia/him08/u08__01_26.files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Arial" w:eastAsia="Times New Roman" w:hAnsi="Arial" w:cs="Arial"/>
                <w:sz w:val="14"/>
                <w:szCs w:val="14"/>
                <w:lang w:eastAsia="uk-UA"/>
              </w:rPr>
              <w:t>                 </w:t>
            </w:r>
          </w:p>
        </w:tc>
      </w:tr>
    </w:tbl>
    <w:p w:rsidR="00B54B1A" w:rsidRPr="00441F7D" w:rsidRDefault="00B54B1A" w:rsidP="00B54B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Фізичний зміст відносної густини газів показує у скільки разів один газ важчий або легший за інший. З формул 2 і 3 можна визначити молярну і  відносну молекулярну маси.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noProof/>
          <w:color w:val="000000"/>
          <w:sz w:val="28"/>
          <w:szCs w:val="28"/>
          <w:vertAlign w:val="subscript"/>
          <w:lang w:eastAsia="uk-UA"/>
        </w:rPr>
        <w:drawing>
          <wp:inline distT="0" distB="0" distL="0" distR="0" wp14:anchorId="76DAA400" wp14:editId="3CD2903C">
            <wp:extent cx="870585" cy="219710"/>
            <wp:effectExtent l="0" t="0" r="5715" b="8890"/>
            <wp:docPr id="13" name="Рисунок 13" descr="https://disted.edu.vn.ua/media/images/asia/him08/u08__01_26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isted.edu.vn.ua/media/images/asia/him08/u08__01_26.files/image00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16"/>
          <w:szCs w:val="16"/>
          <w:lang w:eastAsia="uk-UA"/>
        </w:rPr>
        <w:t>   </w:t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 або   </w:t>
      </w:r>
      <w:r w:rsidRPr="00441F7D">
        <w:rPr>
          <w:rFonts w:ascii="Arial" w:eastAsia="Times New Roman" w:hAnsi="Arial" w:cs="Arial"/>
          <w:noProof/>
          <w:color w:val="000000"/>
          <w:sz w:val="28"/>
          <w:szCs w:val="28"/>
          <w:vertAlign w:val="subscript"/>
          <w:lang w:eastAsia="uk-UA"/>
        </w:rPr>
        <w:drawing>
          <wp:inline distT="0" distB="0" distL="0" distR="0" wp14:anchorId="74F412F4" wp14:editId="52880D94">
            <wp:extent cx="923290" cy="219710"/>
            <wp:effectExtent l="0" t="0" r="0" b="8890"/>
            <wp:docPr id="14" name="Рисунок 14" descr="https://disted.edu.vn.ua/media/images/asia/him08/u08__01_26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isted.edu.vn.ua/media/images/asia/him08/u08__01_26.files/image01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16"/>
          <w:szCs w:val="16"/>
          <w:lang w:eastAsia="uk-UA"/>
        </w:rPr>
        <w:t> 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Відносну густину газів обчислюють за будь-яким газом. </w:t>
      </w:r>
      <w:r w:rsidRPr="00441F7D">
        <w:rPr>
          <w:rFonts w:ascii="Arial" w:eastAsia="Times New Roman" w:hAnsi="Arial" w:cs="Arial"/>
          <w:color w:val="000000"/>
          <w:sz w:val="16"/>
          <w:szCs w:val="16"/>
          <w:lang w:eastAsia="uk-UA"/>
        </w:rPr>
        <w:t> </w:t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Найчастіше визначають за воднем, киснем, повітрям.</w:t>
      </w:r>
    </w:p>
    <w:p w:rsidR="009D28F3" w:rsidRDefault="00B54B1A" w:rsidP="009D28F3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441F7D">
        <w:rPr>
          <w:rFonts w:ascii="Arial" w:eastAsia="Times New Roman" w:hAnsi="Arial" w:cs="Arial"/>
          <w:noProof/>
          <w:color w:val="000000"/>
          <w:sz w:val="27"/>
          <w:szCs w:val="27"/>
          <w:vertAlign w:val="subscript"/>
          <w:lang w:eastAsia="uk-UA"/>
        </w:rPr>
        <w:drawing>
          <wp:inline distT="0" distB="0" distL="0" distR="0" wp14:anchorId="487DD92E" wp14:editId="1F01A190">
            <wp:extent cx="1556385" cy="650875"/>
            <wp:effectExtent l="0" t="0" r="5715" b="0"/>
            <wp:docPr id="15" name="Рисунок 15" descr="https://disted.edu.vn.ua/media/images/asia/him08/u08__01_26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isted.edu.vn.ua/media/images/asia/him08/u08__01_26.files/image01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      </w:t>
      </w:r>
      <w:r w:rsidRPr="00441F7D">
        <w:rPr>
          <w:rFonts w:ascii="Arial" w:eastAsia="Times New Roman" w:hAnsi="Arial" w:cs="Arial"/>
          <w:noProof/>
          <w:color w:val="000000"/>
          <w:sz w:val="27"/>
          <w:szCs w:val="27"/>
          <w:vertAlign w:val="subscript"/>
          <w:lang w:eastAsia="uk-UA"/>
        </w:rPr>
        <w:drawing>
          <wp:inline distT="0" distB="0" distL="0" distR="0" wp14:anchorId="1C9FE1B7" wp14:editId="3CA2D923">
            <wp:extent cx="1652905" cy="650875"/>
            <wp:effectExtent l="0" t="0" r="4445" b="0"/>
            <wp:docPr id="16" name="Рисунок 16" descr="https://disted.edu.vn.ua/media/images/asia/him08/u08__01_26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isted.edu.vn.ua/media/images/asia/him08/u08__01_26.files/image01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    </w:t>
      </w:r>
      <w:r w:rsidRPr="00441F7D">
        <w:rPr>
          <w:rFonts w:ascii="Arial" w:eastAsia="Times New Roman" w:hAnsi="Arial" w:cs="Arial"/>
          <w:noProof/>
          <w:color w:val="000000"/>
          <w:sz w:val="27"/>
          <w:szCs w:val="27"/>
          <w:vertAlign w:val="subscript"/>
          <w:lang w:eastAsia="uk-UA"/>
        </w:rPr>
        <w:drawing>
          <wp:inline distT="0" distB="0" distL="0" distR="0" wp14:anchorId="4E70DB45" wp14:editId="5A98D1D0">
            <wp:extent cx="1687830" cy="650875"/>
            <wp:effectExtent l="0" t="0" r="7620" b="0"/>
            <wp:docPr id="17" name="Рисунок 17" descr="https://disted.edu.vn.ua/media/images/asia/him08/u08__01_26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isted.edu.vn.ua/media/images/asia/him08/u08__01_26.files/image01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3" w:rsidRPr="009D28F3" w:rsidRDefault="009D28F3" w:rsidP="009D28F3">
      <w:pPr>
        <w:spacing w:before="100" w:beforeAutospacing="1" w:after="100" w:afterAutospacing="1" w:line="240" w:lineRule="auto"/>
        <w:ind w:firstLine="708"/>
        <w:jc w:val="both"/>
        <w:rPr>
          <w:rStyle w:val="a4"/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9D28F3">
        <w:rPr>
          <w:rFonts w:ascii="Arial" w:hAnsi="Arial" w:cs="Arial"/>
          <w:color w:val="292B2C"/>
          <w:sz w:val="28"/>
          <w:szCs w:val="28"/>
          <w:shd w:val="clear" w:color="auto" w:fill="FFFFFF"/>
        </w:rPr>
        <w:t>Для обчислення відносної густини за повітрям використовують </w:t>
      </w:r>
      <w:r w:rsidRPr="009D28F3">
        <w:rPr>
          <w:rStyle w:val="a4"/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середню молярну масу </w:t>
      </w:r>
      <w:r w:rsidRPr="009D28F3">
        <w:rPr>
          <w:rStyle w:val="a4"/>
          <w:rFonts w:ascii="Arial" w:hAnsi="Arial" w:cs="Arial"/>
          <w:color w:val="FF0000"/>
          <w:sz w:val="28"/>
          <w:szCs w:val="28"/>
          <w:u w:val="single"/>
          <w:shd w:val="clear" w:color="auto" w:fill="FFFFFF"/>
        </w:rPr>
        <w:t>повітря,</w:t>
      </w:r>
      <w:r w:rsidRPr="009D28F3">
        <w:rPr>
          <w:rStyle w:val="a4"/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що дорівнює </w:t>
      </w:r>
    </w:p>
    <w:p w:rsidR="00B54B1A" w:rsidRPr="009D28F3" w:rsidRDefault="009D28F3" w:rsidP="009D28F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uk-UA"/>
        </w:rPr>
      </w:pPr>
      <w:r w:rsidRPr="009D28F3">
        <w:rPr>
          <w:rStyle w:val="a4"/>
          <w:rFonts w:ascii="Arial" w:hAnsi="Arial" w:cs="Arial"/>
          <w:color w:val="FF0000"/>
          <w:sz w:val="28"/>
          <w:szCs w:val="28"/>
          <w:u w:val="single"/>
          <w:shd w:val="clear" w:color="auto" w:fill="FFFFFF"/>
        </w:rPr>
        <w:t>29 г/моль.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Нерідко молярну масу газу обчислюють, виходячи з маси 1 л цього газу та його молярного об’єму: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noProof/>
          <w:color w:val="000000"/>
          <w:sz w:val="28"/>
          <w:szCs w:val="28"/>
          <w:vertAlign w:val="subscript"/>
          <w:lang w:eastAsia="uk-UA"/>
        </w:rPr>
        <w:drawing>
          <wp:inline distT="0" distB="0" distL="0" distR="0" wp14:anchorId="33B5FA0C" wp14:editId="67465DE6">
            <wp:extent cx="571500" cy="158115"/>
            <wp:effectExtent l="0" t="0" r="0" b="0"/>
            <wp:docPr id="18" name="Рисунок 18" descr="https://disted.edu.vn.ua/media/images/asia/him08/u08__01_26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isted.edu.vn.ua/media/images/asia/him08/u08__01_26.files/image0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  тоді   </w:t>
      </w:r>
      <w:r w:rsidRPr="00441F7D">
        <w:rPr>
          <w:rFonts w:ascii="Arial" w:eastAsia="Times New Roman" w:hAnsi="Arial" w:cs="Arial"/>
          <w:noProof/>
          <w:color w:val="000000"/>
          <w:sz w:val="28"/>
          <w:szCs w:val="28"/>
          <w:vertAlign w:val="subscript"/>
          <w:lang w:eastAsia="uk-UA"/>
        </w:rPr>
        <w:drawing>
          <wp:inline distT="0" distB="0" distL="0" distR="0" wp14:anchorId="118D1B99" wp14:editId="6D68644B">
            <wp:extent cx="720725" cy="228600"/>
            <wp:effectExtent l="0" t="0" r="3175" b="0"/>
            <wp:docPr id="19" name="Рисунок 19" descr="https://disted.edu.vn.ua/media/images/asia/him08/u08__01_26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isted.edu.vn.ua/media/images/asia/him08/u08__01_26.files/image01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, де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noProof/>
          <w:color w:val="000000"/>
          <w:sz w:val="28"/>
          <w:szCs w:val="28"/>
          <w:vertAlign w:val="subscript"/>
          <w:lang w:eastAsia="uk-UA"/>
        </w:rPr>
        <w:drawing>
          <wp:inline distT="0" distB="0" distL="0" distR="0" wp14:anchorId="58DC756D" wp14:editId="1C91AAE5">
            <wp:extent cx="149225" cy="158115"/>
            <wp:effectExtent l="0" t="0" r="3175" b="0"/>
            <wp:docPr id="20" name="Рисунок 20" descr="https://disted.edu.vn.ua/media/images/asia/him08/u08__01_26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isted.edu.vn.ua/media/images/asia/him08/u08__01_26.files/image01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– густина газу, </w:t>
      </w:r>
      <w:r w:rsidRPr="00441F7D">
        <w:rPr>
          <w:rFonts w:ascii="Arial" w:eastAsia="Times New Roman" w:hAnsi="Arial" w:cs="Arial"/>
          <w:color w:val="000000"/>
          <w:vertAlign w:val="superscript"/>
          <w:lang w:eastAsia="uk-UA"/>
        </w:rPr>
        <w:t>г</w:t>
      </w:r>
      <w:r w:rsidRPr="00441F7D">
        <w:rPr>
          <w:rFonts w:ascii="Arial" w:eastAsia="Times New Roman" w:hAnsi="Arial" w:cs="Arial"/>
          <w:color w:val="000000"/>
          <w:lang w:eastAsia="uk-UA"/>
        </w:rPr>
        <w:t>/</w:t>
      </w:r>
      <w:r w:rsidRPr="00441F7D">
        <w:rPr>
          <w:rFonts w:ascii="Arial" w:eastAsia="Times New Roman" w:hAnsi="Arial" w:cs="Arial"/>
          <w:color w:val="000000"/>
          <w:vertAlign w:val="subscript"/>
          <w:lang w:eastAsia="uk-UA"/>
        </w:rPr>
        <w:t>л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noProof/>
          <w:color w:val="000000"/>
          <w:sz w:val="28"/>
          <w:szCs w:val="28"/>
          <w:vertAlign w:val="subscript"/>
          <w:lang w:eastAsia="uk-UA"/>
        </w:rPr>
        <w:drawing>
          <wp:inline distT="0" distB="0" distL="0" distR="0" wp14:anchorId="1B55D3EF" wp14:editId="46B028E7">
            <wp:extent cx="193675" cy="228600"/>
            <wp:effectExtent l="0" t="0" r="0" b="0"/>
            <wp:docPr id="21" name="Рисунок 21" descr="https://disted.edu.vn.ua/media/images/asia/him08/u08__01_26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isted.edu.vn.ua/media/images/asia/him08/u08__01_26.files/image01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lang w:eastAsia="uk-UA"/>
        </w:rPr>
        <w:t> – </w:t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молярний об’єм, 22,4 </w:t>
      </w:r>
      <w:r w:rsidRPr="00441F7D">
        <w:rPr>
          <w:rFonts w:ascii="Arial" w:eastAsia="Times New Roman" w:hAnsi="Arial" w:cs="Arial"/>
          <w:color w:val="000000"/>
          <w:vertAlign w:val="superscript"/>
          <w:lang w:eastAsia="uk-UA"/>
        </w:rPr>
        <w:t>л</w:t>
      </w:r>
      <w:r w:rsidRPr="00441F7D">
        <w:rPr>
          <w:rFonts w:ascii="Arial" w:eastAsia="Times New Roman" w:hAnsi="Arial" w:cs="Arial"/>
          <w:color w:val="000000"/>
          <w:lang w:eastAsia="uk-UA"/>
        </w:rPr>
        <w:t>/</w:t>
      </w:r>
      <w:r w:rsidRPr="00441F7D">
        <w:rPr>
          <w:rFonts w:ascii="Arial" w:eastAsia="Times New Roman" w:hAnsi="Arial" w:cs="Arial"/>
          <w:color w:val="000000"/>
          <w:vertAlign w:val="subscript"/>
          <w:lang w:eastAsia="uk-UA"/>
        </w:rPr>
        <w:t>моль</w:t>
      </w:r>
    </w:p>
    <w:p w:rsidR="00B54B1A" w:rsidRPr="00441F7D" w:rsidRDefault="00B54B1A" w:rsidP="00B54B1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9D757C" w:rsidRPr="00DE02C5" w:rsidRDefault="009D757C" w:rsidP="009D757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DE02C5">
        <w:rPr>
          <w:rStyle w:val="a4"/>
          <w:rFonts w:ascii="Arial" w:hAnsi="Arial" w:cs="Arial"/>
          <w:color w:val="292B2C"/>
          <w:sz w:val="28"/>
          <w:szCs w:val="28"/>
        </w:rPr>
        <w:t>Стисло про основне</w:t>
      </w:r>
    </w:p>
    <w:p w:rsidR="009D757C" w:rsidRPr="00DE02C5" w:rsidRDefault="009D757C" w:rsidP="009D757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DE02C5">
        <w:rPr>
          <w:rFonts w:ascii="Arial" w:hAnsi="Arial" w:cs="Arial"/>
          <w:color w:val="292B2C"/>
          <w:sz w:val="28"/>
          <w:szCs w:val="28"/>
        </w:rPr>
        <w:t>• Густину речовини обчислюють за формулою ρ = m/V.</w:t>
      </w:r>
    </w:p>
    <w:p w:rsidR="009D757C" w:rsidRPr="00DE02C5" w:rsidRDefault="009D757C" w:rsidP="009D757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DE02C5">
        <w:rPr>
          <w:rFonts w:ascii="Arial" w:hAnsi="Arial" w:cs="Arial"/>
          <w:color w:val="292B2C"/>
          <w:sz w:val="28"/>
          <w:szCs w:val="28"/>
        </w:rPr>
        <w:t>• Відносна густина газів — безрозмірна величина, що показує, у скільки разів один газ важчий або легший за інший.</w:t>
      </w:r>
    </w:p>
    <w:p w:rsidR="00DE02C5" w:rsidRDefault="009D757C" w:rsidP="009D757C">
      <w:pPr>
        <w:pStyle w:val="a3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8"/>
          <w:szCs w:val="28"/>
        </w:rPr>
      </w:pPr>
      <w:r w:rsidRPr="00DE02C5"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7872926D" wp14:editId="7F34840C">
                <wp:extent cx="304800" cy="304800"/>
                <wp:effectExtent l="0" t="0" r="0" b="0"/>
                <wp:docPr id="40" name="AutoShape 4" descr="https://uahistory.co/pidruchniki/yaroshenko-chemistry-8-class-2021-reissue/yaroshenko-chemistry-8-class-2021-reissue.files/image14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8432E" id="AutoShape 4" o:spid="_x0000_s1026" alt="https://uahistory.co/pidruchniki/yaroshenko-chemistry-8-class-2021-reissue/yaroshenko-chemistry-8-class-2021-reissue.files/image14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RV&#10;4PL8AgAASA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DE02C5">
        <w:rPr>
          <w:rFonts w:ascii="Arial" w:hAnsi="Arial" w:cs="Arial"/>
          <w:noProof/>
          <w:color w:val="292B2C"/>
          <w:sz w:val="28"/>
          <w:szCs w:val="28"/>
        </w:rPr>
        <w:drawing>
          <wp:inline distT="0" distB="0" distL="0" distR="0" wp14:anchorId="0563022B">
            <wp:extent cx="4886325" cy="1009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757C" w:rsidRPr="00DE02C5" w:rsidRDefault="009D757C" w:rsidP="009D757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DE02C5">
        <w:rPr>
          <w:rFonts w:ascii="Arial" w:hAnsi="Arial" w:cs="Arial"/>
          <w:color w:val="292B2C"/>
          <w:sz w:val="28"/>
          <w:szCs w:val="28"/>
        </w:rPr>
        <w:t>• За відомою відносною густиною газу можна обчислювати його молярну масу.</w:t>
      </w:r>
    </w:p>
    <w:p w:rsidR="009D757C" w:rsidRPr="00DE02C5" w:rsidRDefault="009D757C" w:rsidP="009D757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DE02C5">
        <w:rPr>
          <w:rFonts w:ascii="Arial" w:hAnsi="Arial" w:cs="Arial"/>
          <w:color w:val="292B2C"/>
          <w:sz w:val="28"/>
          <w:szCs w:val="28"/>
        </w:rPr>
        <w:t>• Вибір способу збирання газів витісненням повітря здійснюють на основі результатів обчислення відносної густини газів за повітрям: якщо вона більша за одиницю, то посудину для наповнення газом тримають донизу дном, а якщо менша — догори дном.</w:t>
      </w:r>
    </w:p>
    <w:p w:rsidR="00A6081E" w:rsidRPr="009D28F3" w:rsidRDefault="009D28F3" w:rsidP="00B54B1A">
      <w:pPr>
        <w:rPr>
          <w:b/>
          <w:sz w:val="32"/>
          <w:szCs w:val="32"/>
        </w:rPr>
      </w:pPr>
      <w:r w:rsidRPr="009D28F3">
        <w:rPr>
          <w:b/>
          <w:sz w:val="32"/>
          <w:szCs w:val="32"/>
        </w:rPr>
        <w:t>Завдання.</w:t>
      </w:r>
    </w:p>
    <w:p w:rsidR="009D28F3" w:rsidRDefault="009D28F3" w:rsidP="00B54B1A">
      <w:pPr>
        <w:rPr>
          <w:sz w:val="32"/>
          <w:szCs w:val="32"/>
        </w:rPr>
      </w:pPr>
      <w:r w:rsidRPr="009D28F3">
        <w:rPr>
          <w:sz w:val="32"/>
          <w:szCs w:val="32"/>
        </w:rPr>
        <w:t>Опрацюйте §25, запишіть основні формули.</w:t>
      </w:r>
    </w:p>
    <w:p w:rsidR="00721746" w:rsidRPr="009D28F3" w:rsidRDefault="00721746" w:rsidP="00B54B1A">
      <w:pPr>
        <w:rPr>
          <w:sz w:val="32"/>
          <w:szCs w:val="32"/>
        </w:rPr>
      </w:pPr>
      <w:r>
        <w:rPr>
          <w:sz w:val="32"/>
          <w:szCs w:val="32"/>
        </w:rPr>
        <w:t>Перегляньте відео:</w:t>
      </w:r>
      <w:bookmarkStart w:id="0" w:name="_GoBack"/>
      <w:bookmarkEnd w:id="0"/>
    </w:p>
    <w:p w:rsidR="009D28F3" w:rsidRPr="00721746" w:rsidRDefault="00721746">
      <w:pPr>
        <w:rPr>
          <w:sz w:val="32"/>
          <w:szCs w:val="32"/>
        </w:rPr>
      </w:pPr>
      <w:hyperlink r:id="rId23" w:history="1">
        <w:r w:rsidRPr="00674020">
          <w:rPr>
            <w:rStyle w:val="a5"/>
            <w:sz w:val="32"/>
            <w:szCs w:val="32"/>
          </w:rPr>
          <w:t>https://www.youtube.com/watch?v=FsVl7HzXTwQ</w:t>
        </w:r>
      </w:hyperlink>
      <w:r w:rsidRPr="00721746">
        <w:rPr>
          <w:sz w:val="32"/>
          <w:szCs w:val="32"/>
        </w:rPr>
        <w:t xml:space="preserve"> </w:t>
      </w:r>
    </w:p>
    <w:sectPr w:rsidR="009D28F3" w:rsidRPr="00721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41C90"/>
    <w:multiLevelType w:val="multilevel"/>
    <w:tmpl w:val="D02A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1A"/>
    <w:rsid w:val="00721746"/>
    <w:rsid w:val="009D28F3"/>
    <w:rsid w:val="009D757C"/>
    <w:rsid w:val="00A6081E"/>
    <w:rsid w:val="00B54B1A"/>
    <w:rsid w:val="00BE740C"/>
    <w:rsid w:val="00DE02C5"/>
    <w:rsid w:val="00E0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AB089-B059-4FB5-ADA8-3C0BA804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B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D757C"/>
    <w:rPr>
      <w:b/>
      <w:bCs/>
    </w:rPr>
  </w:style>
  <w:style w:type="character" w:styleId="a5">
    <w:name w:val="Hyperlink"/>
    <w:basedOn w:val="a0"/>
    <w:uiPriority w:val="99"/>
    <w:unhideWhenUsed/>
    <w:rsid w:val="00721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hyperlink" Target="https://www.youtube.com/watch?v=FsVl7HzXTwQ" TargetMode="Externa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1417</Words>
  <Characters>808</Characters>
  <Application>Microsoft Office Word</Application>
  <DocSecurity>0</DocSecurity>
  <Lines>6</Lines>
  <Paragraphs>4</Paragraphs>
  <ScaleCrop>false</ScaleCrop>
  <Company>SPecialiST RePack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2021-01-06T08:41:00Z</dcterms:created>
  <dcterms:modified xsi:type="dcterms:W3CDTF">2023-01-25T15:31:00Z</dcterms:modified>
</cp:coreProperties>
</file>