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D82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0561">
        <w:rPr>
          <w:rFonts w:ascii="Times New Roman" w:hAnsi="Times New Roman" w:cs="Times New Roman"/>
          <w:sz w:val="28"/>
          <w:szCs w:val="28"/>
          <w:lang w:val="uk-UA"/>
        </w:rPr>
        <w:t>28</w:t>
      </w:r>
      <w:r w:rsidR="00171603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A978DF">
        <w:rPr>
          <w:rFonts w:ascii="Times New Roman" w:hAnsi="Times New Roman" w:cs="Times New Roman"/>
          <w:sz w:val="28"/>
          <w:szCs w:val="28"/>
          <w:lang w:val="uk-UA"/>
        </w:rPr>
        <w:t>.2023 - 9</w:t>
      </w:r>
      <w:r w:rsidR="007E0561">
        <w:rPr>
          <w:rFonts w:ascii="Times New Roman" w:hAnsi="Times New Roman" w:cs="Times New Roman"/>
          <w:sz w:val="28"/>
          <w:szCs w:val="28"/>
          <w:lang w:val="uk-UA"/>
        </w:rPr>
        <w:t>-А</w:t>
      </w:r>
      <w:bookmarkStart w:id="0" w:name="_GoBack"/>
      <w:bookmarkEnd w:id="0"/>
    </w:p>
    <w:p w:rsid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Історія України</w:t>
      </w:r>
    </w:p>
    <w:p w:rsidR="00CB4E17" w:rsidRP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="00CB4E17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4E17" w:rsidRPr="00664839" w:rsidRDefault="00AD53DF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4754FC" w:rsidRPr="00B337FF">
        <w:rPr>
          <w:lang w:val="uk-UA"/>
        </w:rPr>
        <w:t xml:space="preserve"> </w:t>
      </w:r>
      <w:r w:rsidR="004754FC">
        <w:rPr>
          <w:lang w:val="uk-UA"/>
        </w:rPr>
        <w:t xml:space="preserve"> </w:t>
      </w:r>
      <w:r w:rsidR="005A3226" w:rsidRPr="005A3226">
        <w:rPr>
          <w:rFonts w:ascii="Times New Roman" w:hAnsi="Times New Roman" w:cs="Times New Roman"/>
          <w:b/>
          <w:sz w:val="28"/>
          <w:szCs w:val="28"/>
          <w:lang w:val="uk-UA"/>
        </w:rPr>
        <w:t>Суспільно-політичне життя на західноукраїнських землях.</w:t>
      </w:r>
    </w:p>
    <w:p w:rsidR="00B337FF" w:rsidRPr="000E6EFA" w:rsidRDefault="00CB4E17" w:rsidP="000E6EFA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B337F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44EE3" w:rsidRPr="00B44EE3">
        <w:rPr>
          <w:rFonts w:ascii="Times New Roman" w:hAnsi="Times New Roman" w:cs="Times New Roman"/>
          <w:sz w:val="28"/>
          <w:szCs w:val="28"/>
          <w:lang w:val="uk-UA"/>
        </w:rPr>
        <w:t>схарактеризувати особливості розвитку українського національного руху в Галичині на початку XX ст.; визначити, у чому полягала активізація українського руху в тогоч</w:t>
      </w:r>
      <w:r w:rsidR="00B44EE3">
        <w:rPr>
          <w:rFonts w:ascii="Times New Roman" w:hAnsi="Times New Roman" w:cs="Times New Roman"/>
          <w:sz w:val="28"/>
          <w:szCs w:val="28"/>
          <w:lang w:val="uk-UA"/>
        </w:rPr>
        <w:t>асній Галичині; о</w:t>
      </w:r>
      <w:r w:rsidR="00B44EE3" w:rsidRPr="00B44EE3">
        <w:rPr>
          <w:rFonts w:ascii="Times New Roman" w:hAnsi="Times New Roman" w:cs="Times New Roman"/>
          <w:sz w:val="28"/>
          <w:szCs w:val="28"/>
          <w:lang w:val="uk-UA"/>
        </w:rPr>
        <w:t>характеризувати зміст ідеї сепаратизму, що виникла серед громадсько-політичних діячів Галичини напередодні Першої світової війни; пояснити зміст основних термінів і понять; розвивати вміння учнів на підставі аналізу окремих фактів складати уявлення про історичне явище в цілому, аналізувати погляди та діяльність представників різних політичних партій; сприяти формуванню в них поваги до боротьби за права свого народу українських громадсько-політичних діячів.</w:t>
      </w:r>
    </w:p>
    <w:p w:rsidR="00664839" w:rsidRPr="000E6EFA" w:rsidRDefault="000E6EFA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E6E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0E6EFA" w:rsidRDefault="000E6EFA" w:rsidP="00B337FF">
      <w:pPr>
        <w:tabs>
          <w:tab w:val="left" w:pos="5205"/>
        </w:tabs>
        <w:ind w:left="-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0E6EFA">
        <w:rPr>
          <w:rFonts w:ascii="Times New Roman" w:hAnsi="Times New Roman" w:cs="Times New Roman"/>
          <w:color w:val="00B050"/>
          <w:sz w:val="28"/>
          <w:szCs w:val="28"/>
          <w:lang w:val="uk-UA"/>
        </w:rPr>
        <w:t>Бесіда</w:t>
      </w:r>
    </w:p>
    <w:p w:rsidR="00B44EE3" w:rsidRPr="00B44EE3" w:rsidRDefault="00B44EE3" w:rsidP="00B44EE3">
      <w:pPr>
        <w:tabs>
          <w:tab w:val="left" w:pos="5205"/>
        </w:tabs>
        <w:ind w:left="-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B44EE3">
        <w:rPr>
          <w:rFonts w:ascii="Times New Roman" w:hAnsi="Times New Roman" w:cs="Times New Roman"/>
          <w:color w:val="00B050"/>
          <w:sz w:val="28"/>
          <w:szCs w:val="28"/>
          <w:lang w:val="uk-UA"/>
        </w:rPr>
        <w:t>1. За що боролися більшовики?</w:t>
      </w:r>
    </w:p>
    <w:p w:rsidR="00B44EE3" w:rsidRPr="00B44EE3" w:rsidRDefault="00B44EE3" w:rsidP="00B44EE3">
      <w:pPr>
        <w:tabs>
          <w:tab w:val="left" w:pos="5205"/>
        </w:tabs>
        <w:ind w:left="-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B44EE3">
        <w:rPr>
          <w:rFonts w:ascii="Times New Roman" w:hAnsi="Times New Roman" w:cs="Times New Roman"/>
          <w:color w:val="00B050"/>
          <w:sz w:val="28"/>
          <w:szCs w:val="28"/>
          <w:lang w:val="uk-UA"/>
        </w:rPr>
        <w:t>2. Коли утворився Бунд?</w:t>
      </w:r>
    </w:p>
    <w:p w:rsidR="00B44EE3" w:rsidRPr="00B44EE3" w:rsidRDefault="00B44EE3" w:rsidP="00B44EE3">
      <w:pPr>
        <w:tabs>
          <w:tab w:val="left" w:pos="5205"/>
        </w:tabs>
        <w:ind w:left="-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B44EE3">
        <w:rPr>
          <w:rFonts w:ascii="Times New Roman" w:hAnsi="Times New Roman" w:cs="Times New Roman"/>
          <w:color w:val="00B050"/>
          <w:sz w:val="28"/>
          <w:szCs w:val="28"/>
          <w:lang w:val="uk-UA"/>
        </w:rPr>
        <w:t>3. Яка течія українського руху сформувалася з громадського руху?</w:t>
      </w:r>
    </w:p>
    <w:p w:rsidR="00B44EE3" w:rsidRPr="00B44EE3" w:rsidRDefault="00B44EE3" w:rsidP="00B44EE3">
      <w:pPr>
        <w:tabs>
          <w:tab w:val="left" w:pos="5205"/>
        </w:tabs>
        <w:ind w:left="-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B44EE3">
        <w:rPr>
          <w:rFonts w:ascii="Times New Roman" w:hAnsi="Times New Roman" w:cs="Times New Roman"/>
          <w:color w:val="00B050"/>
          <w:sz w:val="28"/>
          <w:szCs w:val="28"/>
          <w:lang w:val="uk-UA"/>
        </w:rPr>
        <w:t>4. Коли утворилася РУП?</w:t>
      </w:r>
    </w:p>
    <w:p w:rsidR="00B44EE3" w:rsidRPr="00B44EE3" w:rsidRDefault="00B44EE3" w:rsidP="00B44EE3">
      <w:pPr>
        <w:tabs>
          <w:tab w:val="left" w:pos="5205"/>
        </w:tabs>
        <w:ind w:left="-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B44EE3">
        <w:rPr>
          <w:rFonts w:ascii="Times New Roman" w:hAnsi="Times New Roman" w:cs="Times New Roman"/>
          <w:color w:val="00B050"/>
          <w:sz w:val="28"/>
          <w:szCs w:val="28"/>
          <w:lang w:val="uk-UA"/>
        </w:rPr>
        <w:t>5. Хто був автором брошури «Самостійна Україна»?</w:t>
      </w:r>
    </w:p>
    <w:p w:rsidR="00B44EE3" w:rsidRDefault="00B44EE3" w:rsidP="00B44EE3">
      <w:pPr>
        <w:tabs>
          <w:tab w:val="left" w:pos="5205"/>
        </w:tabs>
        <w:ind w:left="-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B44EE3">
        <w:rPr>
          <w:rFonts w:ascii="Times New Roman" w:hAnsi="Times New Roman" w:cs="Times New Roman"/>
          <w:color w:val="00B050"/>
          <w:sz w:val="28"/>
          <w:szCs w:val="28"/>
          <w:lang w:val="uk-UA"/>
        </w:rPr>
        <w:t>6. Яка партія приєдналася до РУП у 1900 р.?</w:t>
      </w:r>
    </w:p>
    <w:p w:rsidR="00B337FF" w:rsidRDefault="000E6EFA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E6E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FA4461" w:rsidRDefault="00FA4461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A446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Основні дати (запишіть)</w:t>
      </w:r>
    </w:p>
    <w:p w:rsidR="005C7EBD" w:rsidRPr="005C7EBD" w:rsidRDefault="005C7EBD" w:rsidP="00B337F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1906 р. — поява статті М. Грушевського «Український П'ємонт»; </w:t>
      </w:r>
    </w:p>
    <w:p w:rsidR="005C7EBD" w:rsidRPr="005C7EBD" w:rsidRDefault="005C7EBD" w:rsidP="00B337F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1902 р. — масовий селянський страйк у Східній Галичині; </w:t>
      </w:r>
    </w:p>
    <w:p w:rsidR="005C7EBD" w:rsidRPr="005C7EBD" w:rsidRDefault="005C7EBD" w:rsidP="00B337F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1910 р. — загибель одного з лідерів українського студентського руху Східної Галичини А. </w:t>
      </w:r>
      <w:proofErr w:type="spellStart"/>
      <w:r w:rsidRPr="005C7EBD">
        <w:rPr>
          <w:rFonts w:ascii="Times New Roman" w:hAnsi="Times New Roman" w:cs="Times New Roman"/>
          <w:sz w:val="28"/>
          <w:szCs w:val="28"/>
          <w:lang w:val="uk-UA"/>
        </w:rPr>
        <w:t>Коцка</w:t>
      </w:r>
      <w:proofErr w:type="spellEnd"/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5C7EBD" w:rsidRPr="005C7EBD" w:rsidRDefault="005C7EBD" w:rsidP="00B337F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1905 р. — прийняття РУРП нової програми, що поєднувала соціальну і національно-визвольну боротьбу українського народу; </w:t>
      </w:r>
    </w:p>
    <w:p w:rsidR="005C7EBD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1908 р. — вибори до Галицького крайового сейму на основі загального й рівного виборчого права; </w:t>
      </w:r>
    </w:p>
    <w:p w:rsidR="005C7EBD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1913 р. — доповідь Д. Донцова з обґрунтуванням української ідеї сепаратизму на II Всеукраїнському студентському </w:t>
      </w:r>
      <w:proofErr w:type="spellStart"/>
      <w:r w:rsidRPr="005C7EBD">
        <w:rPr>
          <w:rFonts w:ascii="Times New Roman" w:hAnsi="Times New Roman" w:cs="Times New Roman"/>
          <w:sz w:val="28"/>
          <w:szCs w:val="28"/>
          <w:lang w:val="uk-UA"/>
        </w:rPr>
        <w:t>зїзді</w:t>
      </w:r>
      <w:proofErr w:type="spellEnd"/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 у Львові.</w:t>
      </w:r>
    </w:p>
    <w:p w:rsidR="00E654F1" w:rsidRPr="00E654F1" w:rsidRDefault="00E654F1" w:rsidP="005C7EBD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654F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зі схемою (занотуйте)</w:t>
      </w:r>
    </w:p>
    <w:p w:rsidR="00E654F1" w:rsidRPr="005C7EBD" w:rsidRDefault="00E654F1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654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10325" cy="2047875"/>
            <wp:effectExtent l="0" t="0" r="9525" b="9525"/>
            <wp:docPr id="1" name="Рисунок 1" descr="C:\Users\Administrator.000\Pictures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BD" w:rsidRPr="005C7EBD" w:rsidRDefault="00FA4461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7EBD" w:rsidRPr="005C7EBD">
        <w:rPr>
          <w:rFonts w:ascii="Times New Roman" w:hAnsi="Times New Roman" w:cs="Times New Roman"/>
          <w:sz w:val="28"/>
          <w:szCs w:val="28"/>
          <w:lang w:val="uk-UA"/>
        </w:rPr>
        <w:t>На початку XX ст. в Австро-Угорській імперії значно активізувалося суспільно-політичне життя. У різних регіонах загострювалися суперечки з питання про необхідність реформування її державного устрою, виникали невідомі раніше політичні об’єднання, виділялися нові лідери з власним баченням розв’язання проблем. Така ситуація спостерігалася і на західноукраїнських землях. Для суспільно-політичного життя Галичини визначальним залишалося польсько-українське протистояння. Діячі польського руху, ведучи боротьбу за відродження своєї державності, фактично ігнорували права українців. Однак на початку XX ст. залишати поза увагою український рух у Галичині вже було неможливо. Завдяки діяльності українських політичних партій, громадських організацій, культурно-освітніх товариств тощо в пригнобленої безправної селянської маси сформувалося свідоме розуміння своїх політичних інтересів, що сприяло появі українства. Відбулися зміни у співвідношенні сил між поляками та українцями в Галичині. Хоча перші й надалі утримували владу в краї, українці значно перевищували їх своєю свідомістю та згуртованістю. Завдяки цьому українські діячі розгорнули боротьбу за здобуття нових політичних прав для українців. Її основними формами були передвиборча агітація, демонстрації, сутички з поліцією, народні віча, парламентська діяльність тощо. Політична боротьба поєднувалася із соціальними протестами галицьких селян і робітників. Водночас розгорталася робота з організації українського національного життя: стабільно діяла мережа освітніх, культурних, наукових установ, кооперативів тощо.</w:t>
      </w:r>
    </w:p>
    <w:p w:rsidR="005C7EBD" w:rsidRPr="005C7EBD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FA4461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t>Вагомі здобутки українського руху в Галичині в обстоюванні національних інтересів українців, досягнуті наприкінці XIX — на початку XX ст., свідчили про набуття ним загальноукраїнського характеру. Унаслідок цього тогочасні українські діячі вважали Галичину «українським П’ємонтом».</w:t>
      </w:r>
    </w:p>
    <w:p w:rsidR="005C7EBD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Посиленню українського руху в Галичині на межі XIX—XX ст. сприяла боротьба за відокремлення Східної Галичини, переважно української за складом населення, від Західної, переважно польської, і створення з неї окремого коронного краю разом із Буковиною. У 1900 р. в Галичині й Буковині відбулися численні народні віча (збори) під гаслами поділити Галичину на польську й українську частини та приєднати до останньої українські землі Буковини. За ініціативою українських народовців висувалися також вимоги запровадження прямого і таємного голосування на виборах. Велику роль в організації та проведенні цих зборів відігравало галицьке студентство.</w:t>
      </w:r>
    </w:p>
    <w:p w:rsidR="000E6EFA" w:rsidRPr="00A02CFA" w:rsidRDefault="00E654F1" w:rsidP="00A02CFA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654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96050" cy="3076575"/>
            <wp:effectExtent l="0" t="0" r="0" b="9525"/>
            <wp:docPr id="2" name="Рисунок 2" descr="C:\Users\Administrator.000\Pictures\1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13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6EFA" w:rsidRPr="000E6E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Повторення вивченого</w:t>
      </w:r>
    </w:p>
    <w:p w:rsidR="00A02CFA" w:rsidRDefault="00A02CFA" w:rsidP="00A02CFA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 за запитаннями</w:t>
      </w:r>
    </w:p>
    <w:p w:rsidR="005C7EBD" w:rsidRPr="00A02CFA" w:rsidRDefault="005C7EBD" w:rsidP="00A02CFA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color w:val="7030A0"/>
          <w:sz w:val="28"/>
          <w:szCs w:val="28"/>
          <w:lang w:val="uk-UA"/>
        </w:rPr>
        <w:t>1. Якими були основні форми боротьби українських громадсько-політичних діячів Галичини за здобуття нових політичних прав для свого наро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ду?</w:t>
      </w:r>
    </w:p>
    <w:p w:rsidR="005C7EBD" w:rsidRPr="005C7EBD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color w:val="7030A0"/>
          <w:sz w:val="28"/>
          <w:szCs w:val="28"/>
          <w:lang w:val="uk-UA"/>
        </w:rPr>
        <w:t>2. Коли розпочався масовий селянський страйк у Східній Галичині?</w:t>
      </w:r>
    </w:p>
    <w:p w:rsidR="005C7EBD" w:rsidRPr="005C7EBD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color w:val="7030A0"/>
          <w:sz w:val="28"/>
          <w:szCs w:val="28"/>
          <w:lang w:val="uk-UA"/>
        </w:rPr>
        <w:t>3. Яке рішення прийняла щодо українського університету австрійська влада в 1912 р.?</w:t>
      </w:r>
    </w:p>
    <w:p w:rsidR="005C7EBD" w:rsidRPr="005C7EBD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color w:val="7030A0"/>
          <w:sz w:val="28"/>
          <w:szCs w:val="28"/>
          <w:lang w:val="uk-UA"/>
        </w:rPr>
        <w:t>4. Із чим РУРП пов’язувала розв’язання національного питання українців Галичини?</w:t>
      </w:r>
    </w:p>
    <w:p w:rsidR="005C7EBD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color w:val="7030A0"/>
          <w:sz w:val="28"/>
          <w:szCs w:val="28"/>
          <w:lang w:val="uk-UA"/>
        </w:rPr>
        <w:t>5. Яка з українських партій Галичини на початку XX ст. була найвпливовішою?</w:t>
      </w:r>
    </w:p>
    <w:p w:rsidR="00E44D82" w:rsidRPr="00A02CFA" w:rsidRDefault="00E44D82" w:rsidP="000E6EFA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44D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відео:</w:t>
      </w:r>
      <w:r w:rsidRPr="00E44D82">
        <w:t xml:space="preserve"> </w:t>
      </w:r>
      <w:hyperlink r:id="rId7" w:history="1">
        <w:r w:rsidR="00A02CFA" w:rsidRPr="00A02CFA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https://youtu.be/pOhKDwKSmhU</w:t>
        </w:r>
      </w:hyperlink>
      <w:r w:rsidR="00A02CFA">
        <w:rPr>
          <w:lang w:val="uk-UA"/>
        </w:rPr>
        <w:t xml:space="preserve"> </w:t>
      </w:r>
    </w:p>
    <w:p w:rsidR="005A3226" w:rsidRDefault="006F0ABE" w:rsidP="005A3226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r w:rsidRPr="005A3226">
        <w:rPr>
          <w:rFonts w:ascii="Times New Roman" w:hAnsi="Times New Roman" w:cs="Times New Roman"/>
          <w:color w:val="00B0F0"/>
          <w:sz w:val="28"/>
          <w:szCs w:val="28"/>
          <w:lang w:val="uk-UA"/>
        </w:rPr>
        <w:t>Домашн</w:t>
      </w:r>
      <w:r w:rsidR="00B44EE3" w:rsidRPr="005A3226">
        <w:rPr>
          <w:rFonts w:ascii="Times New Roman" w:hAnsi="Times New Roman" w:cs="Times New Roman"/>
          <w:color w:val="00B0F0"/>
          <w:sz w:val="28"/>
          <w:szCs w:val="28"/>
          <w:lang w:val="uk-UA"/>
        </w:rPr>
        <w:t xml:space="preserve">є завдання: Прочитати пар. 41-42. </w:t>
      </w:r>
      <w:proofErr w:type="spellStart"/>
      <w:r w:rsidR="00B44EE3" w:rsidRPr="005A3226">
        <w:rPr>
          <w:rFonts w:ascii="Times New Roman" w:hAnsi="Times New Roman" w:cs="Times New Roman"/>
          <w:color w:val="00B0F0"/>
          <w:sz w:val="28"/>
          <w:szCs w:val="28"/>
          <w:lang w:val="uk-UA"/>
        </w:rPr>
        <w:t>Стор</w:t>
      </w:r>
      <w:proofErr w:type="spellEnd"/>
      <w:r w:rsidR="00B44EE3" w:rsidRPr="005A3226">
        <w:rPr>
          <w:rFonts w:ascii="Times New Roman" w:hAnsi="Times New Roman" w:cs="Times New Roman"/>
          <w:color w:val="00B0F0"/>
          <w:sz w:val="28"/>
          <w:szCs w:val="28"/>
          <w:lang w:val="uk-UA"/>
        </w:rPr>
        <w:t>. 307 питання №1, №4, №7, №10 – письмово.</w:t>
      </w:r>
      <w:r w:rsidR="005A3226">
        <w:rPr>
          <w:rFonts w:ascii="Times New Roman" w:hAnsi="Times New Roman" w:cs="Times New Roman"/>
          <w:color w:val="00B0F0"/>
          <w:sz w:val="28"/>
          <w:szCs w:val="28"/>
          <w:lang w:val="uk-UA"/>
        </w:rPr>
        <w:t xml:space="preserve"> </w:t>
      </w:r>
      <w:r w:rsidRPr="005A3226">
        <w:rPr>
          <w:rFonts w:ascii="Times New Roman" w:hAnsi="Times New Roman" w:cs="Times New Roman"/>
          <w:color w:val="00B0F0"/>
          <w:sz w:val="28"/>
          <w:szCs w:val="28"/>
          <w:lang w:val="uk-UA"/>
        </w:rPr>
        <w:t xml:space="preserve">Повторити </w:t>
      </w:r>
      <w:r w:rsidR="00B44EE3" w:rsidRPr="005A3226">
        <w:rPr>
          <w:rFonts w:ascii="Times New Roman" w:hAnsi="Times New Roman" w:cs="Times New Roman"/>
          <w:color w:val="00B0F0"/>
          <w:sz w:val="28"/>
          <w:szCs w:val="28"/>
          <w:lang w:val="uk-UA"/>
        </w:rPr>
        <w:t>тему "Утворення перших політичних партій</w:t>
      </w:r>
      <w:r w:rsidRPr="005A3226">
        <w:rPr>
          <w:rFonts w:ascii="Times New Roman" w:hAnsi="Times New Roman" w:cs="Times New Roman"/>
          <w:color w:val="00B0F0"/>
          <w:sz w:val="28"/>
          <w:szCs w:val="28"/>
          <w:lang w:val="uk-UA"/>
        </w:rPr>
        <w:t>".</w:t>
      </w:r>
    </w:p>
    <w:p w:rsidR="00493C65" w:rsidRPr="005A3226" w:rsidRDefault="00CB4E17" w:rsidP="005A3226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надсилайте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,  </w:t>
      </w:r>
    </w:p>
    <w:p w:rsidR="00CB4E17" w:rsidRPr="00CB4E17" w:rsidRDefault="005A3226" w:rsidP="00A978DF">
      <w:pPr>
        <w:ind w:left="-1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</w:t>
      </w:r>
      <w:proofErr w:type="spellStart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>вайбер</w:t>
      </w:r>
      <w:proofErr w:type="spellEnd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097-880-70-81, </w:t>
      </w:r>
      <w:proofErr w:type="spellStart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8" w:history="1">
        <w:r w:rsidR="00CB4E17" w:rsidRPr="005A3226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CB4E17" w:rsidRPr="00CB4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1B1A"/>
    <w:multiLevelType w:val="hybridMultilevel"/>
    <w:tmpl w:val="84DED1EC"/>
    <w:lvl w:ilvl="0" w:tplc="BF5A5878">
      <w:start w:val="1900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11A51C25"/>
    <w:multiLevelType w:val="hybridMultilevel"/>
    <w:tmpl w:val="F1947EE0"/>
    <w:lvl w:ilvl="0" w:tplc="BF5A5878">
      <w:start w:val="1900"/>
      <w:numFmt w:val="bullet"/>
      <w:lvlText w:val=""/>
      <w:lvlJc w:val="left"/>
      <w:pPr>
        <w:ind w:left="-190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493300"/>
    <w:multiLevelType w:val="hybridMultilevel"/>
    <w:tmpl w:val="BA249696"/>
    <w:lvl w:ilvl="0" w:tplc="1BA4C658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59067164"/>
    <w:multiLevelType w:val="hybridMultilevel"/>
    <w:tmpl w:val="CCF8FF3E"/>
    <w:lvl w:ilvl="0" w:tplc="579EB81E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6" w15:restartNumberingAfterBreak="0">
    <w:nsid w:val="68B10C97"/>
    <w:multiLevelType w:val="hybridMultilevel"/>
    <w:tmpl w:val="33FEEA18"/>
    <w:lvl w:ilvl="0" w:tplc="18DAA5D4">
      <w:numFmt w:val="bullet"/>
      <w:lvlText w:val="•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E6EFA"/>
    <w:rsid w:val="000F0AF8"/>
    <w:rsid w:val="00161CB7"/>
    <w:rsid w:val="001709BA"/>
    <w:rsid w:val="00171603"/>
    <w:rsid w:val="001A09E6"/>
    <w:rsid w:val="001C34CE"/>
    <w:rsid w:val="001D7946"/>
    <w:rsid w:val="001F08EF"/>
    <w:rsid w:val="00230753"/>
    <w:rsid w:val="0027713F"/>
    <w:rsid w:val="00297ABE"/>
    <w:rsid w:val="003015BB"/>
    <w:rsid w:val="00360770"/>
    <w:rsid w:val="0037516E"/>
    <w:rsid w:val="00416C03"/>
    <w:rsid w:val="00443AFB"/>
    <w:rsid w:val="004676BB"/>
    <w:rsid w:val="00471CF4"/>
    <w:rsid w:val="004754FC"/>
    <w:rsid w:val="00481615"/>
    <w:rsid w:val="00493C65"/>
    <w:rsid w:val="004A7F62"/>
    <w:rsid w:val="004C6D74"/>
    <w:rsid w:val="00553A3E"/>
    <w:rsid w:val="00564E47"/>
    <w:rsid w:val="005A3226"/>
    <w:rsid w:val="005C7EBD"/>
    <w:rsid w:val="005E1794"/>
    <w:rsid w:val="005E24FF"/>
    <w:rsid w:val="005E345D"/>
    <w:rsid w:val="005F746A"/>
    <w:rsid w:val="0061792D"/>
    <w:rsid w:val="00664839"/>
    <w:rsid w:val="006678F9"/>
    <w:rsid w:val="006F0ABE"/>
    <w:rsid w:val="00711D16"/>
    <w:rsid w:val="007D61DD"/>
    <w:rsid w:val="007E0561"/>
    <w:rsid w:val="00800F2E"/>
    <w:rsid w:val="00823BE7"/>
    <w:rsid w:val="008316D4"/>
    <w:rsid w:val="008E2DF1"/>
    <w:rsid w:val="008F263E"/>
    <w:rsid w:val="00947EE3"/>
    <w:rsid w:val="00986812"/>
    <w:rsid w:val="009C45E9"/>
    <w:rsid w:val="00A02CFA"/>
    <w:rsid w:val="00A87916"/>
    <w:rsid w:val="00A978DF"/>
    <w:rsid w:val="00AD53DF"/>
    <w:rsid w:val="00B02041"/>
    <w:rsid w:val="00B337FF"/>
    <w:rsid w:val="00B44EE3"/>
    <w:rsid w:val="00C502CE"/>
    <w:rsid w:val="00C90A43"/>
    <w:rsid w:val="00CB4E17"/>
    <w:rsid w:val="00CF62FB"/>
    <w:rsid w:val="00D57D44"/>
    <w:rsid w:val="00DA7591"/>
    <w:rsid w:val="00DD7F33"/>
    <w:rsid w:val="00DE1CFD"/>
    <w:rsid w:val="00DE5351"/>
    <w:rsid w:val="00E152C6"/>
    <w:rsid w:val="00E44D82"/>
    <w:rsid w:val="00E654F1"/>
    <w:rsid w:val="00E966CC"/>
    <w:rsid w:val="00EC489D"/>
    <w:rsid w:val="00EC6ED5"/>
    <w:rsid w:val="00F162C0"/>
    <w:rsid w:val="00F53B28"/>
    <w:rsid w:val="00F56CE8"/>
    <w:rsid w:val="00F82F85"/>
    <w:rsid w:val="00F93605"/>
    <w:rsid w:val="00FA4461"/>
    <w:rsid w:val="00FD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pOhKDwKSm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60</cp:revision>
  <dcterms:created xsi:type="dcterms:W3CDTF">2023-01-28T09:04:00Z</dcterms:created>
  <dcterms:modified xsi:type="dcterms:W3CDTF">2023-04-27T14:58:00Z</dcterms:modified>
</cp:coreProperties>
</file>