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D82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74B23">
        <w:rPr>
          <w:rFonts w:ascii="Times New Roman" w:hAnsi="Times New Roman" w:cs="Times New Roman"/>
          <w:sz w:val="28"/>
          <w:szCs w:val="28"/>
          <w:lang w:val="uk-UA"/>
        </w:rPr>
        <w:t>25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>.2023 - 9</w:t>
      </w:r>
      <w:r w:rsidR="007E0561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CB4E17" w:rsidRDefault="00695AD9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Всесвітня історія</w:t>
      </w:r>
      <w:bookmarkStart w:id="0" w:name="_GoBack"/>
      <w:bookmarkEnd w:id="0"/>
    </w:p>
    <w:p w:rsidR="00CB4E17" w:rsidRP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CB4E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D486B" w:rsidRDefault="00AD53DF" w:rsidP="00695AD9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754FC" w:rsidRPr="00B337FF">
        <w:rPr>
          <w:lang w:val="uk-UA"/>
        </w:rPr>
        <w:t xml:space="preserve"> </w:t>
      </w:r>
      <w:r w:rsidR="004754FC" w:rsidRPr="00374B2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374B23" w:rsidRPr="00374B23">
        <w:rPr>
          <w:rFonts w:ascii="Times New Roman" w:hAnsi="Times New Roman" w:cs="Times New Roman"/>
          <w:b/>
          <w:sz w:val="32"/>
          <w:szCs w:val="32"/>
          <w:lang w:val="uk-UA"/>
        </w:rPr>
        <w:t>Внесок українського суспільства в загальноєвропейську культурну спадщину.</w:t>
      </w:r>
    </w:p>
    <w:p w:rsidR="00374B23" w:rsidRPr="00374B23" w:rsidRDefault="00695AD9" w:rsidP="00374B23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Мета: </w:t>
      </w:r>
      <w:r w:rsidR="00374B23" w:rsidRPr="00374B2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374B23" w:rsidRPr="00374B23">
        <w:rPr>
          <w:rFonts w:ascii="Times New Roman" w:hAnsi="Times New Roman" w:cs="Times New Roman"/>
          <w:sz w:val="28"/>
          <w:szCs w:val="28"/>
          <w:lang w:val="uk-UA"/>
        </w:rPr>
        <w:t>характеризувати основні тенденції політичного, соціально-економічного та культурного розвитку світу впродовж «довгог</w:t>
      </w:r>
      <w:r w:rsidR="00374B23">
        <w:rPr>
          <w:rFonts w:ascii="Times New Roman" w:hAnsi="Times New Roman" w:cs="Times New Roman"/>
          <w:sz w:val="28"/>
          <w:szCs w:val="28"/>
          <w:lang w:val="uk-UA"/>
        </w:rPr>
        <w:t>о» XIX ст.;</w:t>
      </w:r>
      <w:r w:rsidR="00374B23" w:rsidRPr="00374B23">
        <w:rPr>
          <w:rFonts w:ascii="Times New Roman" w:hAnsi="Times New Roman" w:cs="Times New Roman"/>
          <w:sz w:val="28"/>
          <w:szCs w:val="28"/>
          <w:lang w:val="uk-UA"/>
        </w:rPr>
        <w:t xml:space="preserve"> визначити внесок українського суспільства в загальноєвропейс</w:t>
      </w:r>
      <w:r w:rsidR="00374B23">
        <w:rPr>
          <w:rFonts w:ascii="Times New Roman" w:hAnsi="Times New Roman" w:cs="Times New Roman"/>
          <w:sz w:val="28"/>
          <w:szCs w:val="28"/>
          <w:lang w:val="uk-UA"/>
        </w:rPr>
        <w:t xml:space="preserve">ьку культурну спадщину XIX ст.; </w:t>
      </w:r>
      <w:r w:rsidR="00374B23" w:rsidRPr="00374B23">
        <w:rPr>
          <w:rFonts w:ascii="Times New Roman" w:hAnsi="Times New Roman" w:cs="Times New Roman"/>
          <w:sz w:val="28"/>
          <w:szCs w:val="28"/>
          <w:lang w:val="uk-UA"/>
        </w:rPr>
        <w:t>зіставити типові явища і процеси європейської та української іст</w:t>
      </w:r>
      <w:r w:rsidR="00374B23">
        <w:rPr>
          <w:rFonts w:ascii="Times New Roman" w:hAnsi="Times New Roman" w:cs="Times New Roman"/>
          <w:sz w:val="28"/>
          <w:szCs w:val="28"/>
          <w:lang w:val="uk-UA"/>
        </w:rPr>
        <w:t xml:space="preserve">орії в XIX — на початку XX ст.; </w:t>
      </w:r>
      <w:r w:rsidR="00374B23" w:rsidRPr="00374B23">
        <w:rPr>
          <w:rFonts w:ascii="Times New Roman" w:hAnsi="Times New Roman" w:cs="Times New Roman"/>
          <w:sz w:val="28"/>
          <w:szCs w:val="28"/>
          <w:lang w:val="uk-UA"/>
        </w:rPr>
        <w:t>оцінювати історичні полії XIX ст. з позиції формування «першого п</w:t>
      </w:r>
      <w:r w:rsidR="00374B23">
        <w:rPr>
          <w:rFonts w:ascii="Times New Roman" w:hAnsi="Times New Roman" w:cs="Times New Roman"/>
          <w:sz w:val="28"/>
          <w:szCs w:val="28"/>
          <w:lang w:val="uk-UA"/>
        </w:rPr>
        <w:t xml:space="preserve">окоління» прав і свобод людини; </w:t>
      </w:r>
      <w:r w:rsidR="00374B23" w:rsidRPr="00374B23">
        <w:rPr>
          <w:rFonts w:ascii="Times New Roman" w:hAnsi="Times New Roman" w:cs="Times New Roman"/>
          <w:sz w:val="28"/>
          <w:szCs w:val="28"/>
          <w:lang w:val="uk-UA"/>
        </w:rPr>
        <w:t>висловлювати судження щодо значення «довгого» XIX ст. для подальшого розвитку світу.</w:t>
      </w:r>
    </w:p>
    <w:p w:rsidR="00374B23" w:rsidRDefault="00374B23" w:rsidP="00374B23">
      <w:pPr>
        <w:ind w:left="-851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74B2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Опрацюйте опорний конспект</w:t>
      </w:r>
    </w:p>
    <w:p w:rsidR="00374B23" w:rsidRPr="00374B23" w:rsidRDefault="00374B23" w:rsidP="00374B23">
      <w:pPr>
        <w:ind w:left="-851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74B23">
        <w:rPr>
          <w:rFonts w:ascii="Times New Roman" w:hAnsi="Times New Roman" w:cs="Times New Roman"/>
          <w:sz w:val="28"/>
          <w:szCs w:val="28"/>
          <w:lang w:val="uk-UA"/>
        </w:rPr>
        <w:t>Людина – маленька часточка Всесвіту, а національна культура – складова світової культури. Вивчення культури різних народів – важливий, суто науковий історичний аспект, невід’ємна частина життя з природним прагненням відкрити для себе незвідані краї, звичаї та традиції країн і народів, пам’ятники історії та культури. І, як сказав доктор політичних наук, професор, Микола Головатий[1]: «Однак завжди потрібно пам’ятати: попри те, що всі нації живуть під одним небом, вони ходять по різній землі. І наш менталітет ще з часів «Слова о полку Ігоревім», Івана Федорова і друкарні Печерської лаври передбачає спадковий, хоча, можливо, дещо й старомодний потяг до друкованого слова. Попри збільшення обсягу інформації, темпів і засобів її поширення друковане слово (за змістом, психологічним забарвленням, естетикою) навряд чи втратить привабливість, навіть в епоху інформаційних технологій найвищого рівня, інформаційних суспільств загалом».</w:t>
      </w:r>
    </w:p>
    <w:p w:rsidR="00374B23" w:rsidRPr="00374B23" w:rsidRDefault="00374B23" w:rsidP="00374B23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374B23">
        <w:rPr>
          <w:rFonts w:ascii="Times New Roman" w:hAnsi="Times New Roman" w:cs="Times New Roman"/>
          <w:sz w:val="28"/>
          <w:szCs w:val="28"/>
          <w:lang w:val="uk-UA"/>
        </w:rPr>
        <w:t>Вивчаючи різні культури, люди повинні усвідомити глобальне значення миру, навчитися жити у злагоді один з одним, незалежно від національної приналежності. Безцінними джерелами пізнання, які нас долучають до культурно-історичних цінностей і духовних реліквій, є бібліотеки, музеї. Це справжні культурні скарбниці України, що стверджують сучасне, пов’язують нас із минулим. Це наше послання в майбутнє.</w:t>
      </w:r>
    </w:p>
    <w:p w:rsidR="00374B23" w:rsidRPr="00374B23" w:rsidRDefault="00374B23" w:rsidP="00374B23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374B23">
        <w:rPr>
          <w:rFonts w:ascii="Times New Roman" w:hAnsi="Times New Roman" w:cs="Times New Roman"/>
          <w:sz w:val="28"/>
          <w:szCs w:val="28"/>
          <w:lang w:val="uk-UA"/>
        </w:rPr>
        <w:t xml:space="preserve">Україна внаслідок геополітичного положення на карті Євразії, регіонально належачи до різних природно-географічних обширів (перехрестя Заходу і Сходу), опинилася у сфері впливу одразу трьох великих культурно-історичних центрів. Наша країна стала точкою безпосереднього дотику західноєвропейського, балканського та азіатського світів. Українська народність формувалась на основі об’єднання різних </w:t>
      </w:r>
      <w:r w:rsidRPr="00374B2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східнослов’янських племен та їхньої інтеграції з прийшлими народами. Для українського менталітету характерні сумовиті та елегійні настрої, що іноді несподівано поєднуються зі своєрідним гумором і дошкульною іронією. Поміж українців завжди цінувались стриманість, зваженість, реалістичний погляд на життя. Три століття Україна існувала в умовах польської та литовської державності, зберігала традиційну </w:t>
      </w:r>
      <w:proofErr w:type="spellStart"/>
      <w:r w:rsidRPr="00374B23">
        <w:rPr>
          <w:rFonts w:ascii="Times New Roman" w:hAnsi="Times New Roman" w:cs="Times New Roman"/>
          <w:sz w:val="28"/>
          <w:szCs w:val="28"/>
          <w:lang w:val="uk-UA"/>
        </w:rPr>
        <w:t>східновізантійську</w:t>
      </w:r>
      <w:proofErr w:type="spellEnd"/>
      <w:r w:rsidRPr="00374B23">
        <w:rPr>
          <w:rFonts w:ascii="Times New Roman" w:hAnsi="Times New Roman" w:cs="Times New Roman"/>
          <w:sz w:val="28"/>
          <w:szCs w:val="28"/>
          <w:lang w:val="uk-UA"/>
        </w:rPr>
        <w:t xml:space="preserve"> обрядовість, релігійну культуру, національну ідентичність українського народу. Звичаї, традиції, обряди, які супроводжують людей упродовж життя, об’єднують їх в один народ – націю. Взаємини, світовідчуття впливають на культуру народу.</w:t>
      </w:r>
    </w:p>
    <w:p w:rsidR="00374B23" w:rsidRDefault="00374B23" w:rsidP="00374B23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374B23">
        <w:rPr>
          <w:rFonts w:ascii="Times New Roman" w:hAnsi="Times New Roman" w:cs="Times New Roman"/>
          <w:sz w:val="28"/>
          <w:szCs w:val="28"/>
          <w:lang w:val="uk-UA"/>
        </w:rPr>
        <w:t>В Україні живуть представники 128 національностей та етнічних груп. Зокрема, росіяни, білоруси, євреї, кримські татари, молдовани, поляки, греки, угорці, румуни, чехи, словаки, болгари, гагаузи та інші. Уся історія і культура цих народів, духовне і матеріальне життя найтіснішим чином пов’язані з українською землею, її географічними умовами.</w:t>
      </w:r>
    </w:p>
    <w:p w:rsidR="00374B23" w:rsidRPr="00695AD9" w:rsidRDefault="00374B23" w:rsidP="00374B23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374B23">
        <w:rPr>
          <w:rFonts w:ascii="Times New Roman" w:hAnsi="Times New Roman" w:cs="Times New Roman"/>
          <w:sz w:val="28"/>
          <w:szCs w:val="28"/>
          <w:lang w:val="uk-UA"/>
        </w:rPr>
        <w:t>Україна, відкрита новітнім культурним течіям ХХ століття, створила авангардне мистецтво, досягнення якого в деяких випадках перевершили сміливістю європейські зразки. Сучасна незалежна Україна має величезні культурні багатства. Україна – це не просто земля, на якій ми живемо, а все те високе і мудре, що створив наш народ.</w:t>
      </w:r>
    </w:p>
    <w:p w:rsidR="00493C65" w:rsidRPr="005A3226" w:rsidRDefault="00CB4E17" w:rsidP="00374B23">
      <w:pPr>
        <w:tabs>
          <w:tab w:val="left" w:pos="5205"/>
        </w:tabs>
        <w:ind w:left="-851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надсилайте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,  </w:t>
      </w:r>
    </w:p>
    <w:p w:rsidR="00CB4E17" w:rsidRPr="00CB4E17" w:rsidRDefault="005A3226" w:rsidP="00A978DF">
      <w:pPr>
        <w:ind w:left="-1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="00374B23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proofErr w:type="spellStart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>вайбер</w:t>
      </w:r>
      <w:proofErr w:type="spellEnd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097-880-70-81, </w:t>
      </w:r>
      <w:proofErr w:type="spellStart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5" w:history="1">
        <w:r w:rsidR="00CB4E17"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CB4E17" w:rsidRPr="00CB4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6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64A3C"/>
    <w:rsid w:val="000E6EFA"/>
    <w:rsid w:val="000F0AF8"/>
    <w:rsid w:val="00161CB7"/>
    <w:rsid w:val="001709BA"/>
    <w:rsid w:val="00171603"/>
    <w:rsid w:val="001A09E6"/>
    <w:rsid w:val="001C34CE"/>
    <w:rsid w:val="001D7946"/>
    <w:rsid w:val="001F08EF"/>
    <w:rsid w:val="00230753"/>
    <w:rsid w:val="002741E9"/>
    <w:rsid w:val="0027713F"/>
    <w:rsid w:val="00297ABE"/>
    <w:rsid w:val="002F46DC"/>
    <w:rsid w:val="003015BB"/>
    <w:rsid w:val="00360770"/>
    <w:rsid w:val="00374B23"/>
    <w:rsid w:val="0037516E"/>
    <w:rsid w:val="003B669F"/>
    <w:rsid w:val="00416C03"/>
    <w:rsid w:val="00443AFB"/>
    <w:rsid w:val="004676BB"/>
    <w:rsid w:val="00471CF4"/>
    <w:rsid w:val="004754FC"/>
    <w:rsid w:val="00481615"/>
    <w:rsid w:val="00493C65"/>
    <w:rsid w:val="004A7F62"/>
    <w:rsid w:val="004C6D74"/>
    <w:rsid w:val="00553A3E"/>
    <w:rsid w:val="00564E4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95AD9"/>
    <w:rsid w:val="006F0ABE"/>
    <w:rsid w:val="00711D16"/>
    <w:rsid w:val="00736B8E"/>
    <w:rsid w:val="007D486B"/>
    <w:rsid w:val="007D61DD"/>
    <w:rsid w:val="007E0561"/>
    <w:rsid w:val="00800F2E"/>
    <w:rsid w:val="00823BE7"/>
    <w:rsid w:val="008316D4"/>
    <w:rsid w:val="008E2DF1"/>
    <w:rsid w:val="008F263E"/>
    <w:rsid w:val="00947EE3"/>
    <w:rsid w:val="00986812"/>
    <w:rsid w:val="009C45E9"/>
    <w:rsid w:val="00A02CFA"/>
    <w:rsid w:val="00A81131"/>
    <w:rsid w:val="00A87916"/>
    <w:rsid w:val="00A978DF"/>
    <w:rsid w:val="00AD53DF"/>
    <w:rsid w:val="00B02041"/>
    <w:rsid w:val="00B337FF"/>
    <w:rsid w:val="00B44EE3"/>
    <w:rsid w:val="00C502CE"/>
    <w:rsid w:val="00C90A43"/>
    <w:rsid w:val="00C96A04"/>
    <w:rsid w:val="00CB4E17"/>
    <w:rsid w:val="00CF62FB"/>
    <w:rsid w:val="00D57D44"/>
    <w:rsid w:val="00DA7591"/>
    <w:rsid w:val="00DB3278"/>
    <w:rsid w:val="00DD7F33"/>
    <w:rsid w:val="00DE1CFD"/>
    <w:rsid w:val="00DE5351"/>
    <w:rsid w:val="00DE5460"/>
    <w:rsid w:val="00E152C6"/>
    <w:rsid w:val="00E44D82"/>
    <w:rsid w:val="00E654F1"/>
    <w:rsid w:val="00E966CC"/>
    <w:rsid w:val="00EC489D"/>
    <w:rsid w:val="00EC6ED5"/>
    <w:rsid w:val="00F162C0"/>
    <w:rsid w:val="00F53B28"/>
    <w:rsid w:val="00F56CE8"/>
    <w:rsid w:val="00F65395"/>
    <w:rsid w:val="00F82F85"/>
    <w:rsid w:val="00F93605"/>
    <w:rsid w:val="00FA4461"/>
    <w:rsid w:val="00FC1681"/>
    <w:rsid w:val="00F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dcterms:created xsi:type="dcterms:W3CDTF">2023-01-28T09:04:00Z</dcterms:created>
  <dcterms:modified xsi:type="dcterms:W3CDTF">2023-05-24T19:55:00Z</dcterms:modified>
</cp:coreProperties>
</file>