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37E" w:rsidRPr="002368A8" w:rsidRDefault="008775B2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03</w:t>
      </w:r>
      <w:bookmarkStart w:id="0" w:name="_GoBack"/>
      <w:bookmarkEnd w:id="0"/>
      <w:r w:rsidR="0027737E" w:rsidRPr="002368A8">
        <w:rPr>
          <w:rFonts w:ascii="Times New Roman" w:hAnsi="Times New Roman" w:cs="Times New Roman"/>
          <w:sz w:val="28"/>
          <w:szCs w:val="28"/>
          <w:lang w:val="uk-UA"/>
        </w:rPr>
        <w:t>.02.2023 р.</w:t>
      </w: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68A8">
        <w:rPr>
          <w:rFonts w:ascii="Times New Roman" w:hAnsi="Times New Roman" w:cs="Times New Roman"/>
          <w:sz w:val="28"/>
          <w:szCs w:val="28"/>
          <w:lang w:val="uk-UA"/>
        </w:rPr>
        <w:t>Клас 9 – А</w:t>
      </w: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68A8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68A8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368A8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37E" w:rsidRPr="002368A8" w:rsidRDefault="0027737E" w:rsidP="002368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68A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368A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92780" w:rsidRPr="002368A8">
        <w:rPr>
          <w:rFonts w:ascii="Times New Roman" w:hAnsi="Times New Roman" w:cs="Times New Roman"/>
          <w:sz w:val="28"/>
          <w:szCs w:val="28"/>
          <w:lang w:val="uk-UA"/>
        </w:rPr>
        <w:t>Хімічне виробництво в Україні. Основні центри виробництва хімічної продукції та чинники їх формування. Найбільші країни - виробники мінеральних добрив, полімерів, ліків.</w:t>
      </w:r>
    </w:p>
    <w:p w:rsidR="0027737E" w:rsidRPr="002368A8" w:rsidRDefault="0027737E" w:rsidP="002368A8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b w:val="0"/>
          <w:sz w:val="28"/>
          <w:szCs w:val="28"/>
          <w:lang w:val="uk-UA"/>
        </w:rPr>
      </w:pPr>
      <w:r w:rsidRPr="002368A8">
        <w:rPr>
          <w:rFonts w:eastAsia="Calibri"/>
          <w:b/>
          <w:sz w:val="28"/>
          <w:szCs w:val="28"/>
          <w:lang w:val="uk-UA" w:eastAsia="en-US"/>
        </w:rPr>
        <w:t>Мета:</w:t>
      </w:r>
      <w:r w:rsidRPr="002368A8">
        <w:rPr>
          <w:rFonts w:eastAsia="Calibri"/>
          <w:sz w:val="28"/>
          <w:szCs w:val="28"/>
          <w:lang w:val="uk-UA" w:eastAsia="en-US"/>
        </w:rPr>
        <w:t xml:space="preserve"> </w:t>
      </w:r>
      <w:r w:rsidRPr="002368A8">
        <w:rPr>
          <w:rFonts w:eastAsiaTheme="minorHAnsi"/>
          <w:sz w:val="28"/>
          <w:szCs w:val="28"/>
          <w:shd w:val="clear" w:color="auto" w:fill="FFFFFF"/>
          <w:lang w:val="uk-UA" w:eastAsia="en-US"/>
        </w:rPr>
        <w:t> </w:t>
      </w:r>
      <w:r w:rsidRPr="002368A8">
        <w:rPr>
          <w:rStyle w:val="a4"/>
          <w:b w:val="0"/>
          <w:sz w:val="28"/>
          <w:szCs w:val="28"/>
          <w:lang w:val="uk-UA"/>
        </w:rPr>
        <w:t xml:space="preserve"> </w:t>
      </w:r>
      <w:r w:rsidR="006F1242" w:rsidRPr="002368A8">
        <w:rPr>
          <w:bCs/>
          <w:sz w:val="28"/>
          <w:szCs w:val="28"/>
          <w:lang w:val="uk-UA"/>
        </w:rPr>
        <w:t xml:space="preserve">сформувати та </w:t>
      </w:r>
      <w:proofErr w:type="spellStart"/>
      <w:r w:rsidR="006F1242" w:rsidRPr="002368A8">
        <w:rPr>
          <w:sz w:val="28"/>
          <w:szCs w:val="28"/>
          <w:lang w:val="uk-UA"/>
        </w:rPr>
        <w:t>поглиблити</w:t>
      </w:r>
      <w:proofErr w:type="spellEnd"/>
      <w:r w:rsidR="006F1242" w:rsidRPr="002368A8">
        <w:rPr>
          <w:sz w:val="28"/>
          <w:szCs w:val="28"/>
          <w:lang w:val="uk-UA"/>
        </w:rPr>
        <w:t xml:space="preserve"> знання про хімічне виробництво; охарактеризувати сировинну базу галузі, навчитися показувати на карті основні центри хімічного виробництва.</w:t>
      </w:r>
    </w:p>
    <w:p w:rsidR="0027737E" w:rsidRPr="002368A8" w:rsidRDefault="0027737E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0B678A" w:rsidRPr="002368A8" w:rsidRDefault="000B678A" w:rsidP="002368A8">
      <w:pPr>
        <w:pStyle w:val="a6"/>
        <w:keepNext/>
        <w:widowControl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368A8">
        <w:rPr>
          <w:rFonts w:ascii="Times New Roman" w:hAnsi="Times New Roman" w:cs="Times New Roman"/>
          <w:color w:val="auto"/>
          <w:sz w:val="28"/>
          <w:szCs w:val="28"/>
        </w:rPr>
        <w:t>Хіміко-індустріальний</w:t>
      </w:r>
      <w:proofErr w:type="spellEnd"/>
      <w:r w:rsidRPr="002368A8">
        <w:rPr>
          <w:rFonts w:ascii="Times New Roman" w:hAnsi="Times New Roman" w:cs="Times New Roman"/>
          <w:color w:val="auto"/>
          <w:sz w:val="28"/>
          <w:szCs w:val="28"/>
        </w:rPr>
        <w:t xml:space="preserve"> комплекс України почав формуватися наприкінці ХІХ ст.. на Донбасі з підприємств, які виробляли соду. Перші заводи синтетичних матеріалів були побудовані напередодні Другої світової війни. </w:t>
      </w:r>
    </w:p>
    <w:p w:rsidR="0087161B" w:rsidRPr="002368A8" w:rsidRDefault="0087161B" w:rsidP="002368A8">
      <w:pPr>
        <w:keepNext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Характерні форми організації виробництва:</w:t>
      </w:r>
    </w:p>
    <w:p w:rsidR="0087161B" w:rsidRPr="002368A8" w:rsidRDefault="0087161B" w:rsidP="002368A8">
      <w:pPr>
        <w:keepNext/>
        <w:widowControl w:val="0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комбінування і кооперування</w:t>
      </w:r>
    </w:p>
    <w:p w:rsidR="0087161B" w:rsidRPr="002368A8" w:rsidRDefault="0087161B" w:rsidP="002368A8">
      <w:pPr>
        <w:keepNext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(деякі хімічні виробництва входять до складу металургійних підприємств, використовують різні відходи і побічні продукти: із сірчаних газів -&gt; сірчану кислоту</w:t>
      </w: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;  із коксівних газів -&gt; аміак)</w:t>
      </w:r>
    </w:p>
    <w:p w:rsidR="0087161B" w:rsidRPr="002368A8" w:rsidRDefault="0087161B" w:rsidP="002368A8">
      <w:pPr>
        <w:keepNext/>
        <w:widowControl w:val="0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концентрація виробництва</w:t>
      </w:r>
    </w:p>
    <w:p w:rsidR="0087161B" w:rsidRPr="002368A8" w:rsidRDefault="0087161B" w:rsidP="002368A8">
      <w:pPr>
        <w:keepNext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Деякі виробництва забруднюють навколишнє середовище і шкідливо впливають на здоров‘я людей</w:t>
      </w: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.</w:t>
      </w:r>
    </w:p>
    <w:p w:rsidR="0087161B" w:rsidRPr="002368A8" w:rsidRDefault="0087161B" w:rsidP="002368A8">
      <w:pPr>
        <w:keepNext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Хімічна промисловість має широку сировинну базу:</w:t>
      </w:r>
    </w:p>
    <w:p w:rsidR="0087161B" w:rsidRPr="002368A8" w:rsidRDefault="0087161B" w:rsidP="002368A8">
      <w:pPr>
        <w:keepNext/>
        <w:widowControl w:val="0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нерудна мінеральна сировина (кам‘яна сіль, сірка, фосфорити, апатити) </w:t>
      </w:r>
    </w:p>
    <w:p w:rsidR="0087161B" w:rsidRPr="002368A8" w:rsidRDefault="0087161B" w:rsidP="002368A8">
      <w:pPr>
        <w:keepNext/>
        <w:widowControl w:val="0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паливні мінеральні ресурси: нафту, природний газ, вугілля, торф, горючі сланці;</w:t>
      </w:r>
    </w:p>
    <w:p w:rsidR="0087161B" w:rsidRPr="002368A8" w:rsidRDefault="0087161B" w:rsidP="002368A8">
      <w:pPr>
        <w:keepNext/>
        <w:widowControl w:val="0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відходи металургії, лісової та легкої промисловості</w:t>
      </w: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;</w:t>
      </w:r>
    </w:p>
    <w:p w:rsidR="000F7A80" w:rsidRPr="002368A8" w:rsidRDefault="000F7A80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Галузева структура хімічного виробництва</w:t>
      </w:r>
    </w:p>
    <w:p w:rsidR="000F7A80" w:rsidRPr="002368A8" w:rsidRDefault="000F7A80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Гірничо-хімічна промисловість</w:t>
      </w:r>
    </w:p>
    <w:p w:rsidR="000F7A80" w:rsidRPr="002368A8" w:rsidRDefault="000F7A80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Калійна сіль та сірка – Прикарпаття</w:t>
      </w:r>
    </w:p>
    <w:p w:rsidR="000F7A80" w:rsidRPr="002368A8" w:rsidRDefault="000F7A80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Кам’яна сіль – Донбас, Крим </w:t>
      </w:r>
    </w:p>
    <w:p w:rsidR="000F7A80" w:rsidRPr="002368A8" w:rsidRDefault="000F7A80" w:rsidP="002368A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Виробництва основної хімії</w:t>
      </w:r>
    </w:p>
    <w:p w:rsidR="000F7A80" w:rsidRPr="002368A8" w:rsidRDefault="000F7A80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Мінеральні добрива:</w:t>
      </w:r>
    </w:p>
    <w:p w:rsidR="000F7A80" w:rsidRPr="002368A8" w:rsidRDefault="000F7A80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Азотні – (з природного газу та </w:t>
      </w:r>
      <w:proofErr w:type="spellStart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proofErr w:type="spellEnd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відходів коксохімічного виробництва)</w:t>
      </w:r>
    </w:p>
    <w:p w:rsidR="000F7A80" w:rsidRPr="002368A8" w:rsidRDefault="003F1D7A" w:rsidP="002368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F7A80"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Рівне, Черкаси, Сєверодонецьк, </w:t>
      </w:r>
      <w:proofErr w:type="spellStart"/>
      <w:r w:rsidR="000F7A80"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Кам’янське</w:t>
      </w:r>
      <w:proofErr w:type="spellEnd"/>
      <w:r w:rsidR="000F7A80"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, Горлівка.</w:t>
      </w:r>
    </w:p>
    <w:p w:rsidR="000F7A80" w:rsidRPr="002368A8" w:rsidRDefault="000F7A80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Калійні добрива  в Україні не вироблять. Їх імпортують з Білорусі, Німеччини, Іспанії.</w:t>
      </w:r>
    </w:p>
    <w:p w:rsidR="000F7A80" w:rsidRPr="002368A8" w:rsidRDefault="000F7A80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Фосфорні добрива – в районах споживання із привізних апатитів та відходах </w:t>
      </w:r>
      <w:r w:rsidR="003F1D7A"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місцевого доменного виробництва </w:t>
      </w: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м. Суми – ВАТ “</w:t>
      </w:r>
      <w:proofErr w:type="spellStart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СумиХімПром</w:t>
      </w:r>
      <w:proofErr w:type="spellEnd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”, м. </w:t>
      </w:r>
      <w:proofErr w:type="spellStart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Кам’янське</w:t>
      </w:r>
      <w:proofErr w:type="spellEnd"/>
    </w:p>
    <w:p w:rsidR="000F7A80" w:rsidRPr="002368A8" w:rsidRDefault="000F7A80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Виробництво соди (матеріаломістке) - орієнтуєть</w:t>
      </w:r>
      <w:r w:rsidR="003F1D7A"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ся на сировину – кам’яну сіль: </w:t>
      </w: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Лисичанськ (Луганська обл.),  Яни Капу (АР Крим.)</w:t>
      </w:r>
    </w:p>
    <w:p w:rsidR="000F7A80" w:rsidRPr="002368A8" w:rsidRDefault="000F7A80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Виробництво кислот  (сірчана кислота) - орієнтується на сировину – сірку, продукцію нафтопереробки, кольорової металургії:                                          </w:t>
      </w:r>
    </w:p>
    <w:p w:rsidR="000F7A80" w:rsidRPr="002368A8" w:rsidRDefault="000F7A80" w:rsidP="002368A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Хімія органічного синтезу </w:t>
      </w:r>
    </w:p>
    <w:p w:rsidR="006C6BC6" w:rsidRPr="002368A8" w:rsidRDefault="000F7A80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– виробляє напівпродукти для отримання полімерів і власне полімерів – синтетичні смоли, пластмаси, синтетичний каучук, хімічні волокна.</w:t>
      </w:r>
      <w:r w:rsidR="003F1D7A"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6C6BC6"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Виробництво полімерних напівпродуктів і полімерів</w:t>
      </w:r>
      <w:r w:rsidR="003F1D7A"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C6BC6"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Сировина – нафта, природний газ, відходи коксування вугілля.</w:t>
      </w:r>
    </w:p>
    <w:p w:rsidR="006C6BC6" w:rsidRPr="002368A8" w:rsidRDefault="006C6BC6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Центри – Лисичанськ, </w:t>
      </w:r>
      <w:proofErr w:type="spellStart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Сєвєродонецьк</w:t>
      </w:r>
      <w:proofErr w:type="spellEnd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Кременчук, Одеса, Запоріжжя, </w:t>
      </w:r>
      <w:proofErr w:type="spellStart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Кам’янське</w:t>
      </w:r>
      <w:proofErr w:type="spellEnd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Донецьк</w:t>
      </w:r>
    </w:p>
    <w:p w:rsidR="006C6BC6" w:rsidRPr="002368A8" w:rsidRDefault="006C6BC6" w:rsidP="002368A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Виробництво шин :</w:t>
      </w:r>
    </w:p>
    <w:p w:rsidR="006C6BC6" w:rsidRPr="002368A8" w:rsidRDefault="006C6BC6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Біла Церква (Київська обл.) “</w:t>
      </w:r>
      <w:proofErr w:type="spellStart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Росава</w:t>
      </w:r>
      <w:proofErr w:type="spellEnd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”, Дніпро</w:t>
      </w:r>
    </w:p>
    <w:p w:rsidR="006C6BC6" w:rsidRPr="002368A8" w:rsidRDefault="006C6BC6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Синтетичний каучук – гума, шина, взуття</w:t>
      </w:r>
    </w:p>
    <w:p w:rsidR="00190170" w:rsidRPr="002368A8" w:rsidRDefault="006C6BC6" w:rsidP="002368A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 xml:space="preserve">Фармацевтична промисловість: </w:t>
      </w:r>
    </w:p>
    <w:p w:rsidR="00190170" w:rsidRPr="002368A8" w:rsidRDefault="006C6BC6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 xml:space="preserve">Київ («Дарниця», </w:t>
      </w:r>
      <w:proofErr w:type="spellStart"/>
      <w:r w:rsidRPr="002368A8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>Борщагівський</w:t>
      </w:r>
      <w:proofErr w:type="spellEnd"/>
      <w:r w:rsidRPr="002368A8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 xml:space="preserve"> завод), Харків, Горлівка (Донецька обл.), Львів, Одеса, Луганськ, Полтава</w:t>
      </w:r>
    </w:p>
    <w:p w:rsidR="00190170" w:rsidRPr="002368A8" w:rsidRDefault="006C6BC6" w:rsidP="002368A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Проблеми і перспективи розвитку галузі</w:t>
      </w:r>
    </w:p>
    <w:p w:rsidR="00190170" w:rsidRPr="002368A8" w:rsidRDefault="006C6BC6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Виробництво </w:t>
      </w:r>
      <w:proofErr w:type="spellStart"/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конкурентноспроможної</w:t>
      </w:r>
      <w:proofErr w:type="spellEnd"/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продукції:</w:t>
      </w:r>
    </w:p>
    <w:p w:rsidR="00190170" w:rsidRPr="002368A8" w:rsidRDefault="006C6BC6" w:rsidP="002368A8">
      <w:pPr>
        <w:pStyle w:val="a6"/>
        <w:numPr>
          <w:ilvl w:val="0"/>
          <w:numId w:val="6"/>
        </w:numPr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>технічне переоснащення;</w:t>
      </w:r>
    </w:p>
    <w:p w:rsidR="00190170" w:rsidRPr="002368A8" w:rsidRDefault="006C6BC6" w:rsidP="002368A8">
      <w:pPr>
        <w:pStyle w:val="a6"/>
        <w:numPr>
          <w:ilvl w:val="0"/>
          <w:numId w:val="6"/>
        </w:numPr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>реконструкція діючих підприємств з метою зниження витрат сировини та електроенергії на одиницю продукції;</w:t>
      </w:r>
    </w:p>
    <w:p w:rsidR="00190170" w:rsidRPr="002368A8" w:rsidRDefault="006C6BC6" w:rsidP="002368A8">
      <w:pPr>
        <w:pStyle w:val="a6"/>
        <w:numPr>
          <w:ilvl w:val="0"/>
          <w:numId w:val="6"/>
        </w:numPr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 xml:space="preserve"> збільшення глибини й комплексності переробки сировини;</w:t>
      </w:r>
    </w:p>
    <w:p w:rsidR="00190170" w:rsidRPr="002368A8" w:rsidRDefault="006C6BC6" w:rsidP="002368A8">
      <w:pPr>
        <w:pStyle w:val="a6"/>
        <w:numPr>
          <w:ilvl w:val="0"/>
          <w:numId w:val="6"/>
        </w:numPr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 xml:space="preserve"> освоєння виробництва нових видів конструкційних матеріалів;</w:t>
      </w:r>
    </w:p>
    <w:p w:rsidR="00190170" w:rsidRPr="002368A8" w:rsidRDefault="006C6BC6" w:rsidP="002368A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Зниження напруженої екологічної ситуації:</w:t>
      </w:r>
    </w:p>
    <w:p w:rsidR="006C6BC6" w:rsidRPr="002368A8" w:rsidRDefault="006C6BC6" w:rsidP="002368A8">
      <w:pPr>
        <w:pStyle w:val="a6"/>
        <w:numPr>
          <w:ilvl w:val="0"/>
          <w:numId w:val="6"/>
        </w:numPr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>впровадження  нових  технологій, які зведуть до мінімуму промислові відходи;</w:t>
      </w:r>
    </w:p>
    <w:p w:rsidR="006C6BC6" w:rsidRPr="002368A8" w:rsidRDefault="006C6BC6" w:rsidP="002368A8">
      <w:pPr>
        <w:pStyle w:val="a6"/>
        <w:keepNext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>максимальне  очищення  стічних вод і викидів в атмосферу.</w:t>
      </w: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68A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68A8">
        <w:rPr>
          <w:rFonts w:ascii="Times New Roman" w:hAnsi="Times New Roman" w:cs="Times New Roman"/>
          <w:sz w:val="28"/>
          <w:szCs w:val="28"/>
          <w:lang w:val="uk-UA"/>
        </w:rPr>
        <w:t>1. Опрацюйте § 27.  підручника.</w:t>
      </w: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68A8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</w:p>
    <w:p w:rsidR="0027737E" w:rsidRPr="002368A8" w:rsidRDefault="008775B2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3455B0" w:rsidRPr="002368A8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https://www.youtube.com/watch?v=_NXqcTTRGcs</w:t>
        </w:r>
      </w:hyperlink>
      <w:r w:rsidR="003455B0" w:rsidRPr="002368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CD7677" w:rsidRPr="002368A8" w:rsidRDefault="002368A8" w:rsidP="002368A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Донбас і Передкарпаття є районами територіальної концентрації підприємств:  </w:t>
      </w:r>
    </w:p>
    <w:p w:rsidR="00CD7677" w:rsidRPr="002368A8" w:rsidRDefault="002368A8" w:rsidP="002368A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лісохімічної промисловості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хіміко-фармацевтичної промисловості</w:t>
      </w:r>
    </w:p>
    <w:p w:rsidR="00CD7677" w:rsidRPr="002368A8" w:rsidRDefault="00CD7677" w:rsidP="002368A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гірничо-хімічної промисловості</w:t>
      </w:r>
      <w:r w:rsid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коксохімічної промисловості</w:t>
      </w:r>
    </w:p>
    <w:p w:rsidR="00CD7677" w:rsidRPr="002368A8" w:rsidRDefault="002368A8" w:rsidP="002368A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Яку продукцію підприємства хімічної промисловості виробляють у більшості обласних центрів України? </w:t>
      </w:r>
    </w:p>
    <w:p w:rsidR="00CD7677" w:rsidRPr="002368A8" w:rsidRDefault="002368A8" w:rsidP="002368A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>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val="uk-UA" w:eastAsia="ru-RU"/>
        </w:rPr>
        <w:t xml:space="preserve">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мінеральні добрива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паки, фарби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шини</w:t>
      </w:r>
    </w:p>
    <w:p w:rsidR="00CD7677" w:rsidRPr="002368A8" w:rsidRDefault="002368A8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Завдяки якому чиннику хімічна промисловість США, Японії, ФРН знаходиться в авангарді світового господарства? </w:t>
      </w:r>
    </w:p>
    <w:p w:rsidR="00CD7677" w:rsidRPr="002368A8" w:rsidRDefault="002368A8" w:rsidP="002368A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забезпеченість дешевою електроенергією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високий рівень науково-дослідної бази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вигідне економіко-географічне положення</w:t>
      </w:r>
    </w:p>
    <w:p w:rsidR="00CD7677" w:rsidRPr="002368A8" w:rsidRDefault="00CD7677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забезпеченість різноманітною власною мінеральною сировиною</w:t>
      </w:r>
    </w:p>
    <w:p w:rsidR="00CD7677" w:rsidRPr="002368A8" w:rsidRDefault="002368A8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ц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ентр виробництва шин в Україні: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CD7677" w:rsidRPr="002368A8" w:rsidRDefault="002368A8" w:rsidP="002368A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Харків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Миколаїв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Біла Церква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Івано-Франківськ</w:t>
      </w:r>
    </w:p>
    <w:p w:rsidR="00CD7677" w:rsidRPr="002368A8" w:rsidRDefault="002368A8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Галузями спеціалізації хімічної промисловості розвинених країн є:</w:t>
      </w:r>
    </w:p>
    <w:p w:rsidR="00CD7677" w:rsidRPr="002368A8" w:rsidRDefault="002368A8" w:rsidP="002368A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 xml:space="preserve">А. </w:t>
      </w:r>
      <w:proofErr w:type="spellStart"/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гірничохімічна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лакофарбова, виробництва добрив</w:t>
      </w:r>
    </w:p>
    <w:p w:rsidR="00CD7677" w:rsidRPr="002368A8" w:rsidRDefault="00CD7677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основна хімія</w:t>
      </w:r>
      <w:r w:rsid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виробництва ліків, косметики, високотехнологічні пластмаси</w:t>
      </w:r>
    </w:p>
    <w:p w:rsidR="00CD7677" w:rsidRPr="002368A8" w:rsidRDefault="00EA4142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Чим зумовлено появу в Україні кількох нових великих підприємств з іноземними інвестиціями, що виробляють синтетичні мийні засоби та інші товари побутової хімії? </w:t>
      </w:r>
    </w:p>
    <w:p w:rsidR="00CD7677" w:rsidRPr="002368A8" w:rsidRDefault="00EA4142" w:rsidP="002368A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A414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 xml:space="preserve">А.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збільшенням обсягів видобування кам'яної солі та сірки</w:t>
      </w:r>
    </w:p>
    <w:p w:rsidR="00CD7677" w:rsidRPr="002368A8" w:rsidRDefault="00CD7677" w:rsidP="00EA4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EA41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високим рівнем кваліфікації трудових ресурсів</w:t>
      </w:r>
    </w:p>
    <w:p w:rsidR="00CD7677" w:rsidRPr="002368A8" w:rsidRDefault="00CD7677" w:rsidP="00EA4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EA41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великою ємністю внутрішнього споживчого ринку</w:t>
      </w:r>
    </w:p>
    <w:p w:rsidR="00CD7677" w:rsidRPr="002368A8" w:rsidRDefault="00CD7677" w:rsidP="00EA4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EA41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утворенням великої кількості твердих відходів</w:t>
      </w:r>
    </w:p>
    <w:p w:rsidR="00CD7677" w:rsidRPr="002368A8" w:rsidRDefault="00EA4142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продукцію хімії органічного синтезу </w:t>
      </w:r>
    </w:p>
    <w:p w:rsidR="00CD7677" w:rsidRPr="002368A8" w:rsidRDefault="00EA4142" w:rsidP="00EA414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кислоти, луги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 Б.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шкірозамінники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сірчана кислота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сода</w:t>
      </w:r>
    </w:p>
    <w:p w:rsidR="00CD7677" w:rsidRPr="002368A8" w:rsidRDefault="00CD7677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10</w:t>
      </w:r>
    </w:p>
    <w:p w:rsidR="00CD7677" w:rsidRPr="002368A8" w:rsidRDefault="00BB4750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Найбільші в Україні центри фармацевтичного виробництва: </w:t>
      </w:r>
    </w:p>
    <w:p w:rsidR="00CD7677" w:rsidRPr="002368A8" w:rsidRDefault="00BB4750" w:rsidP="00BB475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Рівне, Львів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Суми, Дніпро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Чернівці, Кременчук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Харків, Київ</w:t>
      </w:r>
    </w:p>
    <w:p w:rsidR="00CD7677" w:rsidRPr="002368A8" w:rsidRDefault="00BB4750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Країни - основні виробники добрив у світі... </w:t>
      </w:r>
    </w:p>
    <w:p w:rsidR="00CD7677" w:rsidRPr="002368A8" w:rsidRDefault="00BB4750" w:rsidP="00BB475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Китай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Корея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США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Франція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Д.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</w:p>
    <w:p w:rsidR="00CD7677" w:rsidRPr="002368A8" w:rsidRDefault="00BB4750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Лідерами у виробництві синтетичних смол і пластмас, сировиною для яких служить газ є ...</w:t>
      </w:r>
    </w:p>
    <w:p w:rsidR="00CD7677" w:rsidRPr="002368A8" w:rsidRDefault="00BB4750" w:rsidP="00BB475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B475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 xml:space="preserve">А.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США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Японія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Бразилія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Д.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Німеччина</w:t>
      </w:r>
    </w:p>
    <w:p w:rsidR="00CD7677" w:rsidRPr="002368A8" w:rsidRDefault="00BB4750" w:rsidP="00236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Що з </w:t>
      </w:r>
      <w:proofErr w:type="spellStart"/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переахованого</w:t>
      </w:r>
      <w:proofErr w:type="spellEnd"/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є сировиною для виробництва синтетичних смол та пластмас?</w:t>
      </w:r>
    </w:p>
    <w:p w:rsidR="0027737E" w:rsidRPr="00BB4750" w:rsidRDefault="00BB4750" w:rsidP="00BB475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нафта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кам'яне вугілля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пісок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кам'яна сіль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Д. </w:t>
      </w:r>
      <w:r w:rsidR="00CD7677"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глина</w:t>
      </w: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37E" w:rsidRPr="002368A8" w:rsidRDefault="0027737E" w:rsidP="002368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37E" w:rsidRPr="002368A8" w:rsidRDefault="0027737E" w:rsidP="002368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2368A8" w:rsidRDefault="008775B2" w:rsidP="002368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236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7793"/>
    <w:multiLevelType w:val="hybridMultilevel"/>
    <w:tmpl w:val="47305442"/>
    <w:lvl w:ilvl="0" w:tplc="EB664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856F4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618DF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C22358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37490F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CD2708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DA83E1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8BC75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A40D16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37A31C49"/>
    <w:multiLevelType w:val="hybridMultilevel"/>
    <w:tmpl w:val="919EFAB4"/>
    <w:lvl w:ilvl="0" w:tplc="38A6B34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3C6F3342"/>
    <w:multiLevelType w:val="hybridMultilevel"/>
    <w:tmpl w:val="51EE80E6"/>
    <w:lvl w:ilvl="0" w:tplc="56625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0AC79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1CA71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1E220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B046CA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0EA11E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543E62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21CAB0C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9A4A878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79D41840"/>
    <w:multiLevelType w:val="hybridMultilevel"/>
    <w:tmpl w:val="E6E6B32E"/>
    <w:lvl w:ilvl="0" w:tplc="6652D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F5CB1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44025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1E664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AA8011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AF6EFA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68C99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20CCFB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A10F89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7DF8551F"/>
    <w:multiLevelType w:val="hybridMultilevel"/>
    <w:tmpl w:val="85C675DE"/>
    <w:lvl w:ilvl="0" w:tplc="696A9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29A3F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4346A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5E88D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8C68B2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A303C4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F5294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37658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6E07A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7EDE614C"/>
    <w:multiLevelType w:val="hybridMultilevel"/>
    <w:tmpl w:val="C7CC9316"/>
    <w:lvl w:ilvl="0" w:tplc="2348D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6C832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BD880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B0E7B4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702C9E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52EA5FF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952D2F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8B0DAD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24425B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E3"/>
    <w:rsid w:val="00092780"/>
    <w:rsid w:val="000B678A"/>
    <w:rsid w:val="000F7A80"/>
    <w:rsid w:val="00190170"/>
    <w:rsid w:val="001F33E3"/>
    <w:rsid w:val="002368A8"/>
    <w:rsid w:val="0027737E"/>
    <w:rsid w:val="003455B0"/>
    <w:rsid w:val="003F1D7A"/>
    <w:rsid w:val="003F24E4"/>
    <w:rsid w:val="006351E2"/>
    <w:rsid w:val="006C6BC6"/>
    <w:rsid w:val="006F1242"/>
    <w:rsid w:val="0087161B"/>
    <w:rsid w:val="008775B2"/>
    <w:rsid w:val="00911B96"/>
    <w:rsid w:val="00A048F9"/>
    <w:rsid w:val="00BB4750"/>
    <w:rsid w:val="00CD7677"/>
    <w:rsid w:val="00E7009F"/>
    <w:rsid w:val="00E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737E"/>
    <w:rPr>
      <w:b/>
      <w:bCs/>
    </w:rPr>
  </w:style>
  <w:style w:type="character" w:styleId="a5">
    <w:name w:val="Hyperlink"/>
    <w:basedOn w:val="a0"/>
    <w:uiPriority w:val="99"/>
    <w:unhideWhenUsed/>
    <w:rsid w:val="0027737E"/>
    <w:rPr>
      <w:color w:val="0000FF"/>
      <w:u w:val="single"/>
    </w:rPr>
  </w:style>
  <w:style w:type="paragraph" w:styleId="a6">
    <w:name w:val="List Paragraph"/>
    <w:basedOn w:val="a"/>
    <w:uiPriority w:val="99"/>
    <w:qFormat/>
    <w:rsid w:val="000B678A"/>
    <w:pPr>
      <w:widowControl w:val="0"/>
      <w:spacing w:after="0" w:line="240" w:lineRule="auto"/>
      <w:ind w:left="708"/>
    </w:pPr>
    <w:rPr>
      <w:rFonts w:ascii="Courier New" w:eastAsia="Times New Roman" w:hAnsi="Courier New" w:cs="Courier New"/>
      <w:color w:val="000000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737E"/>
    <w:rPr>
      <w:b/>
      <w:bCs/>
    </w:rPr>
  </w:style>
  <w:style w:type="character" w:styleId="a5">
    <w:name w:val="Hyperlink"/>
    <w:basedOn w:val="a0"/>
    <w:uiPriority w:val="99"/>
    <w:unhideWhenUsed/>
    <w:rsid w:val="0027737E"/>
    <w:rPr>
      <w:color w:val="0000FF"/>
      <w:u w:val="single"/>
    </w:rPr>
  </w:style>
  <w:style w:type="paragraph" w:styleId="a6">
    <w:name w:val="List Paragraph"/>
    <w:basedOn w:val="a"/>
    <w:uiPriority w:val="99"/>
    <w:qFormat/>
    <w:rsid w:val="000B678A"/>
    <w:pPr>
      <w:widowControl w:val="0"/>
      <w:spacing w:after="0" w:line="240" w:lineRule="auto"/>
      <w:ind w:left="708"/>
    </w:pPr>
    <w:rPr>
      <w:rFonts w:ascii="Courier New" w:eastAsia="Times New Roman" w:hAnsi="Courier New" w:cs="Courier New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37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1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20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64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6690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419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724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748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3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46353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3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9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68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42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859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698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39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560682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17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486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412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200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639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049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48435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2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5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17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617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410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772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8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954597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5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61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920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3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369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67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572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260969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28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520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3380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2642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277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89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675337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28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371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433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508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73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959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032427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5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4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1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9489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44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24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742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704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792354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5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084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26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67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52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95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58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193703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4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90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766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543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94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10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030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79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647548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2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5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6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89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19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12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0614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72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85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063371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08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533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185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8162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01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029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54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709589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9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85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287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73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19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48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7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512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13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797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5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75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8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371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114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9355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NXqcTTRG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2023-01-24T14:06:00Z</dcterms:created>
  <dcterms:modified xsi:type="dcterms:W3CDTF">2023-01-28T07:51:00Z</dcterms:modified>
</cp:coreProperties>
</file>