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541" w:rsidRPr="00AE1306" w:rsidRDefault="003333F2" w:rsidP="004145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11.01.2023</w:t>
      </w:r>
      <w:r w:rsidR="00414541"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414541" w:rsidRPr="00AE1306" w:rsidRDefault="003333F2" w:rsidP="004145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А</w:t>
      </w:r>
      <w:r w:rsidR="00414541"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14541" w:rsidRPr="00AE1306" w:rsidRDefault="00414541" w:rsidP="004145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14541" w:rsidRPr="00AE1306" w:rsidRDefault="00414541" w:rsidP="004145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14541" w:rsidRPr="00156632" w:rsidRDefault="00414541" w:rsidP="004145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156632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5663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156632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156632">
        <w:rPr>
          <w:rFonts w:ascii="Times New Roman" w:hAnsi="Times New Roman" w:cs="Times New Roman"/>
          <w:sz w:val="28"/>
          <w:szCs w:val="28"/>
          <w:lang w:val="uk-UA"/>
        </w:rPr>
        <w:t>Електроенергетика світу. Найбільші країни-виробники та країни-споживачі електроенергії в світі. Відмінності в структурі виробництва електроенергії на електростанціях різних типів у країнах світу. Практична робота  5.</w:t>
      </w:r>
      <w:r w:rsidR="002279FE" w:rsidRPr="00156632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156632">
        <w:rPr>
          <w:rFonts w:ascii="Times New Roman" w:hAnsi="Times New Roman" w:cs="Times New Roman"/>
          <w:sz w:val="28"/>
          <w:szCs w:val="28"/>
          <w:lang w:val="uk-UA"/>
        </w:rPr>
        <w:t xml:space="preserve"> Побудова та аналіз діаграм виробництва електроенергії на електростанціях різних типів в Україні, країнах Європи та світу.</w:t>
      </w:r>
    </w:p>
    <w:p w:rsidR="00414541" w:rsidRPr="00156632" w:rsidRDefault="00414541" w:rsidP="00414541">
      <w:pPr>
        <w:pStyle w:val="20"/>
        <w:tabs>
          <w:tab w:val="left" w:pos="142"/>
        </w:tabs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566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156632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15663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B47E6" w:rsidRPr="0015663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Узагальнити знання учнів про електроенергетичну галузь світу; познайомити учнів зі  структурою галузі та принципами розміщення  електростанцій;   продовжити роботу над розвитком навичок знаходити і аналізувати необхідну інформацію з підручників, тематичних карт, </w:t>
      </w:r>
      <w:proofErr w:type="spellStart"/>
      <w:r w:rsidR="005B47E6" w:rsidRPr="0015663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інтернет</w:t>
      </w:r>
      <w:proofErr w:type="spellEnd"/>
      <w:r w:rsidR="005C51EE" w:rsidRPr="0015663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414541" w:rsidRPr="00156632" w:rsidRDefault="00414541" w:rsidP="0041454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566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  <w:r w:rsidRPr="0015663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5C51EE" w:rsidRPr="00156632" w:rsidRDefault="00AE1306" w:rsidP="00AE130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Електроенергія виробляється здебільшого за рахунок не відновлюваних джерел — вугілля, нафти, природного газу тощо. Єдиним відновлюваним джерелом енергії є гідроенергетика</w:t>
      </w:r>
    </w:p>
    <w:p w:rsidR="00AE1306" w:rsidRPr="00AE1306" w:rsidRDefault="00AE1306" w:rsidP="00AE130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Особливо великі гідроенергетичні ресурси зосереджені у Південній Америці, Південно-Східній Азії, Африці, хоча освоєні вони недостатньо.</w:t>
      </w:r>
    </w:p>
    <w:p w:rsidR="00AE1306" w:rsidRPr="00AE1306" w:rsidRDefault="00AE1306" w:rsidP="00AE130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3/4 виробництва електроенергії припадають на десять держав: США, Китай, Японія, Росія, Канада, Німеччина, Індія, Франція, Бразилія та Велика Британія. </w:t>
      </w:r>
    </w:p>
    <w:p w:rsidR="00AE1306" w:rsidRPr="00AE1306" w:rsidRDefault="00AE1306" w:rsidP="00AE130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b/>
          <w:i/>
          <w:sz w:val="28"/>
          <w:szCs w:val="28"/>
          <w:lang w:val="uk-UA" w:eastAsia="uk-UA"/>
        </w:rPr>
        <w:t>Традиційні джерела енергії</w:t>
      </w: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. </w:t>
      </w:r>
    </w:p>
    <w:p w:rsidR="00AE1306" w:rsidRPr="00AE1306" w:rsidRDefault="005C51EE" w:rsidP="005C51E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156632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156632">
        <w:rPr>
          <w:rFonts w:ascii="Times New Roman" w:eastAsia="Calibri" w:hAnsi="Times New Roman" w:cs="Times New Roman"/>
          <w:sz w:val="28"/>
          <w:szCs w:val="28"/>
          <w:lang w:val="uk-UA" w:eastAsia="uk-UA"/>
        </w:rPr>
        <w:tab/>
      </w:r>
      <w:r w:rsidR="00AE1306"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Більшу частину електроенергії у світі — 75 % — виробляють теплові електростанції (ТЕС). Вони працюють  на вугіллі, мазуті або природному газі та розміщені в основному поблизу  споживача або сировини. За допомогою ТЕС майже вся   електроенергія     виробляється у Лівії (100 %), Алжирі (99 %), Нідерландах (97 %), Південній Африці (91 %), Польщі (87 %), Румунії (83 %), Росії (82 %), Мексиці  (82 %), Китаї (80 %), Австралії (79 %). Ці держави багаті на кам’яне  вугілля, нафту та природний газ, на яких базується їхня електроенергетика. Досить високий показник виробництва електроенергії на ТЕС також мають США, більшість країн Європи, Індія.</w:t>
      </w:r>
      <w:r w:rsidR="00AE1306" w:rsidRPr="00AE1306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ab/>
      </w:r>
      <w:r w:rsidR="00AE1306" w:rsidRPr="00AE1306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ab/>
      </w:r>
      <w:r w:rsidR="00AE1306" w:rsidRPr="00AE1306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ab/>
      </w:r>
    </w:p>
    <w:p w:rsidR="00D90C2F" w:rsidRPr="00156632" w:rsidRDefault="00AE1306" w:rsidP="00D90C2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Збільшення температури на планеті</w:t>
      </w:r>
      <w:r w:rsidRPr="00AE1306">
        <w:rPr>
          <w:rFonts w:ascii="Times New Roman" w:eastAsia="Calibri" w:hAnsi="Times New Roman" w:cs="Times New Roman"/>
          <w:sz w:val="28"/>
          <w:szCs w:val="28"/>
          <w:u w:val="single"/>
          <w:lang w:val="uk-UA" w:eastAsia="uk-UA"/>
        </w:rPr>
        <w:t>.</w:t>
      </w: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Підвищення рівня вуглекислого газу в атмосфері у середині 21-го століття призведе до збільшення середньої температури  майже на 6 градусів. Основною причиною є горіння природного палива, під час якого виділяється вуглекислий газ.</w:t>
      </w:r>
      <w:r w:rsidR="005C51EE" w:rsidRPr="00156632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ab/>
      </w:r>
      <w:r w:rsidR="005C51EE" w:rsidRPr="00156632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ab/>
      </w:r>
      <w:r w:rsidR="005C51EE" w:rsidRPr="00156632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ab/>
      </w:r>
      <w:r w:rsidR="005C51EE" w:rsidRPr="00156632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ab/>
      </w:r>
      <w:r w:rsidRPr="00AE1306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Кислотні дощі. Сірчистий ангідрид і окиси азоту, що виділяються під час згоряння природного палива, змішуючись із туманом, водою, чи снігом, перетворюються на отруйні для природи речовини. Такі отруйні тумани викликають </w:t>
      </w:r>
      <w:proofErr w:type="spellStart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обвуглення</w:t>
      </w:r>
      <w:proofErr w:type="spellEnd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гілок і листків, що в свою чергу призводить до знищення лісів, дуже погано діє на людину і все живе, що є на планеті.</w:t>
      </w:r>
    </w:p>
    <w:p w:rsidR="00D90C2F" w:rsidRPr="00156632" w:rsidRDefault="00AE1306" w:rsidP="00D90C2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Гідроелектростанції (ГЕС) виробляю</w:t>
      </w:r>
      <w:r w:rsidR="00D90C2F" w:rsidRPr="00156632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ть 17,3 % електроенергії світу.</w:t>
      </w:r>
    </w:p>
    <w:p w:rsidR="00AE1306" w:rsidRPr="00AE1306" w:rsidRDefault="00AE1306" w:rsidP="00D90C2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Найбільше освоєний </w:t>
      </w:r>
      <w:proofErr w:type="spellStart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гідроенергопотенціал</w:t>
      </w:r>
      <w:proofErr w:type="spellEnd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річок Європи (на 60 %) та Північної Америки (на 40 %),. Дуже високою є частка ГЕС у виробництві </w:t>
      </w: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lastRenderedPageBreak/>
        <w:t xml:space="preserve">електроенергії Парагваю (100 %), Норвегії (99,5 %), Бразилії та Перу (80 %),Ці країни мають потужний </w:t>
      </w:r>
      <w:proofErr w:type="spellStart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гідроенергопотенціал</w:t>
      </w:r>
      <w:proofErr w:type="spellEnd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та широко його використовують.</w:t>
      </w:r>
    </w:p>
    <w:p w:rsidR="00AE1306" w:rsidRPr="00AE1306" w:rsidRDefault="00AE1306" w:rsidP="00D90C2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На атомні електростанції (АЕС) припадає майже 7 % виробленої електроенергії світу. Ці станції використовують енергію розпаду радіоактивних ізотопів урану або плутонію. Як правило, їх будують у країнах, бідних на інші джерела енергії. Найбільше уранових руд видобувають Канада,  Австралія та Казахстан. Проте найвищим відсотком виробленої електроенергії на АЕС вирізняються Франція (76 %) та Бельгія (61 %).</w:t>
      </w:r>
    </w:p>
    <w:p w:rsidR="00AE1306" w:rsidRPr="00AE1306" w:rsidRDefault="00AE1306" w:rsidP="00D90C2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Найбільшими експортерами електроенергії є Франція, Канада, Парагвай, Німеччина, а імпортерами - насамперед США, Німеччина, Італія, Бразилія, Швейцарія.</w:t>
      </w:r>
    </w:p>
    <w:p w:rsidR="00AE1306" w:rsidRPr="00AE1306" w:rsidRDefault="00AE1306" w:rsidP="00AE130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Альтернативні джерела енергії.  Всі вони мають дві беззаперечні переваги: використовують невичерпні джерела енергії та є екологічно чистими.</w:t>
      </w:r>
    </w:p>
    <w:p w:rsidR="00AE1306" w:rsidRPr="00AE1306" w:rsidRDefault="00AE1306" w:rsidP="00D90C2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Сонячна енергія — найдешевша, але </w:t>
      </w:r>
      <w:proofErr w:type="spellStart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маловикористовуване</w:t>
      </w:r>
      <w:proofErr w:type="spellEnd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джерело енергії. Проте недоліком є те, що сонце не завжди світить. Виникає потреба акумулювати енергію. Тому найвигідніше споруджувати сонячні електричні станції (СЕС) в умовах жаркого та сухого клімату. Геліоустановки мають різну форму: «сонячні» дахи на будинках та автомобілях, «сонячні» ферми, «сонячні» вежі з системою дзеркал та ін.</w:t>
      </w:r>
    </w:p>
    <w:p w:rsidR="00AE1306" w:rsidRPr="00AE1306" w:rsidRDefault="00AE1306" w:rsidP="00D90C2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Енергія вітру в 10 разів перевищує увесь </w:t>
      </w:r>
      <w:proofErr w:type="spellStart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гідроенергопотенціал</w:t>
      </w:r>
      <w:proofErr w:type="spellEnd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планети. Але вітер дме не постійно, тому вітрові електростанції (ВЕС) доцільніше будувати на морських узбережжях або в передгір’ях. Крім того, енергія вітру дуже розсіяна. Тому для спорудження ВЕС потрібні великі площі.</w:t>
      </w:r>
    </w:p>
    <w:p w:rsidR="00AE1306" w:rsidRPr="00AE1306" w:rsidRDefault="00D90C2F" w:rsidP="00AE130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156632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156632">
        <w:rPr>
          <w:rFonts w:ascii="Times New Roman" w:eastAsia="Calibri" w:hAnsi="Times New Roman" w:cs="Times New Roman"/>
          <w:sz w:val="28"/>
          <w:szCs w:val="28"/>
          <w:lang w:val="uk-UA" w:eastAsia="uk-UA"/>
        </w:rPr>
        <w:tab/>
      </w:r>
      <w:r w:rsidR="00AE1306"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Енергія припливів (ПЕС) можна будувати лише у районах, де припливна хвиля досягає великої висоти. Такі умови є на окремих узбережжях Канади, Австралії, Росії, Великобританії. </w:t>
      </w:r>
    </w:p>
    <w:p w:rsidR="00AE1306" w:rsidRPr="00AE1306" w:rsidRDefault="00AE1306" w:rsidP="00D90C2F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Геотермальну енергію дає внутрішнє тепло Землі. Геотермальні станції створені на сейсмічно активних територіях. Зокрема, вони діють у Японії, Ісландії, Італії, Росії, Мексиці, Новій Зеландії, на Філіппінах.</w:t>
      </w:r>
    </w:p>
    <w:p w:rsidR="00AE1306" w:rsidRPr="00156632" w:rsidRDefault="00AE1306" w:rsidP="00D90C2F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56632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Розпочався процес з пошуку та використання інших джерел енергії. У Норвегії споруджено прибійні електростанції. Завдяки енергії хвиль океану світяться маяки та постачається вода в акваріуми океанографічного музею в Монако. У майбутньому люди мають намір підкорити енергію морських течій. Перспективною є й біоенергетика, яку можна використати, спалюючи органічні рештки або переробляючи на паливо (біогаз та спирт)</w:t>
      </w:r>
    </w:p>
    <w:p w:rsidR="00414541" w:rsidRPr="00156632" w:rsidRDefault="00414541" w:rsidP="0041454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566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14541" w:rsidRPr="00156632" w:rsidRDefault="00414541" w:rsidP="004145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56632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</w:t>
      </w:r>
      <w:r w:rsidRPr="00156632">
        <w:rPr>
          <w:rFonts w:ascii="Times New Roman" w:eastAsia="Calibri" w:hAnsi="Times New Roman" w:cs="Times New Roman"/>
          <w:sz w:val="28"/>
          <w:szCs w:val="28"/>
          <w:lang w:val="uk-UA"/>
        </w:rPr>
        <w:t>21, 22</w:t>
      </w:r>
      <w:r w:rsidRPr="001566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414541" w:rsidRPr="00156632" w:rsidRDefault="00414541" w:rsidP="004145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632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156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121DE7" w:rsidRPr="0015663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https://www.youtube.com/watch?v=Zf_plU9iyMM</w:t>
        </w:r>
      </w:hyperlink>
      <w:r w:rsidR="00121DE7" w:rsidRPr="00156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279FE" w:rsidRPr="00156632" w:rsidRDefault="00414541" w:rsidP="002279F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56632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Pr="00156632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 5</w:t>
      </w:r>
      <w:r w:rsidRPr="0015663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279FE" w:rsidRPr="00156632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2279FE" w:rsidRPr="00156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79FE" w:rsidRPr="00156632">
        <w:rPr>
          <w:rFonts w:ascii="Times New Roman" w:hAnsi="Times New Roman" w:cs="Times New Roman"/>
          <w:sz w:val="28"/>
          <w:szCs w:val="28"/>
          <w:lang w:val="uk-UA"/>
        </w:rPr>
        <w:t>Побудова та аналіз діаграм виробництва електроенергії на електростанціях різних типів в Україні, країнах Європи та світу.</w:t>
      </w:r>
    </w:p>
    <w:p w:rsidR="00414541" w:rsidRPr="00156632" w:rsidRDefault="00414541" w:rsidP="004145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5663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</w:t>
      </w:r>
      <w:r w:rsidRPr="00156632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1566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56632">
        <w:rPr>
          <w:rFonts w:ascii="Times New Roman" w:hAnsi="Times New Roman" w:cs="Times New Roman"/>
          <w:sz w:val="28"/>
          <w:szCs w:val="28"/>
          <w:lang w:val="uk-UA"/>
        </w:rPr>
        <w:t>1,2</w:t>
      </w:r>
      <w:r w:rsidR="002279FE" w:rsidRPr="00156632">
        <w:rPr>
          <w:rFonts w:ascii="Times New Roman" w:hAnsi="Times New Roman" w:cs="Times New Roman"/>
          <w:sz w:val="28"/>
          <w:szCs w:val="28"/>
          <w:lang w:val="uk-UA"/>
        </w:rPr>
        <w:t xml:space="preserve">,(обов’язково) </w:t>
      </w:r>
      <w:r w:rsidRPr="0015663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279FE" w:rsidRPr="00156632">
        <w:rPr>
          <w:rFonts w:ascii="Times New Roman" w:hAnsi="Times New Roman" w:cs="Times New Roman"/>
          <w:sz w:val="28"/>
          <w:szCs w:val="28"/>
          <w:lang w:val="uk-UA"/>
        </w:rPr>
        <w:t>(за бажанням),</w:t>
      </w:r>
      <w:r w:rsidRPr="00156632">
        <w:rPr>
          <w:rFonts w:ascii="Times New Roman" w:hAnsi="Times New Roman" w:cs="Times New Roman"/>
          <w:sz w:val="28"/>
          <w:szCs w:val="28"/>
          <w:lang w:val="uk-UA"/>
        </w:rPr>
        <w:t xml:space="preserve"> висновок</w:t>
      </w:r>
      <w:r w:rsidR="002279FE" w:rsidRPr="00156632">
        <w:rPr>
          <w:rFonts w:ascii="Times New Roman" w:hAnsi="Times New Roman" w:cs="Times New Roman"/>
          <w:sz w:val="28"/>
          <w:szCs w:val="28"/>
          <w:lang w:val="uk-UA"/>
        </w:rPr>
        <w:t xml:space="preserve"> (обов’язково)</w:t>
      </w:r>
      <w:r w:rsidRPr="001566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566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156632">
        <w:rPr>
          <w:rFonts w:ascii="Times New Roman" w:hAnsi="Times New Roman" w:cs="Times New Roman"/>
          <w:sz w:val="28"/>
          <w:szCs w:val="28"/>
          <w:lang w:val="uk-UA"/>
        </w:rPr>
        <w:t>Автор  О.Г.Стадник. Додаткове завдання за бажанням.</w:t>
      </w:r>
      <w:r w:rsidRPr="001566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14541" w:rsidRPr="00156632" w:rsidRDefault="00414541" w:rsidP="004145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632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156632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156632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156632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156632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bookmarkEnd w:id="0"/>
    <w:p w:rsidR="00414541" w:rsidRPr="00AE1306" w:rsidRDefault="00414541" w:rsidP="004145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541" w:rsidRPr="00AE1306" w:rsidRDefault="00414541" w:rsidP="004145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541" w:rsidRPr="00AE1306" w:rsidRDefault="00414541" w:rsidP="004145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541" w:rsidRPr="00AE1306" w:rsidRDefault="00414541" w:rsidP="004145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541" w:rsidRPr="00AE1306" w:rsidRDefault="00414541" w:rsidP="004145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541" w:rsidRPr="00AE1306" w:rsidRDefault="00414541" w:rsidP="004145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541" w:rsidRPr="00AE1306" w:rsidRDefault="00414541" w:rsidP="004145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541" w:rsidRPr="00AE1306" w:rsidRDefault="00414541" w:rsidP="004145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541" w:rsidRPr="00AE1306" w:rsidRDefault="00414541" w:rsidP="004145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09B" w:rsidRPr="00AE1306" w:rsidRDefault="0076309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6309B" w:rsidRPr="00AE1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ragmatic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97"/>
    <w:rsid w:val="00121DE7"/>
    <w:rsid w:val="00156632"/>
    <w:rsid w:val="002279FE"/>
    <w:rsid w:val="002579FF"/>
    <w:rsid w:val="003333F2"/>
    <w:rsid w:val="00414541"/>
    <w:rsid w:val="005B47E6"/>
    <w:rsid w:val="005C51EE"/>
    <w:rsid w:val="0076309B"/>
    <w:rsid w:val="00955A97"/>
    <w:rsid w:val="00AE1306"/>
    <w:rsid w:val="00D9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414541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414541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paragraph" w:customStyle="1" w:styleId="Pa3">
    <w:name w:val="Pa3"/>
    <w:basedOn w:val="a"/>
    <w:next w:val="a"/>
    <w:uiPriority w:val="99"/>
    <w:rsid w:val="00414541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121D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414541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414541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paragraph" w:customStyle="1" w:styleId="Pa3">
    <w:name w:val="Pa3"/>
    <w:basedOn w:val="a"/>
    <w:next w:val="a"/>
    <w:uiPriority w:val="99"/>
    <w:rsid w:val="00414541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121D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f_plU9iy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2023-01-08T16:37:00Z</dcterms:created>
  <dcterms:modified xsi:type="dcterms:W3CDTF">2023-01-08T17:13:00Z</dcterms:modified>
</cp:coreProperties>
</file>