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A6A2" w14:textId="32024AA8" w:rsidR="0060468E" w:rsidRDefault="0060468E" w:rsidP="001C56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6DA56" w14:textId="790AF907" w:rsidR="0077648E" w:rsidRDefault="0077648E" w:rsidP="001C56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02.02.2023</w:t>
      </w:r>
    </w:p>
    <w:p w14:paraId="35008019" w14:textId="25A93DCE" w:rsidR="0077648E" w:rsidRDefault="0077648E" w:rsidP="001C56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мистецтво</w:t>
      </w:r>
      <w:proofErr w:type="spellEnd"/>
    </w:p>
    <w:p w14:paraId="68B4C26D" w14:textId="0984669B" w:rsidR="0077648E" w:rsidRDefault="0077648E" w:rsidP="001C56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9-А,Б</w:t>
      </w:r>
    </w:p>
    <w:p w14:paraId="37610946" w14:textId="20F15E58" w:rsidR="0077648E" w:rsidRDefault="0077648E" w:rsidP="001C56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Андрєє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Ж.В.</w:t>
      </w:r>
    </w:p>
    <w:p w14:paraId="66BD2BD6" w14:textId="77777777" w:rsidR="0077648E" w:rsidRPr="0077648E" w:rsidRDefault="0077648E" w:rsidP="001C56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BD7B21" w14:textId="36F7E90A" w:rsidR="008D58A9" w:rsidRPr="0077648E" w:rsidRDefault="008F1C89" w:rsidP="007764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8D58A9" w:rsidRPr="008D58A9">
        <w:rPr>
          <w:rFonts w:ascii="Times New Roman" w:hAnsi="Times New Roman" w:cs="Times New Roman"/>
          <w:b/>
          <w:bCs/>
          <w:sz w:val="28"/>
          <w:szCs w:val="28"/>
        </w:rPr>
        <w:t>Жанри і стилі кіно</w:t>
      </w:r>
      <w:r w:rsidR="0077648E" w:rsidRPr="0077648E">
        <w:rPr>
          <w:rFonts w:ascii="Times New Roman" w:hAnsi="Times New Roman" w:cs="Times New Roman"/>
          <w:b/>
          <w:bCs/>
          <w:sz w:val="28"/>
          <w:szCs w:val="28"/>
        </w:rPr>
        <w:t xml:space="preserve"> (п</w:t>
      </w:r>
      <w:r w:rsidR="0077648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род.)</w:t>
      </w:r>
    </w:p>
    <w:p w14:paraId="33297881" w14:textId="77777777" w:rsidR="001C5674" w:rsidRPr="001C5674" w:rsidRDefault="001C5674" w:rsidP="008D58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матер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алу</w:t>
      </w:r>
      <w:proofErr w:type="spellEnd"/>
    </w:p>
    <w:p w14:paraId="5900CCB2" w14:textId="77777777" w:rsidR="008D58A9" w:rsidRDefault="008D58A9" w:rsidP="008D58A9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C92AAC">
        <w:rPr>
          <w:rFonts w:ascii="Times New Roman" w:hAnsi="Times New Roman" w:cs="Times New Roman"/>
          <w:bCs/>
          <w:sz w:val="28"/>
        </w:rPr>
        <w:t>Назвіть основ</w:t>
      </w:r>
      <w:r>
        <w:rPr>
          <w:rFonts w:ascii="Times New Roman" w:hAnsi="Times New Roman" w:cs="Times New Roman"/>
          <w:bCs/>
          <w:sz w:val="28"/>
        </w:rPr>
        <w:t>ні жанри кіно та їх особливості</w:t>
      </w:r>
    </w:p>
    <w:p w14:paraId="0EB9AEB8" w14:textId="77777777" w:rsidR="008D58A9" w:rsidRDefault="008D58A9" w:rsidP="008D58A9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Який із жанрів кіно є вашим улюбленим? </w:t>
      </w:r>
      <w:r w:rsidRPr="00C92AAC">
        <w:rPr>
          <w:rFonts w:ascii="Times New Roman" w:hAnsi="Times New Roman" w:cs="Times New Roman"/>
          <w:bCs/>
          <w:sz w:val="28"/>
        </w:rPr>
        <w:t xml:space="preserve">Наведіть приклади </w:t>
      </w:r>
      <w:r>
        <w:rPr>
          <w:rFonts w:ascii="Times New Roman" w:hAnsi="Times New Roman" w:cs="Times New Roman"/>
          <w:bCs/>
          <w:sz w:val="28"/>
        </w:rPr>
        <w:t>фільмів.</w:t>
      </w:r>
    </w:p>
    <w:p w14:paraId="04708B75" w14:textId="77777777" w:rsidR="008D58A9" w:rsidRPr="00A26D0A" w:rsidRDefault="008D58A9" w:rsidP="008D58A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A26D0A">
        <w:rPr>
          <w:rFonts w:ascii="Times New Roman" w:hAnsi="Times New Roman" w:cs="Times New Roman"/>
          <w:bCs/>
          <w:sz w:val="28"/>
          <w:szCs w:val="28"/>
        </w:rPr>
        <w:t xml:space="preserve">ільми яких </w:t>
      </w:r>
      <w:r>
        <w:rPr>
          <w:rFonts w:ascii="Times New Roman" w:hAnsi="Times New Roman" w:cs="Times New Roman"/>
          <w:bCs/>
          <w:sz w:val="28"/>
          <w:szCs w:val="28"/>
        </w:rPr>
        <w:t>жанрів полюбляють ваші друзі? Ч</w:t>
      </w:r>
      <w:r w:rsidRPr="00A26D0A">
        <w:rPr>
          <w:rFonts w:ascii="Times New Roman" w:hAnsi="Times New Roman" w:cs="Times New Roman"/>
          <w:bCs/>
          <w:sz w:val="28"/>
          <w:szCs w:val="28"/>
        </w:rPr>
        <w:t>ому надають переваг</w:t>
      </w:r>
      <w:r>
        <w:rPr>
          <w:rFonts w:ascii="Times New Roman" w:hAnsi="Times New Roman" w:cs="Times New Roman"/>
          <w:bCs/>
          <w:sz w:val="28"/>
          <w:szCs w:val="28"/>
        </w:rPr>
        <w:t>у саме цим фільмам?</w:t>
      </w:r>
      <w:r w:rsidRPr="00A26D0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AC412C" w14:textId="77777777" w:rsidR="00904382" w:rsidRPr="004976DD" w:rsidRDefault="0090438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023C" w14:textId="77777777" w:rsidR="008D58A9" w:rsidRDefault="002770A3" w:rsidP="00AB60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D58A9" w:rsidRPr="008D58A9">
        <w:rPr>
          <w:rFonts w:ascii="Times New Roman" w:hAnsi="Times New Roman" w:cs="Times New Roman"/>
          <w:bCs/>
          <w:sz w:val="28"/>
          <w:szCs w:val="28"/>
        </w:rPr>
        <w:t xml:space="preserve">«В усьому, на що спрямовано в наш час кіноапарат, люди отримують можливість побачити самих себе». </w:t>
      </w:r>
    </w:p>
    <w:p w14:paraId="205B9C0E" w14:textId="77777777" w:rsidR="002770A3" w:rsidRDefault="002770A3" w:rsidP="00AB60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</w:t>
      </w:r>
      <w:r w:rsidR="008D58A9" w:rsidRPr="00AB60F9">
        <w:rPr>
          <w:rFonts w:ascii="Times New Roman" w:hAnsi="Times New Roman" w:cs="Times New Roman"/>
          <w:bCs/>
          <w:i/>
          <w:sz w:val="28"/>
          <w:szCs w:val="28"/>
        </w:rPr>
        <w:t>Вальтер Беньямін</w:t>
      </w:r>
      <w:r w:rsidR="00AB60F9" w:rsidRPr="00AB60F9">
        <w:rPr>
          <w:rFonts w:ascii="Times New Roman" w:hAnsi="Times New Roman" w:cs="Times New Roman"/>
          <w:bCs/>
          <w:i/>
          <w:sz w:val="28"/>
          <w:szCs w:val="28"/>
        </w:rPr>
        <w:t xml:space="preserve">,  літературний критик, </w:t>
      </w:r>
    </w:p>
    <w:p w14:paraId="757E79E8" w14:textId="77777777" w:rsidR="00904382" w:rsidRPr="00AB60F9" w:rsidRDefault="002770A3" w:rsidP="00AB60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</w:t>
      </w:r>
      <w:r w:rsidR="00AB60F9" w:rsidRPr="00AB60F9">
        <w:rPr>
          <w:rFonts w:ascii="Times New Roman" w:hAnsi="Times New Roman" w:cs="Times New Roman"/>
          <w:bCs/>
          <w:i/>
          <w:sz w:val="28"/>
          <w:szCs w:val="28"/>
        </w:rPr>
        <w:t>філософ, соціолог, перекладач, радіоведучий</w:t>
      </w:r>
    </w:p>
    <w:p w14:paraId="1017BBA9" w14:textId="77777777" w:rsidR="00AB60F9" w:rsidRDefault="00AB60F9" w:rsidP="008F1C89">
      <w:pPr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</w:p>
    <w:p w14:paraId="7986F7F7" w14:textId="77777777" w:rsidR="00904382" w:rsidRDefault="008F1C89" w:rsidP="00F352AF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49E3BA10" w14:textId="77777777" w:rsidR="00E231C8" w:rsidRDefault="00AB60F9" w:rsidP="00AB60F9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55439">
        <w:rPr>
          <w:rFonts w:ascii="Times New Roman" w:hAnsi="Times New Roman"/>
          <w:sz w:val="28"/>
          <w:szCs w:val="28"/>
        </w:rPr>
        <w:t xml:space="preserve"> </w:t>
      </w:r>
      <w:r w:rsidR="00E55439">
        <w:rPr>
          <w:rFonts w:ascii="Times New Roman" w:hAnsi="Times New Roman"/>
          <w:sz w:val="28"/>
          <w:szCs w:val="28"/>
        </w:rPr>
        <w:tab/>
      </w:r>
      <w:r w:rsidRPr="00AB60F9">
        <w:rPr>
          <w:rFonts w:ascii="Times New Roman" w:hAnsi="Times New Roman"/>
          <w:sz w:val="28"/>
          <w:szCs w:val="28"/>
        </w:rPr>
        <w:t>Позначення жанру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0F9">
        <w:rPr>
          <w:rFonts w:ascii="Times New Roman" w:hAnsi="Times New Roman"/>
          <w:sz w:val="28"/>
          <w:szCs w:val="28"/>
        </w:rPr>
        <w:t>як</w:t>
      </w:r>
      <w:r>
        <w:rPr>
          <w:rFonts w:ascii="Times New Roman" w:hAnsi="Times New Roman"/>
          <w:sz w:val="28"/>
          <w:szCs w:val="28"/>
        </w:rPr>
        <w:t xml:space="preserve"> «музична комедія» зазвичай за</w:t>
      </w:r>
      <w:r w:rsidRPr="00AB60F9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 xml:space="preserve">осовують до екранного продукту, сценічним прототипом якого була </w:t>
      </w:r>
      <w:r w:rsidRPr="00AB60F9">
        <w:rPr>
          <w:rFonts w:ascii="Times New Roman" w:hAnsi="Times New Roman"/>
          <w:b/>
          <w:sz w:val="28"/>
          <w:szCs w:val="28"/>
        </w:rPr>
        <w:t>оперета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B60F9">
        <w:rPr>
          <w:rFonts w:ascii="Times New Roman" w:hAnsi="Times New Roman"/>
          <w:b/>
          <w:sz w:val="28"/>
          <w:szCs w:val="28"/>
        </w:rPr>
        <w:t xml:space="preserve">Мюзикл </w:t>
      </w:r>
      <w:r>
        <w:rPr>
          <w:rFonts w:ascii="Times New Roman" w:hAnsi="Times New Roman"/>
          <w:sz w:val="28"/>
          <w:szCs w:val="28"/>
        </w:rPr>
        <w:t>також був перене</w:t>
      </w:r>
      <w:r w:rsidRPr="00AB60F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ений на кіноекран з театральних підмостків.</w:t>
      </w:r>
      <w:r w:rsidR="00F45118">
        <w:rPr>
          <w:rFonts w:ascii="Times New Roman" w:hAnsi="Times New Roman"/>
          <w:sz w:val="28"/>
          <w:szCs w:val="28"/>
        </w:rPr>
        <w:t xml:space="preserve"> Мюзикл важко віднести до серйозного жанру, але зростаюча армія прихильників говорить сама за себе: цьому виду мистецтва вдалось віднайти шлях до сердець самої вибагливої публіки. Тому не дивно,</w:t>
      </w:r>
      <w:r w:rsidR="0082336B">
        <w:rPr>
          <w:rFonts w:ascii="Times New Roman" w:hAnsi="Times New Roman"/>
          <w:sz w:val="28"/>
          <w:szCs w:val="28"/>
        </w:rPr>
        <w:t xml:space="preserve"> </w:t>
      </w:r>
      <w:r w:rsidR="00F45118">
        <w:rPr>
          <w:rFonts w:ascii="Times New Roman" w:hAnsi="Times New Roman"/>
          <w:sz w:val="28"/>
          <w:szCs w:val="28"/>
        </w:rPr>
        <w:t>що до нього звернулись і кінематографісти</w:t>
      </w:r>
      <w:r w:rsidR="0082336B">
        <w:rPr>
          <w:rFonts w:ascii="Times New Roman" w:hAnsi="Times New Roman"/>
          <w:sz w:val="28"/>
          <w:szCs w:val="28"/>
        </w:rPr>
        <w:t>: в музичних спектаклях, що з успіхом йшли на під</w:t>
      </w:r>
      <w:r w:rsidR="00E231C8">
        <w:rPr>
          <w:rFonts w:ascii="Times New Roman" w:hAnsi="Times New Roman"/>
          <w:sz w:val="28"/>
          <w:szCs w:val="28"/>
        </w:rPr>
        <w:t xml:space="preserve">мостках </w:t>
      </w:r>
      <w:proofErr w:type="spellStart"/>
      <w:r w:rsidR="00E231C8">
        <w:rPr>
          <w:rFonts w:ascii="Times New Roman" w:hAnsi="Times New Roman"/>
          <w:sz w:val="28"/>
          <w:szCs w:val="28"/>
        </w:rPr>
        <w:t>Бродвею</w:t>
      </w:r>
      <w:proofErr w:type="spellEnd"/>
      <w:r w:rsidR="00E231C8">
        <w:rPr>
          <w:rFonts w:ascii="Times New Roman" w:hAnsi="Times New Roman"/>
          <w:sz w:val="28"/>
          <w:szCs w:val="28"/>
        </w:rPr>
        <w:t xml:space="preserve"> і Вест-</w:t>
      </w:r>
      <w:proofErr w:type="spellStart"/>
      <w:r w:rsidR="00E231C8">
        <w:rPr>
          <w:rFonts w:ascii="Times New Roman" w:hAnsi="Times New Roman"/>
          <w:sz w:val="28"/>
          <w:szCs w:val="28"/>
        </w:rPr>
        <w:t>Енду</w:t>
      </w:r>
      <w:proofErr w:type="spellEnd"/>
      <w:r w:rsidR="00E231C8">
        <w:rPr>
          <w:rFonts w:ascii="Times New Roman" w:hAnsi="Times New Roman"/>
          <w:sz w:val="28"/>
          <w:szCs w:val="28"/>
        </w:rPr>
        <w:t xml:space="preserve">, вони </w:t>
      </w:r>
      <w:r w:rsidR="002770A3">
        <w:rPr>
          <w:rFonts w:ascii="Times New Roman" w:hAnsi="Times New Roman"/>
          <w:sz w:val="28"/>
          <w:szCs w:val="28"/>
        </w:rPr>
        <w:t>з</w:t>
      </w:r>
      <w:r w:rsidR="00E231C8">
        <w:rPr>
          <w:rFonts w:ascii="Times New Roman" w:hAnsi="Times New Roman"/>
          <w:sz w:val="28"/>
          <w:szCs w:val="28"/>
        </w:rPr>
        <w:t xml:space="preserve">найшли справжню золоту жилу. </w:t>
      </w:r>
      <w:r w:rsidR="002770A3">
        <w:rPr>
          <w:rFonts w:ascii="Times New Roman" w:hAnsi="Times New Roman"/>
          <w:sz w:val="28"/>
          <w:szCs w:val="28"/>
        </w:rPr>
        <w:t>Перехід</w:t>
      </w:r>
      <w:r w:rsidR="00E231C8">
        <w:rPr>
          <w:rFonts w:ascii="Times New Roman" w:hAnsi="Times New Roman"/>
          <w:sz w:val="28"/>
          <w:szCs w:val="28"/>
        </w:rPr>
        <w:t xml:space="preserve"> дії зі сцени на кіноплівку вдавався не завжди – однак багато «переробок» в результаті навіть перевершили за популярністю оригінал.</w:t>
      </w:r>
    </w:p>
    <w:p w14:paraId="4065D10D" w14:textId="77777777" w:rsidR="002D4DEB" w:rsidRDefault="00E231C8" w:rsidP="00AB60F9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F45118">
        <w:rPr>
          <w:rFonts w:ascii="Times New Roman" w:hAnsi="Times New Roman"/>
          <w:sz w:val="28"/>
          <w:szCs w:val="28"/>
        </w:rPr>
        <w:t xml:space="preserve"> </w:t>
      </w:r>
      <w:r w:rsidR="00AB60F9">
        <w:rPr>
          <w:rFonts w:ascii="Times New Roman" w:hAnsi="Times New Roman"/>
          <w:sz w:val="28"/>
          <w:szCs w:val="28"/>
        </w:rPr>
        <w:t xml:space="preserve"> Ці музично-сценічні </w:t>
      </w:r>
      <w:r w:rsidR="00AB60F9" w:rsidRPr="00AB60F9">
        <w:rPr>
          <w:rFonts w:ascii="Times New Roman" w:hAnsi="Times New Roman"/>
          <w:sz w:val="28"/>
          <w:szCs w:val="28"/>
        </w:rPr>
        <w:t>жан</w:t>
      </w:r>
      <w:r w:rsidR="00AB60F9">
        <w:rPr>
          <w:rFonts w:ascii="Times New Roman" w:hAnsi="Times New Roman"/>
          <w:sz w:val="28"/>
          <w:szCs w:val="28"/>
        </w:rPr>
        <w:t>ри містять багато пісень і тан</w:t>
      </w:r>
      <w:r w:rsidR="00AB60F9" w:rsidRPr="00AB60F9">
        <w:rPr>
          <w:rFonts w:ascii="Times New Roman" w:hAnsi="Times New Roman"/>
          <w:sz w:val="28"/>
          <w:szCs w:val="28"/>
        </w:rPr>
        <w:t>ців, адже саме через з</w:t>
      </w:r>
      <w:r w:rsidR="00AB60F9">
        <w:rPr>
          <w:rFonts w:ascii="Times New Roman" w:hAnsi="Times New Roman"/>
          <w:sz w:val="28"/>
          <w:szCs w:val="28"/>
        </w:rPr>
        <w:t>міст вокаль</w:t>
      </w:r>
      <w:r w:rsidR="00AB60F9" w:rsidRPr="00AB60F9">
        <w:rPr>
          <w:rFonts w:ascii="Times New Roman" w:hAnsi="Times New Roman"/>
          <w:sz w:val="28"/>
          <w:szCs w:val="28"/>
        </w:rPr>
        <w:t>них і хореографічних номерів розвиваєт</w:t>
      </w:r>
      <w:r w:rsidR="00AB60F9">
        <w:rPr>
          <w:rFonts w:ascii="Times New Roman" w:hAnsi="Times New Roman"/>
          <w:sz w:val="28"/>
          <w:szCs w:val="28"/>
        </w:rPr>
        <w:t xml:space="preserve">ься сюжет. Обов'язково присутні </w:t>
      </w:r>
      <w:r w:rsidR="00AB60F9" w:rsidRPr="00AB60F9">
        <w:rPr>
          <w:rFonts w:ascii="Times New Roman" w:hAnsi="Times New Roman"/>
          <w:sz w:val="28"/>
          <w:szCs w:val="28"/>
        </w:rPr>
        <w:t>красив</w:t>
      </w:r>
      <w:r w:rsidR="00AB60F9">
        <w:rPr>
          <w:rFonts w:ascii="Times New Roman" w:hAnsi="Times New Roman"/>
          <w:sz w:val="28"/>
          <w:szCs w:val="28"/>
        </w:rPr>
        <w:t xml:space="preserve">і костюми й декорації, елементи </w:t>
      </w:r>
      <w:r w:rsidR="00AB60F9" w:rsidRPr="00AB60F9">
        <w:rPr>
          <w:rFonts w:ascii="Times New Roman" w:hAnsi="Times New Roman"/>
          <w:sz w:val="28"/>
          <w:szCs w:val="28"/>
        </w:rPr>
        <w:t>мелодрами і часто «</w:t>
      </w:r>
      <w:proofErr w:type="spellStart"/>
      <w:r w:rsidR="00AB60F9" w:rsidRPr="00AB60F9">
        <w:rPr>
          <w:rFonts w:ascii="Times New Roman" w:hAnsi="Times New Roman"/>
          <w:sz w:val="28"/>
          <w:szCs w:val="28"/>
        </w:rPr>
        <w:t>хеппі</w:t>
      </w:r>
      <w:proofErr w:type="spellEnd"/>
      <w:r w:rsidR="00AB60F9" w:rsidRPr="00AB60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0F9" w:rsidRPr="00AB60F9">
        <w:rPr>
          <w:rFonts w:ascii="Times New Roman" w:hAnsi="Times New Roman"/>
          <w:sz w:val="28"/>
          <w:szCs w:val="28"/>
        </w:rPr>
        <w:t>енд</w:t>
      </w:r>
      <w:proofErr w:type="spellEnd"/>
      <w:r w:rsidR="00AB60F9" w:rsidRPr="00AB60F9">
        <w:rPr>
          <w:rFonts w:ascii="Times New Roman" w:hAnsi="Times New Roman"/>
          <w:sz w:val="28"/>
          <w:szCs w:val="28"/>
        </w:rPr>
        <w:t xml:space="preserve">». </w:t>
      </w:r>
    </w:p>
    <w:p w14:paraId="1D11C660" w14:textId="77777777" w:rsidR="00AB60F9" w:rsidRPr="00AB60F9" w:rsidRDefault="002D4DEB" w:rsidP="002D4DE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До </w:t>
      </w:r>
      <w:proofErr w:type="spellStart"/>
      <w:r w:rsidRPr="002770A3">
        <w:rPr>
          <w:rFonts w:ascii="Times New Roman" w:hAnsi="Times New Roman"/>
          <w:b/>
          <w:sz w:val="28"/>
          <w:szCs w:val="28"/>
        </w:rPr>
        <w:t>кіно</w:t>
      </w:r>
      <w:r w:rsidR="00AB60F9" w:rsidRPr="002770A3">
        <w:rPr>
          <w:rFonts w:ascii="Times New Roman" w:hAnsi="Times New Roman"/>
          <w:b/>
          <w:sz w:val="28"/>
          <w:szCs w:val="28"/>
        </w:rPr>
        <w:t>мюзиклів</w:t>
      </w:r>
      <w:proofErr w:type="spellEnd"/>
      <w:r w:rsidR="00AB60F9" w:rsidRPr="00AB60F9">
        <w:rPr>
          <w:rFonts w:ascii="Times New Roman" w:hAnsi="Times New Roman"/>
          <w:sz w:val="28"/>
          <w:szCs w:val="28"/>
        </w:rPr>
        <w:t>, що стали класикою</w:t>
      </w:r>
      <w:r>
        <w:rPr>
          <w:rFonts w:ascii="Times New Roman" w:hAnsi="Times New Roman"/>
          <w:sz w:val="28"/>
          <w:szCs w:val="28"/>
        </w:rPr>
        <w:t xml:space="preserve"> жанру і </w:t>
      </w:r>
      <w:r w:rsidR="00AB60F9" w:rsidRPr="00AB60F9">
        <w:rPr>
          <w:rFonts w:ascii="Times New Roman" w:hAnsi="Times New Roman"/>
          <w:sz w:val="28"/>
          <w:szCs w:val="28"/>
        </w:rPr>
        <w:t>відзначені преміями «Оскар», належать: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AB60F9" w:rsidRPr="00AB60F9">
        <w:rPr>
          <w:rFonts w:ascii="Times New Roman" w:hAnsi="Times New Roman"/>
          <w:sz w:val="28"/>
          <w:szCs w:val="28"/>
        </w:rPr>
        <w:t>Вестсайдська</w:t>
      </w:r>
      <w:proofErr w:type="spellEnd"/>
      <w:r w:rsidR="00AB60F9" w:rsidRPr="00AB60F9">
        <w:rPr>
          <w:rFonts w:ascii="Times New Roman" w:hAnsi="Times New Roman"/>
          <w:sz w:val="28"/>
          <w:szCs w:val="28"/>
        </w:rPr>
        <w:t xml:space="preserve"> історія» — </w:t>
      </w:r>
      <w:proofErr w:type="spellStart"/>
      <w:r w:rsidR="00AB60F9" w:rsidRPr="00AB60F9">
        <w:rPr>
          <w:rFonts w:ascii="Times New Roman" w:hAnsi="Times New Roman"/>
          <w:sz w:val="28"/>
          <w:szCs w:val="28"/>
        </w:rPr>
        <w:t>кіноверсія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0F9" w:rsidRPr="00AB60F9">
        <w:rPr>
          <w:rFonts w:ascii="Times New Roman" w:hAnsi="Times New Roman"/>
          <w:sz w:val="28"/>
          <w:szCs w:val="28"/>
        </w:rPr>
        <w:t>бродв</w:t>
      </w:r>
      <w:r>
        <w:rPr>
          <w:rFonts w:ascii="Times New Roman" w:hAnsi="Times New Roman"/>
          <w:sz w:val="28"/>
          <w:szCs w:val="28"/>
        </w:rPr>
        <w:t>ейського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мюзиклу Леонарда </w:t>
      </w:r>
      <w:proofErr w:type="spellStart"/>
      <w:r>
        <w:rPr>
          <w:rFonts w:ascii="Times New Roman" w:hAnsi="Times New Roman"/>
          <w:sz w:val="28"/>
          <w:szCs w:val="28"/>
        </w:rPr>
        <w:t>Бернстайна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B60F9" w:rsidRPr="00AB60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«Звуки музики» композитора Річарда </w:t>
      </w:r>
      <w:proofErr w:type="spellStart"/>
      <w:r>
        <w:rPr>
          <w:rFonts w:ascii="Times New Roman" w:hAnsi="Times New Roman"/>
          <w:sz w:val="28"/>
          <w:szCs w:val="28"/>
        </w:rPr>
        <w:t>Роджерса</w:t>
      </w:r>
      <w:proofErr w:type="spellEnd"/>
      <w:r>
        <w:rPr>
          <w:rFonts w:ascii="Times New Roman" w:hAnsi="Times New Roman"/>
          <w:sz w:val="28"/>
          <w:szCs w:val="28"/>
        </w:rPr>
        <w:t xml:space="preserve">, «Моя </w:t>
      </w:r>
      <w:r w:rsidR="00AB60F9" w:rsidRPr="00AB60F9">
        <w:rPr>
          <w:rFonts w:ascii="Times New Roman" w:hAnsi="Times New Roman"/>
          <w:sz w:val="28"/>
          <w:szCs w:val="28"/>
        </w:rPr>
        <w:t>чарівна леді» комп</w:t>
      </w:r>
      <w:r>
        <w:rPr>
          <w:rFonts w:ascii="Times New Roman" w:hAnsi="Times New Roman"/>
          <w:sz w:val="28"/>
          <w:szCs w:val="28"/>
        </w:rPr>
        <w:t xml:space="preserve">озитора Фредеріка </w:t>
      </w:r>
      <w:proofErr w:type="spellStart"/>
      <w:r>
        <w:rPr>
          <w:rFonts w:ascii="Times New Roman" w:hAnsi="Times New Roman"/>
          <w:sz w:val="28"/>
          <w:szCs w:val="28"/>
        </w:rPr>
        <w:t>Лоу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B60F9" w:rsidRPr="00AB60F9">
        <w:rPr>
          <w:rFonts w:ascii="Times New Roman" w:hAnsi="Times New Roman"/>
          <w:sz w:val="28"/>
          <w:szCs w:val="28"/>
        </w:rPr>
        <w:t>за «Пігмаліоном»</w:t>
      </w:r>
    </w:p>
    <w:p w14:paraId="4DF424DE" w14:textId="77777777" w:rsidR="00AB60F9" w:rsidRPr="00AB60F9" w:rsidRDefault="00AB60F9" w:rsidP="00AB60F9">
      <w:pPr>
        <w:pStyle w:val="a4"/>
        <w:spacing w:after="0"/>
        <w:ind w:left="0" w:right="1247"/>
        <w:jc w:val="both"/>
        <w:rPr>
          <w:rFonts w:ascii="Times New Roman" w:hAnsi="Times New Roman"/>
          <w:sz w:val="28"/>
          <w:szCs w:val="28"/>
        </w:rPr>
      </w:pPr>
      <w:r w:rsidRPr="00AB60F9">
        <w:rPr>
          <w:rFonts w:ascii="Times New Roman" w:hAnsi="Times New Roman"/>
          <w:sz w:val="28"/>
          <w:szCs w:val="28"/>
        </w:rPr>
        <w:t>Бернарда Шоу.</w:t>
      </w:r>
    </w:p>
    <w:p w14:paraId="2A374A3E" w14:textId="77777777" w:rsidR="00F352AF" w:rsidRPr="00FE623A" w:rsidRDefault="002D4DEB" w:rsidP="00AB60F9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352AF" w:rsidRPr="002D4DEB">
        <w:rPr>
          <w:rFonts w:ascii="Times New Roman" w:eastAsia="Times New Roman" w:hAnsi="Times New Roman" w:cs="Times New Roman"/>
          <w:bCs/>
          <w:sz w:val="28"/>
          <w:szCs w:val="28"/>
        </w:rPr>
        <w:t>З-поміж</w:t>
      </w:r>
      <w:r w:rsidR="00F352AF" w:rsidRPr="00FE6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музичних фільмів </w:t>
      </w:r>
      <w:r w:rsidR="00F352AF" w:rsidRPr="00FE623A">
        <w:rPr>
          <w:rFonts w:ascii="Times New Roman" w:eastAsia="Times New Roman" w:hAnsi="Times New Roman" w:cs="Times New Roman"/>
          <w:bCs/>
          <w:sz w:val="28"/>
          <w:szCs w:val="28"/>
        </w:rPr>
        <w:t>є екранізації не лише оперет і мюзиклів, а й опер: «Чарівна флейта</w:t>
      </w:r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» і «Дон Жуан» В.-А. Моцарта; «</w:t>
      </w:r>
      <w:proofErr w:type="spellStart"/>
      <w:r w:rsidR="00F352AF" w:rsidRPr="00FE623A">
        <w:rPr>
          <w:rFonts w:ascii="Times New Roman" w:eastAsia="Times New Roman" w:hAnsi="Times New Roman" w:cs="Times New Roman"/>
          <w:bCs/>
          <w:sz w:val="28"/>
          <w:szCs w:val="28"/>
        </w:rPr>
        <w:t>Травіата</w:t>
      </w:r>
      <w:proofErr w:type="spellEnd"/>
      <w:r w:rsidR="00F352AF" w:rsidRPr="00FE623A">
        <w:rPr>
          <w:rFonts w:ascii="Times New Roman" w:eastAsia="Times New Roman" w:hAnsi="Times New Roman" w:cs="Times New Roman"/>
          <w:bCs/>
          <w:sz w:val="28"/>
          <w:szCs w:val="28"/>
        </w:rPr>
        <w:t>», «Отелло», «</w:t>
      </w:r>
      <w:proofErr w:type="spellStart"/>
      <w:r w:rsidR="00F352AF" w:rsidRPr="00FE623A">
        <w:rPr>
          <w:rFonts w:ascii="Times New Roman" w:eastAsia="Times New Roman" w:hAnsi="Times New Roman" w:cs="Times New Roman"/>
          <w:bCs/>
          <w:sz w:val="28"/>
          <w:szCs w:val="28"/>
        </w:rPr>
        <w:t>Ріголе</w:t>
      </w:r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тто</w:t>
      </w:r>
      <w:proofErr w:type="spellEnd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Дж</w:t>
      </w:r>
      <w:proofErr w:type="spellEnd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Верді; «Кармен» </w:t>
      </w:r>
      <w:proofErr w:type="spellStart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Ж.Бізе</w:t>
      </w:r>
      <w:proofErr w:type="spellEnd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«Мадам </w:t>
      </w:r>
      <w:proofErr w:type="spellStart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Баттерфляй</w:t>
      </w:r>
      <w:proofErr w:type="spellEnd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="00AB60F9" w:rsidRPr="00AB60F9">
        <w:rPr>
          <w:rFonts w:ascii="Times New Roman" w:eastAsia="Times New Roman" w:hAnsi="Times New Roman" w:cs="Times New Roman"/>
          <w:bCs/>
          <w:sz w:val="28"/>
          <w:szCs w:val="28"/>
        </w:rPr>
        <w:t>Дж</w:t>
      </w:r>
      <w:proofErr w:type="spellEnd"/>
      <w:r w:rsidR="00AB60F9" w:rsidRPr="00AB60F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AB60F9" w:rsidRPr="00AB60F9">
        <w:rPr>
          <w:rFonts w:ascii="Times New Roman" w:eastAsia="Times New Roman" w:hAnsi="Times New Roman" w:cs="Times New Roman"/>
          <w:bCs/>
          <w:sz w:val="28"/>
          <w:szCs w:val="28"/>
        </w:rPr>
        <w:t>Пуччіні</w:t>
      </w:r>
      <w:proofErr w:type="spellEnd"/>
      <w:r w:rsidR="00AB60F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627EE16" w14:textId="77777777" w:rsidR="002D4DEB" w:rsidRDefault="002D4DEB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4E5995B" w14:textId="77777777" w:rsidR="00F352AF" w:rsidRPr="00254BE7" w:rsidRDefault="00F352AF" w:rsidP="00F352AF">
      <w:pPr>
        <w:spacing w:after="0"/>
        <w:jc w:val="both"/>
        <w:rPr>
          <w:rFonts w:ascii="Times New Roman" w:hAnsi="Times New Roman" w:cs="Times New Roman"/>
          <w:bCs/>
          <w:sz w:val="28"/>
          <w:u w:val="single"/>
        </w:rPr>
      </w:pPr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</w:p>
    <w:p w14:paraId="57393051" w14:textId="77777777" w:rsidR="00F352AF" w:rsidRDefault="00F352AF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Дж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Верді.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Кіноопера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Ріголетто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» (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Лучано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Паваротті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r w:rsidR="00935698"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(фрагмент)</w:t>
      </w:r>
      <w:r w:rsidR="001C5674"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Відео 1</w:t>
      </w:r>
      <w:r w:rsidR="0026464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hyperlink r:id="rId7" w:history="1">
        <w:r w:rsidR="00264642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https://www.youtube.com/watch?v=8A3zetSuYRg</w:t>
        </w:r>
      </w:hyperlink>
    </w:p>
    <w:p w14:paraId="47FF81B8" w14:textId="77777777" w:rsidR="00264642" w:rsidRPr="001C5674" w:rsidRDefault="00264642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30205812" w14:textId="77777777" w:rsidR="00F352AF" w:rsidRDefault="00F352AF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Дж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Верді.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Кіноопера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«Отелло» (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Пласідо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Домінго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r w:rsidR="00935698"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(фрагмент)</w:t>
      </w:r>
      <w:r w:rsid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Відео 2</w:t>
      </w:r>
      <w:r w:rsidR="00264642" w:rsidRPr="00264642">
        <w:t xml:space="preserve"> </w:t>
      </w:r>
      <w:hyperlink r:id="rId8" w:history="1">
        <w:r w:rsidR="00264642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https://drive.google.com/file/d/1yliqW8jjywpWlWdHb2xZaM8WmD_6eJl2/view?usp=sharing</w:t>
        </w:r>
      </w:hyperlink>
    </w:p>
    <w:p w14:paraId="63DF776A" w14:textId="77777777" w:rsidR="00264642" w:rsidRPr="001C5674" w:rsidRDefault="00264642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EF50549" w14:textId="77777777" w:rsidR="002D4DEB" w:rsidRPr="002D4DEB" w:rsidRDefault="002D4DEB" w:rsidP="002D4DEB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2D4DE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Поміркуємо!</w:t>
      </w:r>
    </w:p>
    <w:p w14:paraId="68D88AF2" w14:textId="77777777" w:rsidR="002D4DEB" w:rsidRPr="002D4DEB" w:rsidRDefault="00383346" w:rsidP="002D4DE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«В опері живе тільки правда»</w:t>
      </w:r>
    </w:p>
    <w:p w14:paraId="5657666A" w14:textId="77777777" w:rsidR="002D4DEB" w:rsidRPr="00DE0A11" w:rsidRDefault="00DE0A11" w:rsidP="002D4DEB">
      <w:pPr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                                            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Дзеффіреллі</w:t>
      </w:r>
      <w:proofErr w:type="spellEnd"/>
    </w:p>
    <w:p w14:paraId="7200DE0D" w14:textId="77777777" w:rsidR="002D4DEB" w:rsidRDefault="002D4DEB" w:rsidP="002D4DE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5387FE" w14:textId="77777777" w:rsidR="002D4DEB" w:rsidRPr="002D4DEB" w:rsidRDefault="002D4DEB" w:rsidP="002D4DEB">
      <w:pPr>
        <w:pStyle w:val="a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Чи згодні ви з висловлюванням видатного режисера?</w:t>
      </w:r>
    </w:p>
    <w:p w14:paraId="6D94EB12" w14:textId="77777777" w:rsidR="002D4DEB" w:rsidRDefault="002D4DEB" w:rsidP="002D4DE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0AFC8A" w14:textId="77777777" w:rsidR="00F352AF" w:rsidRPr="002D4DEB" w:rsidRDefault="002D4DEB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Ендрю </w:t>
      </w:r>
      <w:proofErr w:type="spellStart"/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Ллойд</w:t>
      </w:r>
      <w:proofErr w:type="spellEnd"/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Веббер</w:t>
      </w:r>
      <w:proofErr w:type="spellEnd"/>
      <w:r w:rsidR="00F352A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(1948)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Сучасний англійський композитор, який досяг вершин визнання на ниві музичного театру. Деякі з його 13 мюзиклів з величезним успіхом ставлять а сцені впродовж багатьох років, а кілька пісень стали справжніми хітами.</w:t>
      </w:r>
    </w:p>
    <w:p w14:paraId="1186FC4C" w14:textId="77777777" w:rsidR="00F352AF" w:rsidRDefault="002D4DEB" w:rsidP="002D4DE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Постановка </w:t>
      </w:r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рок-опери «Ісус Христос – суперзірка»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(1971) на лібрето Тіма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Райса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внесла кардинальні зміни в розуміння поняття «мюзикл».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Тут немає драматичних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елементів, все засновано на речитативі й вокалі.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ок-музика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зєдналася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класичною історією про останні сім днів життя Ісуса, яка розповідається лише за допомогою пісень.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 xml:space="preserve">Твір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став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суперхітом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але й викликав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суперечки. За його мотивами був знятий худож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ній фільм режисером Норманом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Джуїс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оном</w:t>
      </w:r>
      <w:proofErr w:type="spellEnd"/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. «Оскар» дістався за кращу музику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289B200" w14:textId="77777777" w:rsidR="002C6CA4" w:rsidRDefault="002C6CA4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77E5AED" w14:textId="77777777" w:rsidR="00F352AF" w:rsidRDefault="002D4DEB" w:rsidP="002D4DE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416E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Мюзикл «Кішки» </w:t>
      </w:r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 xml:space="preserve">(1981, </w:t>
      </w:r>
      <w:proofErr w:type="spellStart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>відеоверсія</w:t>
      </w:r>
      <w:proofErr w:type="spellEnd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 xml:space="preserve"> 1998, </w:t>
      </w:r>
      <w:proofErr w:type="spellStart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>реж</w:t>
      </w:r>
      <w:proofErr w:type="spellEnd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 xml:space="preserve">. Девід </w:t>
      </w:r>
      <w:proofErr w:type="spellStart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>Маллет</w:t>
      </w:r>
      <w:proofErr w:type="spellEnd"/>
      <w:r w:rsidR="00416E30" w:rsidRPr="00416E3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6E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створено за мотивами віршів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Т.С.Еліота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які композитор зна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з дитинства. Дія відбувається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на щорічному котячому балу. Яскраві обр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ази виникають завдяки вражаючим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костюмам і складному гриму, «котячим» інтонаціям у музиці 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головне — тан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цям. Саме вони перетворюють мюзикл на феє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ричне шоу, в якому рухи акторів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імітують витончену грацію справжніх тварин.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Твір побив усі можливі рекорди 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популярності: у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Ш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>А виставу називали «</w:t>
      </w:r>
      <w:r w:rsidR="008F1BAE">
        <w:rPr>
          <w:rFonts w:ascii="Times New Roman" w:eastAsia="Times New Roman" w:hAnsi="Times New Roman" w:cs="Times New Roman"/>
          <w:bCs/>
          <w:sz w:val="28"/>
          <w:szCs w:val="28"/>
        </w:rPr>
        <w:t xml:space="preserve">головним </w:t>
      </w:r>
      <w:proofErr w:type="spellStart"/>
      <w:r w:rsidR="008F1BAE">
        <w:rPr>
          <w:rFonts w:ascii="Times New Roman" w:eastAsia="Times New Roman" w:hAnsi="Times New Roman" w:cs="Times New Roman"/>
          <w:bCs/>
          <w:sz w:val="28"/>
          <w:szCs w:val="28"/>
        </w:rPr>
        <w:t>бродвейським</w:t>
      </w:r>
      <w:proofErr w:type="spellEnd"/>
      <w:r w:rsidR="008F1BAE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довгожите</w:t>
      </w:r>
      <w:r w:rsidRPr="002D4DEB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лем». </w:t>
      </w:r>
    </w:p>
    <w:p w14:paraId="45732764" w14:textId="77777777" w:rsidR="00254BE7" w:rsidRDefault="00254BE7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DBB0A75" w14:textId="77777777" w:rsidR="001C5674" w:rsidRDefault="002C6CA4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93569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14:paraId="3B8D1042" w14:textId="77777777" w:rsidR="00264642" w:rsidRDefault="00935698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Ендрю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Ллойд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Веббер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  «</w:t>
      </w:r>
      <w:proofErr w:type="spellStart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Меmоrу</w:t>
      </w:r>
      <w:proofErr w:type="spellEnd"/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» («Кішки»). </w:t>
      </w:r>
    </w:p>
    <w:p w14:paraId="2DB5813B" w14:textId="77777777" w:rsidR="00935698" w:rsidRDefault="001C5674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C567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Відео 3</w:t>
      </w:r>
      <w:r w:rsidR="00264642" w:rsidRPr="00264642">
        <w:t xml:space="preserve"> </w:t>
      </w:r>
      <w:hyperlink r:id="rId9" w:history="1">
        <w:r w:rsidR="00264642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https://www.youtube.com/watch?v=zIUEa5YuF6w</w:t>
        </w:r>
      </w:hyperlink>
    </w:p>
    <w:p w14:paraId="272B7254" w14:textId="77777777" w:rsidR="00264642" w:rsidRPr="00080AA4" w:rsidRDefault="00264642" w:rsidP="002C6CA4">
      <w:pPr>
        <w:spacing w:after="0"/>
        <w:jc w:val="both"/>
        <w:rPr>
          <w:rFonts w:ascii="Times New Roman" w:eastAsia="Times New Roman" w:hAnsi="Times New Roman" w:cs="Times New Roman"/>
          <w:bCs/>
          <w:i/>
          <w:color w:val="C00000"/>
          <w:sz w:val="28"/>
          <w:szCs w:val="28"/>
        </w:rPr>
      </w:pPr>
    </w:p>
    <w:p w14:paraId="48CDB557" w14:textId="77777777" w:rsidR="00935698" w:rsidRDefault="00935698" w:rsidP="002C6CA4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6B2A69F" w14:textId="77777777" w:rsidR="00F352AF" w:rsidRPr="00C92AAC" w:rsidRDefault="002D4DEB" w:rsidP="002C6CA4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 мюзиклі «Привид опери»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DA64FF" w:rsidRPr="00DA64FF">
        <w:rPr>
          <w:rFonts w:ascii="Times New Roman" w:eastAsia="Times New Roman" w:hAnsi="Times New Roman" w:cs="Times New Roman"/>
          <w:bCs/>
          <w:sz w:val="28"/>
          <w:szCs w:val="28"/>
        </w:rPr>
        <w:t>1986,</w:t>
      </w:r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 xml:space="preserve"> фільм 2004, </w:t>
      </w:r>
      <w:proofErr w:type="spellStart"/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>реж</w:t>
      </w:r>
      <w:proofErr w:type="spellEnd"/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>Джоел</w:t>
      </w:r>
      <w:proofErr w:type="spellEnd"/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64FF">
        <w:rPr>
          <w:rFonts w:ascii="Times New Roman" w:eastAsia="Times New Roman" w:hAnsi="Times New Roman" w:cs="Times New Roman"/>
          <w:bCs/>
          <w:sz w:val="28"/>
          <w:szCs w:val="28"/>
        </w:rPr>
        <w:t>Шумахер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) за однойменним романом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Гастона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Леру партію головної героїні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Крістіни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було створено для голосу дружини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композитора Сари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Брайтман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2C6CA4">
        <w:rPr>
          <w:rFonts w:ascii="Times New Roman" w:eastAsia="Times New Roman" w:hAnsi="Times New Roman" w:cs="Times New Roman"/>
          <w:bCs/>
          <w:sz w:val="28"/>
          <w:szCs w:val="28"/>
        </w:rPr>
        <w:t xml:space="preserve"> Історія про </w:t>
      </w:r>
      <w:r w:rsidR="002C6CA4" w:rsidRPr="002C6CA4">
        <w:rPr>
          <w:rFonts w:ascii="Times New Roman" w:eastAsia="Times New Roman" w:hAnsi="Times New Roman" w:cs="Times New Roman"/>
          <w:bCs/>
          <w:sz w:val="28"/>
          <w:szCs w:val="28"/>
        </w:rPr>
        <w:t>загадкову істоту, що живе під Паризькою о</w:t>
      </w:r>
      <w:r w:rsidR="002C6CA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перою, поєднує риси детектива і </w:t>
      </w:r>
      <w:r w:rsidR="002C6CA4" w:rsidRPr="002C6CA4">
        <w:rPr>
          <w:rFonts w:ascii="Times New Roman" w:eastAsia="Times New Roman" w:hAnsi="Times New Roman" w:cs="Times New Roman"/>
          <w:bCs/>
          <w:sz w:val="28"/>
          <w:szCs w:val="28"/>
        </w:rPr>
        <w:t>трилера.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Мюзикл здобув понад 50 нагород, поставлений у 18 країнах світу.</w:t>
      </w:r>
    </w:p>
    <w:p w14:paraId="5EAED755" w14:textId="77777777" w:rsidR="002C6CA4" w:rsidRDefault="002C6CA4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487D335" w14:textId="77777777" w:rsidR="00254BE7" w:rsidRPr="00254BE7" w:rsidRDefault="00F352AF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935698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.</w:t>
      </w:r>
    </w:p>
    <w:p w14:paraId="19BE97B6" w14:textId="77777777" w:rsidR="00080AA4" w:rsidRDefault="00935698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Ендрю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Ллойд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Веббер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The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Phantom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of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the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Opera</w:t>
      </w:r>
      <w:proofErr w:type="spellEnd"/>
      <w:r w:rsidR="00080AA4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», кліп і</w:t>
      </w:r>
      <w:r w:rsidR="00254BE7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з Сарою </w:t>
      </w:r>
      <w:proofErr w:type="spellStart"/>
      <w:r w:rsidR="00254BE7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Брайтман</w:t>
      </w:r>
      <w:proofErr w:type="spellEnd"/>
      <w:r w:rsidR="00254BE7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і Стівом </w:t>
      </w:r>
      <w:proofErr w:type="spellStart"/>
      <w:r w:rsidR="00254BE7"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Харлі</w:t>
      </w:r>
      <w:proofErr w:type="spellEnd"/>
    </w:p>
    <w:p w14:paraId="3FCED38B" w14:textId="77777777" w:rsidR="001C5674" w:rsidRDefault="001C5674" w:rsidP="002E78EB">
      <w:pPr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Відео 4 </w:t>
      </w:r>
      <w:hyperlink r:id="rId10" w:history="1">
        <w:r w:rsidR="002E78EB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https://drive.google.com/file/d/1BBjDSiAF9eN3ldrFYwEyKy_CXI6UQ2ZC/view?usp=sharing</w:t>
        </w:r>
      </w:hyperlink>
    </w:p>
    <w:p w14:paraId="7C965EB3" w14:textId="77777777" w:rsidR="002E78EB" w:rsidRDefault="002E78EB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FBBE5C0" w14:textId="77777777" w:rsidR="00254BE7" w:rsidRDefault="00254BE7" w:rsidP="00254BE7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</w:p>
    <w:p w14:paraId="5669BFCE" w14:textId="77777777" w:rsidR="00254BE7" w:rsidRDefault="00254BE7" w:rsidP="00254BE7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Кліп«The</w:t>
      </w:r>
      <w:proofErr w:type="spellEnd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Phantom</w:t>
      </w:r>
      <w:proofErr w:type="spellEnd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of</w:t>
      </w:r>
      <w:proofErr w:type="spellEnd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the</w:t>
      </w:r>
      <w:proofErr w:type="spellEnd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Opera</w:t>
      </w:r>
      <w:proofErr w:type="spellEnd"/>
      <w:r w:rsidRPr="00254B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»</w:t>
      </w:r>
    </w:p>
    <w:p w14:paraId="31F01F7F" w14:textId="77777777" w:rsidR="001C5674" w:rsidRDefault="001C5674" w:rsidP="002E78EB">
      <w:pPr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Відео 5</w:t>
      </w:r>
      <w:r w:rsidR="002E78EB" w:rsidRPr="002E78EB">
        <w:t xml:space="preserve"> </w:t>
      </w:r>
      <w:hyperlink r:id="rId11" w:history="1">
        <w:r w:rsidR="002E78EB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https://drive.google.com/file/d/17JHYq1jjvCBglXV8aU2wLSV6Z0CrrncV/view?usp=sharing</w:t>
        </w:r>
      </w:hyperlink>
    </w:p>
    <w:p w14:paraId="63F526EC" w14:textId="77777777" w:rsidR="002E78EB" w:rsidRPr="00254BE7" w:rsidRDefault="002E78EB" w:rsidP="00254BE7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EE31921" w14:textId="77777777" w:rsidR="00254BE7" w:rsidRPr="00254BE7" w:rsidRDefault="00254BE7" w:rsidP="00F352AF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7947E851" w14:textId="77777777" w:rsidR="00F352AF" w:rsidRPr="00C92AAC" w:rsidRDefault="002C6CA4" w:rsidP="00A1348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Сюжет біографічного </w:t>
      </w:r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фільму «</w:t>
      </w:r>
      <w:proofErr w:type="spellStart"/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Евіта</w:t>
      </w:r>
      <w:proofErr w:type="spellEnd"/>
      <w:r w:rsidR="00F352AF" w:rsidRPr="00C92AA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A64FF" w:rsidRPr="00DA64FF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фільм 1997, </w:t>
      </w:r>
      <w:proofErr w:type="spellStart"/>
      <w:r w:rsidR="00DA64FF" w:rsidRPr="00DA64FF">
        <w:rPr>
          <w:rFonts w:ascii="Times New Roman" w:eastAsia="Times New Roman" w:hAnsi="Times New Roman" w:cs="Times New Roman"/>
          <w:bCs/>
          <w:sz w:val="28"/>
          <w:szCs w:val="28"/>
        </w:rPr>
        <w:t>реж</w:t>
      </w:r>
      <w:proofErr w:type="spellEnd"/>
      <w:r w:rsidR="00DA64FF" w:rsidRPr="00DA64FF">
        <w:rPr>
          <w:rFonts w:ascii="Times New Roman" w:eastAsia="Times New Roman" w:hAnsi="Times New Roman" w:cs="Times New Roman"/>
          <w:bCs/>
          <w:sz w:val="28"/>
          <w:szCs w:val="28"/>
        </w:rPr>
        <w:t>. Алан Паркер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) за мюзиклом Ендрю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Ллойда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Веббера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присвячений дружині президента Аргентини </w:t>
      </w:r>
      <w:proofErr w:type="spellStart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Евіті</w:t>
      </w:r>
      <w:proofErr w:type="spellEnd"/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Перон, яка стала духовним лідером нації.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</w:t>
      </w:r>
      <w:r w:rsidRPr="002C6CA4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зитор показав необмежені можли</w:t>
      </w:r>
      <w:r w:rsidRPr="002C6CA4">
        <w:rPr>
          <w:rFonts w:ascii="Times New Roman" w:eastAsia="Times New Roman" w:hAnsi="Times New Roman" w:cs="Times New Roman"/>
          <w:bCs/>
          <w:sz w:val="28"/>
          <w:szCs w:val="28"/>
        </w:rPr>
        <w:t>вості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жанру, довів, що йому доступні </w:t>
      </w:r>
      <w:r w:rsidRPr="002C6CA4">
        <w:rPr>
          <w:rFonts w:ascii="Times New Roman" w:eastAsia="Times New Roman" w:hAnsi="Times New Roman" w:cs="Times New Roman"/>
          <w:bCs/>
          <w:sz w:val="28"/>
          <w:szCs w:val="28"/>
        </w:rPr>
        <w:t>серйозні теми.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Фільм отримав три премії «Золотий глобус</w:t>
      </w:r>
      <w:r w:rsidR="00A13487">
        <w:rPr>
          <w:rFonts w:ascii="Times New Roman" w:eastAsia="Times New Roman" w:hAnsi="Times New Roman" w:cs="Times New Roman"/>
          <w:bCs/>
          <w:sz w:val="28"/>
          <w:szCs w:val="28"/>
        </w:rPr>
        <w:t>»: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13487" w:rsidRPr="00A13487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A13487">
        <w:rPr>
          <w:rFonts w:ascii="Times New Roman" w:eastAsia="Times New Roman" w:hAnsi="Times New Roman" w:cs="Times New Roman"/>
          <w:bCs/>
          <w:sz w:val="28"/>
          <w:szCs w:val="28"/>
        </w:rPr>
        <w:t xml:space="preserve">а кращий </w:t>
      </w:r>
      <w:r w:rsidR="00A13487" w:rsidRPr="00A13487">
        <w:rPr>
          <w:rFonts w:ascii="Times New Roman" w:eastAsia="Times New Roman" w:hAnsi="Times New Roman" w:cs="Times New Roman"/>
          <w:bCs/>
          <w:sz w:val="28"/>
          <w:szCs w:val="28"/>
        </w:rPr>
        <w:t>філ</w:t>
      </w:r>
      <w:r w:rsidR="00A13487">
        <w:rPr>
          <w:rFonts w:ascii="Times New Roman" w:eastAsia="Times New Roman" w:hAnsi="Times New Roman" w:cs="Times New Roman"/>
          <w:bCs/>
          <w:sz w:val="28"/>
          <w:szCs w:val="28"/>
        </w:rPr>
        <w:t>ьм у жанрі комедія/мюзикл, кра</w:t>
      </w:r>
      <w:r w:rsidR="00A13487" w:rsidRPr="00A13487">
        <w:rPr>
          <w:rFonts w:ascii="Times New Roman" w:eastAsia="Times New Roman" w:hAnsi="Times New Roman" w:cs="Times New Roman"/>
          <w:bCs/>
          <w:sz w:val="28"/>
          <w:szCs w:val="28"/>
        </w:rPr>
        <w:t>щу ж</w:t>
      </w:r>
      <w:r w:rsidR="00A13487">
        <w:rPr>
          <w:rFonts w:ascii="Times New Roman" w:eastAsia="Times New Roman" w:hAnsi="Times New Roman" w:cs="Times New Roman"/>
          <w:bCs/>
          <w:sz w:val="28"/>
          <w:szCs w:val="28"/>
        </w:rPr>
        <w:t>іночу роль, яку зіграла співач</w:t>
      </w:r>
      <w:r w:rsidR="00A13487" w:rsidRPr="00A13487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A13487">
        <w:rPr>
          <w:rFonts w:ascii="Times New Roman" w:eastAsia="Times New Roman" w:hAnsi="Times New Roman" w:cs="Times New Roman"/>
          <w:bCs/>
          <w:sz w:val="28"/>
          <w:szCs w:val="28"/>
        </w:rPr>
        <w:t xml:space="preserve">а Мадонна, та оригінальну пісню </w:t>
      </w:r>
      <w:r w:rsidR="00A13487" w:rsidRPr="00A1348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You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Must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Love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</w:t>
      </w:r>
      <w:r w:rsidR="00F352AF" w:rsidRPr="00C92AAC">
        <w:rPr>
          <w:rFonts w:ascii="Times New Roman" w:eastAsia="Times New Roman" w:hAnsi="Times New Roman" w:cs="Times New Roman"/>
          <w:bCs/>
          <w:sz w:val="28"/>
          <w:szCs w:val="28"/>
        </w:rPr>
        <w:t>» здобула премію «Оскар».</w:t>
      </w:r>
    </w:p>
    <w:p w14:paraId="56A869C1" w14:textId="77777777" w:rsidR="00935698" w:rsidRDefault="00F352AF" w:rsidP="00F352AF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5EDF48C" w14:textId="77777777" w:rsidR="0008651A" w:rsidRPr="0008651A" w:rsidRDefault="00F352AF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935698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. </w:t>
      </w:r>
    </w:p>
    <w:p w14:paraId="64CB53C2" w14:textId="77777777" w:rsidR="001C5674" w:rsidRDefault="00935698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Ендрю </w:t>
      </w:r>
      <w:proofErr w:type="spellStart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Ллойд</w:t>
      </w:r>
      <w:proofErr w:type="spellEnd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Веббер</w:t>
      </w:r>
      <w:proofErr w:type="spellEnd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 «</w:t>
      </w:r>
      <w:proofErr w:type="spellStart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You</w:t>
      </w:r>
      <w:proofErr w:type="spellEnd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Must</w:t>
      </w:r>
      <w:proofErr w:type="spellEnd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Love</w:t>
      </w:r>
      <w:proofErr w:type="spellEnd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08651A"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Me</w:t>
      </w:r>
      <w:proofErr w:type="spellEnd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» («</w:t>
      </w:r>
      <w:proofErr w:type="spellStart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Евіта</w:t>
      </w:r>
      <w:proofErr w:type="spellEnd"/>
      <w:r w:rsidRPr="0008651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») у виконанні Мадонни.</w:t>
      </w:r>
    </w:p>
    <w:p w14:paraId="67591C74" w14:textId="77777777" w:rsidR="00F352AF" w:rsidRDefault="001C5674" w:rsidP="00F352A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Відео 6</w:t>
      </w:r>
      <w:r w:rsidR="002E78EB" w:rsidRPr="002E78EB">
        <w:t xml:space="preserve"> </w:t>
      </w:r>
      <w:hyperlink r:id="rId12" w:history="1">
        <w:r w:rsidR="002E78EB" w:rsidRPr="00D1086F">
          <w:rPr>
            <w:rStyle w:val="aa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https://www.youtube.com/watch?v=lTLq2bIrndU</w:t>
        </w:r>
      </w:hyperlink>
    </w:p>
    <w:p w14:paraId="60A58C51" w14:textId="77777777" w:rsidR="002E78EB" w:rsidRPr="0008651A" w:rsidRDefault="002E78EB" w:rsidP="00F352AF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28"/>
        </w:rPr>
      </w:pPr>
    </w:p>
    <w:p w14:paraId="3C231CEC" w14:textId="5FB3E7EB" w:rsidR="00904382" w:rsidRPr="008D58A9" w:rsidRDefault="008F1C89" w:rsidP="007764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194DD9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</w:t>
      </w:r>
      <w:r w:rsidR="001C5674">
        <w:rPr>
          <w:rFonts w:ascii="Times New Roman" w:hAnsi="Times New Roman" w:cs="Times New Roman"/>
          <w:b/>
          <w:bCs/>
          <w:sz w:val="28"/>
          <w:szCs w:val="28"/>
        </w:rPr>
        <w:t xml:space="preserve"> вивченого матеріалу. </w:t>
      </w:r>
    </w:p>
    <w:p w14:paraId="27CC3595" w14:textId="77777777" w:rsidR="00904382" w:rsidRPr="00B9765A" w:rsidRDefault="00B9765A" w:rsidP="00B9765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Дайте власне визначення поняттю</w:t>
      </w:r>
      <w:r w:rsidRPr="00B976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B9765A">
        <w:rPr>
          <w:rFonts w:ascii="Times New Roman" w:hAnsi="Times New Roman"/>
          <w:sz w:val="28"/>
          <w:szCs w:val="28"/>
        </w:rPr>
        <w:t>кіномюзикл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0304DFF" w14:textId="77777777" w:rsidR="00B9765A" w:rsidRPr="00B9765A" w:rsidRDefault="00B9765A" w:rsidP="00B9765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кіномюзикли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60F9">
        <w:rPr>
          <w:rFonts w:ascii="Times New Roman" w:hAnsi="Times New Roman"/>
          <w:sz w:val="28"/>
          <w:szCs w:val="28"/>
        </w:rPr>
        <w:t>відзначені преміями «Оскар»</w:t>
      </w:r>
      <w:r>
        <w:rPr>
          <w:rFonts w:ascii="Times New Roman" w:hAnsi="Times New Roman"/>
          <w:sz w:val="28"/>
          <w:szCs w:val="28"/>
        </w:rPr>
        <w:t>?</w:t>
      </w:r>
    </w:p>
    <w:p w14:paraId="382D2AAB" w14:textId="356BB512" w:rsidR="00B9765A" w:rsidRDefault="00B9765A" w:rsidP="00B9765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Пригадайте, які опери в результаті е</w:t>
      </w:r>
      <w:r w:rsidR="001353C7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ранізації стали музичними фільмами?</w:t>
      </w:r>
    </w:p>
    <w:p w14:paraId="37CAC5B4" w14:textId="77777777" w:rsidR="00B9765A" w:rsidRPr="00B9765A" w:rsidRDefault="00B9765A" w:rsidP="00B9765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Який мюзикл Ендрю </w:t>
      </w:r>
      <w:proofErr w:type="spellStart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>Ллойда</w:t>
      </w:r>
      <w:proofErr w:type="spellEnd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>Веббера</w:t>
      </w:r>
      <w:proofErr w:type="spellEnd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 вразив вас найбільше?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Поділіться враженнями.</w:t>
      </w:r>
    </w:p>
    <w:p w14:paraId="790F4D39" w14:textId="77777777" w:rsidR="002E78EB" w:rsidRDefault="002E78EB" w:rsidP="008F1C8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14:paraId="5B1284CF" w14:textId="3BD10545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 xml:space="preserve"> </w:t>
      </w: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</w:p>
    <w:p w14:paraId="5CC409FF" w14:textId="7EB1C3A1" w:rsidR="00253ED9" w:rsidRPr="00253ED9" w:rsidRDefault="00253ED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Оберіть один із варіантів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07DD1D6" w14:textId="00241ACD" w:rsidR="00E96B0A" w:rsidRPr="00E96B0A" w:rsidRDefault="00253ED9" w:rsidP="00E96B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B9765A" w:rsidRPr="00E96B0A">
        <w:rPr>
          <w:rFonts w:ascii="Times New Roman" w:hAnsi="Times New Roman" w:cs="Times New Roman"/>
          <w:sz w:val="28"/>
          <w:szCs w:val="28"/>
        </w:rPr>
        <w:t>ерегляньте</w:t>
      </w:r>
      <w:proofErr w:type="spellEnd"/>
      <w:r w:rsidR="00B9765A" w:rsidRPr="00E96B0A">
        <w:rPr>
          <w:rFonts w:ascii="Times New Roman" w:hAnsi="Times New Roman" w:cs="Times New Roman"/>
          <w:sz w:val="28"/>
          <w:szCs w:val="28"/>
        </w:rPr>
        <w:t xml:space="preserve"> в мережі Інтернет один із мюзиклів. </w:t>
      </w:r>
      <w:r w:rsidR="0077648E">
        <w:rPr>
          <w:rFonts w:ascii="Times New Roman" w:hAnsi="Times New Roman" w:cs="Times New Roman"/>
          <w:sz w:val="28"/>
          <w:szCs w:val="28"/>
        </w:rPr>
        <w:t>Напишіть рецензію</w:t>
      </w:r>
      <w:r w:rsidR="007764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9765A" w:rsidRPr="00E96B0A">
        <w:rPr>
          <w:rFonts w:ascii="Times New Roman" w:hAnsi="Times New Roman" w:cs="Times New Roman"/>
          <w:sz w:val="28"/>
          <w:szCs w:val="28"/>
        </w:rPr>
        <w:t xml:space="preserve">Проаналізуйте </w:t>
      </w:r>
      <w:r w:rsidR="00E96B0A" w:rsidRPr="00E96B0A">
        <w:rPr>
          <w:rFonts w:ascii="Times New Roman" w:hAnsi="Times New Roman" w:cs="Times New Roman"/>
          <w:sz w:val="28"/>
          <w:szCs w:val="28"/>
        </w:rPr>
        <w:t xml:space="preserve">звукове оформлення, </w:t>
      </w:r>
      <w:r w:rsidR="00701D91" w:rsidRPr="00E96B0A">
        <w:rPr>
          <w:rFonts w:ascii="Times New Roman" w:hAnsi="Times New Roman" w:cs="Times New Roman"/>
          <w:sz w:val="28"/>
          <w:szCs w:val="28"/>
        </w:rPr>
        <w:t xml:space="preserve">гру акторів, </w:t>
      </w:r>
      <w:r w:rsidR="00701D91">
        <w:rPr>
          <w:rFonts w:ascii="Times New Roman" w:hAnsi="Times New Roman" w:cs="Times New Roman"/>
          <w:sz w:val="28"/>
          <w:szCs w:val="28"/>
        </w:rPr>
        <w:t xml:space="preserve">костюми, </w:t>
      </w:r>
      <w:r w:rsidR="00E96B0A" w:rsidRPr="00E96B0A">
        <w:rPr>
          <w:rFonts w:ascii="Times New Roman" w:hAnsi="Times New Roman" w:cs="Times New Roman"/>
          <w:sz w:val="28"/>
          <w:szCs w:val="28"/>
        </w:rPr>
        <w:t>декорації</w:t>
      </w:r>
      <w:r w:rsidR="007764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7FA60" w14:textId="0F76369B" w:rsidR="00092E38" w:rsidRPr="0077648E" w:rsidRDefault="0077648E" w:rsidP="00E96B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Творч</w:t>
      </w:r>
      <w:proofErr w:type="spellEnd"/>
      <w:r>
        <w:rPr>
          <w:rFonts w:ascii="Times New Roman" w:hAnsi="Times New Roman" w:cs="Times New Roman"/>
          <w:sz w:val="28"/>
          <w:szCs w:val="28"/>
        </w:rPr>
        <w:t>є завдання</w:t>
      </w:r>
      <w:r w:rsidR="00E96B0A" w:rsidRPr="00E96B0A">
        <w:rPr>
          <w:rFonts w:ascii="Times New Roman" w:hAnsi="Times New Roman" w:cs="Times New Roman"/>
          <w:sz w:val="28"/>
          <w:szCs w:val="28"/>
        </w:rPr>
        <w:t xml:space="preserve"> - </w:t>
      </w:r>
      <w:r w:rsidR="00B9765A" w:rsidRPr="00E96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B0A" w:rsidRPr="00E96B0A">
        <w:rPr>
          <w:rFonts w:ascii="Times New Roman" w:hAnsi="Times New Roman" w:cs="Times New Roman"/>
          <w:bCs/>
          <w:sz w:val="28"/>
          <w:szCs w:val="28"/>
        </w:rPr>
        <w:t>рекламн</w:t>
      </w:r>
      <w:r>
        <w:rPr>
          <w:rFonts w:ascii="Times New Roman" w:hAnsi="Times New Roman" w:cs="Times New Roman"/>
          <w:bCs/>
          <w:sz w:val="28"/>
          <w:szCs w:val="28"/>
        </w:rPr>
        <w:t>ої</w:t>
      </w:r>
      <w:r w:rsidR="00E96B0A" w:rsidRPr="00E96B0A">
        <w:rPr>
          <w:rFonts w:ascii="Times New Roman" w:hAnsi="Times New Roman" w:cs="Times New Roman"/>
          <w:bCs/>
          <w:sz w:val="28"/>
          <w:szCs w:val="28"/>
        </w:rPr>
        <w:t xml:space="preserve"> афіш</w:t>
      </w:r>
      <w:r w:rsidR="00CC5BFF">
        <w:rPr>
          <w:rFonts w:ascii="Times New Roman" w:hAnsi="Times New Roman" w:cs="Times New Roman"/>
          <w:bCs/>
          <w:sz w:val="28"/>
          <w:szCs w:val="28"/>
        </w:rPr>
        <w:t>і</w:t>
      </w:r>
      <w:r w:rsidR="00E96B0A" w:rsidRPr="00E96B0A">
        <w:rPr>
          <w:rFonts w:ascii="Times New Roman" w:hAnsi="Times New Roman" w:cs="Times New Roman"/>
          <w:bCs/>
          <w:sz w:val="28"/>
          <w:szCs w:val="28"/>
        </w:rPr>
        <w:t xml:space="preserve"> мюзиклу</w:t>
      </w:r>
      <w:r w:rsidR="001353C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D5B24F8" w14:textId="77777777" w:rsidR="0077648E" w:rsidRDefault="0077648E" w:rsidP="0077648E">
      <w:pPr>
        <w:pStyle w:val="a4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29FE28" w14:textId="1B901348" w:rsidR="0077648E" w:rsidRPr="004551E4" w:rsidRDefault="0077648E" w:rsidP="004551E4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4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Зверніть увагу</w:t>
      </w:r>
      <w:r w:rsidRPr="0077648E">
        <w:rPr>
          <w:rFonts w:ascii="Times New Roman" w:hAnsi="Times New Roman" w:cs="Times New Roman"/>
          <w:sz w:val="28"/>
          <w:szCs w:val="28"/>
        </w:rPr>
        <w:t xml:space="preserve">! Відправити домашнє завдання можна на мою </w:t>
      </w:r>
      <w:proofErr w:type="spellStart"/>
      <w:r w:rsidRPr="0077648E">
        <w:rPr>
          <w:rFonts w:ascii="Times New Roman" w:hAnsi="Times New Roman" w:cs="Times New Roman"/>
          <w:sz w:val="28"/>
          <w:szCs w:val="28"/>
        </w:rPr>
        <w:t>ел.адр</w:t>
      </w:r>
      <w:proofErr w:type="spellEnd"/>
      <w:r w:rsidRPr="0077648E">
        <w:rPr>
          <w:rFonts w:ascii="Times New Roman" w:hAnsi="Times New Roman" w:cs="Times New Roman"/>
          <w:sz w:val="28"/>
          <w:szCs w:val="28"/>
        </w:rPr>
        <w:t>. - zhannaandreeva95@ukr.net</w:t>
      </w:r>
    </w:p>
    <w:sectPr w:rsidR="0077648E" w:rsidRPr="004551E4" w:rsidSect="00093C22">
      <w:footerReference w:type="default" r:id="rId13"/>
      <w:pgSz w:w="11906" w:h="16838"/>
      <w:pgMar w:top="284" w:right="282" w:bottom="56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024B" w14:textId="77777777" w:rsidR="007E0D2C" w:rsidRDefault="007E0D2C" w:rsidP="00A67108">
      <w:pPr>
        <w:spacing w:after="0" w:line="240" w:lineRule="auto"/>
      </w:pPr>
      <w:r>
        <w:separator/>
      </w:r>
    </w:p>
  </w:endnote>
  <w:endnote w:type="continuationSeparator" w:id="0">
    <w:p w14:paraId="171433FF" w14:textId="77777777" w:rsidR="007E0D2C" w:rsidRDefault="007E0D2C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21059370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8EB" w:rsidRPr="002E78EB">
          <w:rPr>
            <w:noProof/>
            <w:lang w:val="ru-RU"/>
          </w:rPr>
          <w:t>3</w:t>
        </w:r>
        <w:r>
          <w:fldChar w:fldCharType="end"/>
        </w:r>
      </w:p>
    </w:sdtContent>
  </w:sdt>
  <w:p w14:paraId="6DF5F5AB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060C" w14:textId="77777777" w:rsidR="007E0D2C" w:rsidRDefault="007E0D2C" w:rsidP="00A67108">
      <w:pPr>
        <w:spacing w:after="0" w:line="240" w:lineRule="auto"/>
      </w:pPr>
      <w:r>
        <w:separator/>
      </w:r>
    </w:p>
  </w:footnote>
  <w:footnote w:type="continuationSeparator" w:id="0">
    <w:p w14:paraId="5F6B7949" w14:textId="77777777" w:rsidR="007E0D2C" w:rsidRDefault="007E0D2C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82"/>
    <w:multiLevelType w:val="hybridMultilevel"/>
    <w:tmpl w:val="AB80E568"/>
    <w:lvl w:ilvl="0" w:tplc="56AEC9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13A7"/>
    <w:multiLevelType w:val="hybridMultilevel"/>
    <w:tmpl w:val="66AC45E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3508"/>
    <w:multiLevelType w:val="hybridMultilevel"/>
    <w:tmpl w:val="4E6853F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CDC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69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056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A8C6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6F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65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6E9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C7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3E49"/>
    <w:multiLevelType w:val="hybridMultilevel"/>
    <w:tmpl w:val="77EAE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C6A46"/>
    <w:multiLevelType w:val="hybridMultilevel"/>
    <w:tmpl w:val="AD54F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117DA"/>
    <w:multiLevelType w:val="hybridMultilevel"/>
    <w:tmpl w:val="82D22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42B4A"/>
    <w:rsid w:val="00080AA4"/>
    <w:rsid w:val="0008651A"/>
    <w:rsid w:val="00092E38"/>
    <w:rsid w:val="00093C22"/>
    <w:rsid w:val="001353C7"/>
    <w:rsid w:val="001A317D"/>
    <w:rsid w:val="001C5674"/>
    <w:rsid w:val="001D6447"/>
    <w:rsid w:val="00253ED9"/>
    <w:rsid w:val="00254BE7"/>
    <w:rsid w:val="00264642"/>
    <w:rsid w:val="002770A3"/>
    <w:rsid w:val="002C6CA4"/>
    <w:rsid w:val="002D4DEB"/>
    <w:rsid w:val="002E78EB"/>
    <w:rsid w:val="00352BCE"/>
    <w:rsid w:val="00383346"/>
    <w:rsid w:val="00416E30"/>
    <w:rsid w:val="004551E4"/>
    <w:rsid w:val="005446FC"/>
    <w:rsid w:val="005C7585"/>
    <w:rsid w:val="005D525E"/>
    <w:rsid w:val="0060468E"/>
    <w:rsid w:val="00701D91"/>
    <w:rsid w:val="00753EFB"/>
    <w:rsid w:val="0077648E"/>
    <w:rsid w:val="007E0D2C"/>
    <w:rsid w:val="0081600E"/>
    <w:rsid w:val="0082336B"/>
    <w:rsid w:val="008B54B0"/>
    <w:rsid w:val="008D58A9"/>
    <w:rsid w:val="008E4B9D"/>
    <w:rsid w:val="008F1BAE"/>
    <w:rsid w:val="008F1C89"/>
    <w:rsid w:val="00904382"/>
    <w:rsid w:val="00905BBB"/>
    <w:rsid w:val="00935698"/>
    <w:rsid w:val="009C06BF"/>
    <w:rsid w:val="009E516B"/>
    <w:rsid w:val="00A13487"/>
    <w:rsid w:val="00A67108"/>
    <w:rsid w:val="00A75BC1"/>
    <w:rsid w:val="00AB60F9"/>
    <w:rsid w:val="00AD0EA4"/>
    <w:rsid w:val="00B931DD"/>
    <w:rsid w:val="00B9765A"/>
    <w:rsid w:val="00BE6AC4"/>
    <w:rsid w:val="00C713A4"/>
    <w:rsid w:val="00CC2F93"/>
    <w:rsid w:val="00CC31BC"/>
    <w:rsid w:val="00CC5BFF"/>
    <w:rsid w:val="00D22C92"/>
    <w:rsid w:val="00D75011"/>
    <w:rsid w:val="00DA64FF"/>
    <w:rsid w:val="00DE0A11"/>
    <w:rsid w:val="00DF4637"/>
    <w:rsid w:val="00E231C8"/>
    <w:rsid w:val="00E35C97"/>
    <w:rsid w:val="00E55439"/>
    <w:rsid w:val="00E96B0A"/>
    <w:rsid w:val="00F352AF"/>
    <w:rsid w:val="00F4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006"/>
  <w15:docId w15:val="{0DADD5FF-1351-DF4D-A4D3-B82C518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table" w:styleId="a9">
    <w:name w:val="Table Grid"/>
    <w:basedOn w:val="a1"/>
    <w:uiPriority w:val="59"/>
    <w:rsid w:val="00F352AF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64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liqW8jjywpWlWdHb2xZaM8WmD_6eJl2/view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A3zetSuYRg" TargetMode="External"/><Relationship Id="rId12" Type="http://schemas.openxmlformats.org/officeDocument/2006/relationships/hyperlink" Target="https://www.youtube.com/watch?v=lTLq2bIrn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7JHYq1jjvCBglXV8aU2wLSV6Z0CrrncV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BBjDSiAF9eN3ldrFYwEyKy_CXI6UQ2Z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IUEa5YuF6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6</cp:revision>
  <cp:lastPrinted>2019-01-31T20:28:00Z</cp:lastPrinted>
  <dcterms:created xsi:type="dcterms:W3CDTF">2023-01-27T15:37:00Z</dcterms:created>
  <dcterms:modified xsi:type="dcterms:W3CDTF">2023-01-27T18:07:00Z</dcterms:modified>
</cp:coreProperties>
</file>