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B94" w:rsidRDefault="003E3A92" w:rsidP="00105948">
      <w:pPr>
        <w:pStyle w:val="a6"/>
        <w:ind w:left="-1134"/>
        <w:rPr>
          <w:rFonts w:ascii="Times New Roman" w:hAnsi="Times New Roman" w:cs="Times New Roman"/>
          <w:b/>
          <w:sz w:val="28"/>
          <w:szCs w:val="28"/>
          <w:lang w:val="uk-UA"/>
        </w:rPr>
      </w:pPr>
      <w:r>
        <w:rPr>
          <w:rFonts w:ascii="Times New Roman" w:hAnsi="Times New Roman" w:cs="Times New Roman"/>
          <w:b/>
          <w:sz w:val="28"/>
          <w:szCs w:val="28"/>
          <w:lang w:val="uk-UA"/>
        </w:rPr>
        <w:t>14</w:t>
      </w:r>
      <w:r w:rsidR="0099482B">
        <w:rPr>
          <w:rFonts w:ascii="Times New Roman" w:hAnsi="Times New Roman" w:cs="Times New Roman"/>
          <w:b/>
          <w:sz w:val="28"/>
          <w:szCs w:val="28"/>
          <w:lang w:val="uk-UA"/>
        </w:rPr>
        <w:t>.02</w:t>
      </w:r>
      <w:r w:rsidR="00C54128">
        <w:rPr>
          <w:rFonts w:ascii="Times New Roman" w:hAnsi="Times New Roman" w:cs="Times New Roman"/>
          <w:b/>
          <w:sz w:val="28"/>
          <w:szCs w:val="28"/>
          <w:lang w:val="uk-UA"/>
        </w:rPr>
        <w:t>.2023</w:t>
      </w:r>
    </w:p>
    <w:p w:rsidR="00105948" w:rsidRDefault="00105948" w:rsidP="00105948">
      <w:pPr>
        <w:pStyle w:val="a6"/>
        <w:ind w:left="-1134"/>
        <w:rPr>
          <w:rFonts w:ascii="Times New Roman" w:hAnsi="Times New Roman" w:cs="Times New Roman"/>
          <w:b/>
          <w:sz w:val="28"/>
          <w:szCs w:val="28"/>
          <w:lang w:val="uk-UA"/>
        </w:rPr>
      </w:pPr>
      <w:r>
        <w:rPr>
          <w:rFonts w:ascii="Times New Roman" w:hAnsi="Times New Roman" w:cs="Times New Roman"/>
          <w:b/>
          <w:sz w:val="28"/>
          <w:szCs w:val="28"/>
          <w:lang w:val="uk-UA"/>
        </w:rPr>
        <w:t>Право</w:t>
      </w:r>
    </w:p>
    <w:p w:rsidR="00105948" w:rsidRDefault="00105948" w:rsidP="00105948">
      <w:pPr>
        <w:pStyle w:val="a6"/>
        <w:ind w:left="-1134"/>
        <w:rPr>
          <w:rFonts w:ascii="Times New Roman" w:hAnsi="Times New Roman" w:cs="Times New Roman"/>
          <w:b/>
          <w:sz w:val="28"/>
          <w:szCs w:val="28"/>
          <w:lang w:val="uk-UA"/>
        </w:rPr>
      </w:pPr>
      <w:r>
        <w:rPr>
          <w:rFonts w:ascii="Times New Roman" w:hAnsi="Times New Roman" w:cs="Times New Roman"/>
          <w:b/>
          <w:sz w:val="28"/>
          <w:szCs w:val="28"/>
          <w:lang w:val="uk-UA"/>
        </w:rPr>
        <w:t>9-А-Б кл</w:t>
      </w:r>
    </w:p>
    <w:p w:rsidR="00105948" w:rsidRDefault="00105948" w:rsidP="00105948">
      <w:pPr>
        <w:pStyle w:val="a6"/>
        <w:ind w:left="-1134"/>
        <w:rPr>
          <w:rFonts w:ascii="Times New Roman" w:hAnsi="Times New Roman" w:cs="Times New Roman"/>
          <w:b/>
          <w:sz w:val="28"/>
          <w:szCs w:val="28"/>
          <w:lang w:val="uk-UA"/>
        </w:rPr>
      </w:pPr>
      <w:r>
        <w:rPr>
          <w:rFonts w:ascii="Times New Roman" w:hAnsi="Times New Roman" w:cs="Times New Roman"/>
          <w:b/>
          <w:sz w:val="28"/>
          <w:szCs w:val="28"/>
          <w:lang w:val="uk-UA"/>
        </w:rPr>
        <w:t xml:space="preserve">Вч. Рзаєва Н.О. </w:t>
      </w:r>
    </w:p>
    <w:p w:rsidR="00105948" w:rsidRDefault="00105948" w:rsidP="00105948">
      <w:pPr>
        <w:rPr>
          <w:rFonts w:ascii="Times New Roman" w:hAnsi="Times New Roman" w:cs="Times New Roman"/>
          <w:b/>
          <w:sz w:val="28"/>
          <w:szCs w:val="28"/>
          <w:lang w:val="uk-UA"/>
        </w:rPr>
      </w:pPr>
    </w:p>
    <w:p w:rsidR="00105948" w:rsidRPr="0099482B" w:rsidRDefault="0072410D" w:rsidP="00393532">
      <w:pPr>
        <w:ind w:left="-1134"/>
        <w:rPr>
          <w:rFonts w:ascii="Times New Roman" w:hAnsi="Times New Roman" w:cs="Times New Roman"/>
          <w:b/>
          <w:sz w:val="32"/>
          <w:szCs w:val="32"/>
          <w:lang w:val="uk-UA"/>
        </w:rPr>
      </w:pPr>
      <w:r w:rsidRPr="0099482B">
        <w:rPr>
          <w:rFonts w:ascii="Times New Roman" w:hAnsi="Times New Roman" w:cs="Times New Roman"/>
          <w:b/>
          <w:sz w:val="32"/>
          <w:szCs w:val="32"/>
          <w:lang w:val="uk-UA"/>
        </w:rPr>
        <w:t>Тема:</w:t>
      </w:r>
      <w:r w:rsidR="00CA2EB0" w:rsidRPr="0099482B">
        <w:rPr>
          <w:rFonts w:ascii="Times New Roman" w:hAnsi="Times New Roman" w:cs="Times New Roman"/>
          <w:b/>
          <w:sz w:val="32"/>
          <w:szCs w:val="32"/>
          <w:lang w:val="uk-UA"/>
        </w:rPr>
        <w:t xml:space="preserve"> </w:t>
      </w:r>
      <w:r w:rsidR="003E3A92" w:rsidRPr="003E3A92">
        <w:rPr>
          <w:rFonts w:ascii="Times New Roman" w:hAnsi="Times New Roman" w:cs="Times New Roman"/>
          <w:b/>
          <w:sz w:val="32"/>
          <w:szCs w:val="32"/>
          <w:lang w:val="uk-UA"/>
        </w:rPr>
        <w:t>Практичне заняття. Захист прав споживачів.</w:t>
      </w:r>
    </w:p>
    <w:p w:rsidR="003E3A92" w:rsidRPr="003E3A92" w:rsidRDefault="00F3674F" w:rsidP="003E3A92">
      <w:pPr>
        <w:pStyle w:val="a6"/>
        <w:ind w:left="-1134"/>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8E2803" w:rsidRPr="0099482B">
        <w:rPr>
          <w:rFonts w:ascii="Times New Roman" w:hAnsi="Times New Roman" w:cs="Times New Roman"/>
          <w:sz w:val="28"/>
          <w:szCs w:val="28"/>
          <w:lang w:val="uk-UA"/>
        </w:rPr>
        <w:t>:</w:t>
      </w:r>
      <w:r w:rsidR="0099482B" w:rsidRPr="0099482B">
        <w:rPr>
          <w:lang w:val="uk-UA"/>
        </w:rPr>
        <w:t xml:space="preserve">  </w:t>
      </w:r>
      <w:r w:rsidR="003E3A92" w:rsidRPr="003E3A92">
        <w:rPr>
          <w:rFonts w:ascii="Times New Roman" w:hAnsi="Times New Roman" w:cs="Times New Roman"/>
          <w:sz w:val="28"/>
          <w:szCs w:val="28"/>
          <w:lang w:val="uk-UA"/>
        </w:rPr>
        <w:t>ознайомити учнів із права</w:t>
      </w:r>
      <w:r w:rsidR="003E3A92">
        <w:rPr>
          <w:rFonts w:ascii="Times New Roman" w:hAnsi="Times New Roman" w:cs="Times New Roman"/>
          <w:sz w:val="28"/>
          <w:szCs w:val="28"/>
          <w:lang w:val="uk-UA"/>
        </w:rPr>
        <w:t xml:space="preserve">ми споживача та їх порушеннями, </w:t>
      </w:r>
      <w:r w:rsidR="003E3A92" w:rsidRPr="003E3A92">
        <w:rPr>
          <w:rFonts w:ascii="Times New Roman" w:hAnsi="Times New Roman" w:cs="Times New Roman"/>
          <w:sz w:val="28"/>
          <w:szCs w:val="28"/>
          <w:lang w:val="uk-UA"/>
        </w:rPr>
        <w:t xml:space="preserve">охарактеризувати </w:t>
      </w:r>
      <w:r w:rsidR="003E3A92">
        <w:rPr>
          <w:rFonts w:ascii="Times New Roman" w:hAnsi="Times New Roman" w:cs="Times New Roman"/>
          <w:sz w:val="28"/>
          <w:szCs w:val="28"/>
          <w:lang w:val="uk-UA"/>
        </w:rPr>
        <w:t xml:space="preserve">способи захисту прав споживачів, </w:t>
      </w:r>
      <w:r w:rsidR="003E3A92" w:rsidRPr="003E3A92">
        <w:rPr>
          <w:rFonts w:ascii="Times New Roman" w:hAnsi="Times New Roman" w:cs="Times New Roman"/>
          <w:sz w:val="28"/>
          <w:szCs w:val="28"/>
          <w:lang w:val="uk-UA"/>
        </w:rPr>
        <w:t>навчити учнів застосов</w:t>
      </w:r>
      <w:r w:rsidR="003E3A92">
        <w:rPr>
          <w:rFonts w:ascii="Times New Roman" w:hAnsi="Times New Roman" w:cs="Times New Roman"/>
          <w:sz w:val="28"/>
          <w:szCs w:val="28"/>
          <w:lang w:val="uk-UA"/>
        </w:rPr>
        <w:t xml:space="preserve">увати законодавство на практиці, </w:t>
      </w:r>
      <w:r w:rsidR="003E3A92" w:rsidRPr="003E3A92">
        <w:rPr>
          <w:rFonts w:ascii="Times New Roman" w:hAnsi="Times New Roman" w:cs="Times New Roman"/>
          <w:sz w:val="28"/>
          <w:szCs w:val="28"/>
          <w:lang w:val="uk-UA"/>
        </w:rPr>
        <w:t>вміти захистити свої права споживачів, бути мудрим покупцем.</w:t>
      </w:r>
    </w:p>
    <w:p w:rsidR="005400AD" w:rsidRPr="00091772" w:rsidRDefault="005400AD" w:rsidP="003E3A92">
      <w:pPr>
        <w:pStyle w:val="a6"/>
        <w:ind w:left="-1134"/>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Pr="005400AD">
        <w:t xml:space="preserve"> </w:t>
      </w:r>
      <w:hyperlink r:id="rId7" w:history="1">
        <w:r w:rsidR="00091772" w:rsidRPr="00091772">
          <w:rPr>
            <w:rStyle w:val="a4"/>
            <w:rFonts w:ascii="Times New Roman" w:hAnsi="Times New Roman" w:cs="Times New Roman"/>
            <w:b/>
            <w:sz w:val="28"/>
            <w:szCs w:val="28"/>
          </w:rPr>
          <w:t>https://youtu.be/Hxwo7dhtJ9Y</w:t>
        </w:r>
      </w:hyperlink>
      <w:r w:rsidR="00091772">
        <w:rPr>
          <w:lang w:val="uk-UA"/>
        </w:rPr>
        <w:t xml:space="preserve"> </w:t>
      </w:r>
    </w:p>
    <w:p w:rsidR="008E2803" w:rsidRDefault="008E2803" w:rsidP="008E2803">
      <w:pPr>
        <w:pStyle w:val="a6"/>
        <w:numPr>
          <w:ilvl w:val="0"/>
          <w:numId w:val="11"/>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Опрацюйте </w:t>
      </w:r>
      <w:r w:rsidR="0099482B">
        <w:rPr>
          <w:rFonts w:ascii="Times New Roman" w:hAnsi="Times New Roman" w:cs="Times New Roman"/>
          <w:b/>
          <w:sz w:val="28"/>
          <w:szCs w:val="28"/>
          <w:lang w:val="uk-UA"/>
        </w:rPr>
        <w:t>опорний конспект</w:t>
      </w:r>
      <w:r w:rsidR="00497642">
        <w:rPr>
          <w:rFonts w:ascii="Times New Roman" w:hAnsi="Times New Roman" w:cs="Times New Roman"/>
          <w:b/>
          <w:sz w:val="28"/>
          <w:szCs w:val="28"/>
          <w:lang w:val="uk-UA"/>
        </w:rPr>
        <w:t xml:space="preserve">: </w:t>
      </w:r>
    </w:p>
    <w:p w:rsidR="003E3A92" w:rsidRDefault="003E3A92" w:rsidP="003E3A92">
      <w:pPr>
        <w:pStyle w:val="a6"/>
        <w:ind w:left="-774"/>
        <w:rPr>
          <w:rFonts w:ascii="Times New Roman" w:hAnsi="Times New Roman" w:cs="Times New Roman"/>
          <w:b/>
          <w:color w:val="7030A0"/>
          <w:sz w:val="28"/>
          <w:szCs w:val="28"/>
          <w:lang w:val="uk-UA"/>
        </w:rPr>
      </w:pPr>
      <w:r w:rsidRPr="003E3A92">
        <w:rPr>
          <w:rFonts w:ascii="Times New Roman" w:hAnsi="Times New Roman" w:cs="Times New Roman"/>
          <w:b/>
          <w:color w:val="7030A0"/>
          <w:sz w:val="28"/>
          <w:szCs w:val="28"/>
          <w:lang w:val="uk-UA"/>
        </w:rPr>
        <w:t>Актуалізація опорних знань</w:t>
      </w:r>
    </w:p>
    <w:p w:rsidR="003E3A92" w:rsidRPr="003E3A92" w:rsidRDefault="003E3A92" w:rsidP="003E3A92">
      <w:pPr>
        <w:pStyle w:val="a6"/>
        <w:ind w:left="-774"/>
        <w:rPr>
          <w:rFonts w:ascii="Times New Roman" w:hAnsi="Times New Roman" w:cs="Times New Roman"/>
          <w:b/>
          <w:color w:val="7030A0"/>
          <w:sz w:val="28"/>
          <w:szCs w:val="28"/>
          <w:lang w:val="uk-UA"/>
        </w:rPr>
      </w:pPr>
    </w:p>
    <w:p w:rsidR="003E3A92" w:rsidRPr="003E3A92" w:rsidRDefault="003E3A92" w:rsidP="003E3A92">
      <w:pPr>
        <w:pStyle w:val="a6"/>
        <w:ind w:left="-774"/>
        <w:rPr>
          <w:rFonts w:ascii="Times New Roman" w:hAnsi="Times New Roman" w:cs="Times New Roman"/>
          <w:color w:val="000000" w:themeColor="text1"/>
          <w:sz w:val="28"/>
          <w:szCs w:val="28"/>
          <w:lang w:val="uk-UA"/>
        </w:rPr>
      </w:pPr>
      <w:r w:rsidRPr="003E3A92">
        <w:rPr>
          <w:rFonts w:ascii="Times New Roman" w:hAnsi="Times New Roman" w:cs="Times New Roman"/>
          <w:color w:val="000000" w:themeColor="text1"/>
          <w:sz w:val="28"/>
          <w:szCs w:val="28"/>
          <w:lang w:val="uk-UA"/>
        </w:rPr>
        <w:t xml:space="preserve">Щодня кожен із нас стає суб’єктом цивільних правовідносин, у яких ми маємо статус не лише людини, громадянина, учня, сина чи доньки, але з погляду права виступаємо як споживачі. Користуємося водою певної якості з магістрального трубопроводу, чистимо зуби пастою з певними властивостями, обідаємо у шкільній їдальні, відвідуємо курси іноземних мов, купуємо хліб, здаємо у ремонт взуття, замовляємо пошиття одягу чи зачіску у перукаря. Щоразу, коли ми купуємо, замовляємо, маємо намір купити чи замовити товар для особистих потреб, коли використовуємо придбану річ, ми є споживачами продукції, товару чи послуг. Це лише невеликий перелік ситуацій, що регулюються Законом України «Про захист прав споживачів». </w:t>
      </w:r>
    </w:p>
    <w:p w:rsidR="003E3A92" w:rsidRPr="003E3A92" w:rsidRDefault="003E3A92" w:rsidP="003E3A92">
      <w:pPr>
        <w:pStyle w:val="a6"/>
        <w:ind w:left="-774"/>
        <w:rPr>
          <w:rFonts w:ascii="Times New Roman" w:hAnsi="Times New Roman" w:cs="Times New Roman"/>
          <w:color w:val="000000" w:themeColor="text1"/>
          <w:sz w:val="28"/>
          <w:szCs w:val="28"/>
          <w:lang w:val="uk-UA"/>
        </w:rPr>
      </w:pPr>
      <w:r w:rsidRPr="003E3A92">
        <w:rPr>
          <w:rFonts w:ascii="Times New Roman" w:hAnsi="Times New Roman" w:cs="Times New Roman"/>
          <w:color w:val="000000" w:themeColor="text1"/>
          <w:sz w:val="28"/>
          <w:szCs w:val="28"/>
          <w:lang w:val="uk-UA"/>
        </w:rPr>
        <w:t>•</w:t>
      </w:r>
      <w:r w:rsidRPr="003E3A92">
        <w:rPr>
          <w:rFonts w:ascii="Times New Roman" w:hAnsi="Times New Roman" w:cs="Times New Roman"/>
          <w:color w:val="000000" w:themeColor="text1"/>
          <w:sz w:val="28"/>
          <w:szCs w:val="28"/>
          <w:lang w:val="uk-UA"/>
        </w:rPr>
        <w:tab/>
      </w:r>
      <w:r w:rsidRPr="003E3A92">
        <w:rPr>
          <w:rFonts w:ascii="Times New Roman" w:hAnsi="Times New Roman" w:cs="Times New Roman"/>
          <w:b/>
          <w:color w:val="000000" w:themeColor="text1"/>
          <w:sz w:val="28"/>
          <w:szCs w:val="28"/>
          <w:lang w:val="uk-UA"/>
        </w:rPr>
        <w:t>Згадайте...</w:t>
      </w:r>
      <w:r w:rsidRPr="003E3A92">
        <w:rPr>
          <w:rFonts w:ascii="Times New Roman" w:hAnsi="Times New Roman" w:cs="Times New Roman"/>
          <w:color w:val="000000" w:themeColor="text1"/>
          <w:sz w:val="28"/>
          <w:szCs w:val="28"/>
          <w:lang w:val="uk-UA"/>
        </w:rPr>
        <w:t xml:space="preserve"> — які відчуття виникають у вас, коли ви отримуєте не те, на що очікували, чи коли виявляється непридатним для споживання куплений вами йогурт.</w:t>
      </w:r>
    </w:p>
    <w:p w:rsidR="003E3A92" w:rsidRPr="003E3A92" w:rsidRDefault="003E3A92" w:rsidP="003E3A92">
      <w:pPr>
        <w:pStyle w:val="a6"/>
        <w:ind w:left="-774"/>
        <w:rPr>
          <w:rFonts w:ascii="Times New Roman" w:hAnsi="Times New Roman" w:cs="Times New Roman"/>
          <w:color w:val="000000" w:themeColor="text1"/>
          <w:sz w:val="28"/>
          <w:szCs w:val="28"/>
          <w:lang w:val="uk-UA"/>
        </w:rPr>
      </w:pPr>
      <w:r w:rsidRPr="003E3A92">
        <w:rPr>
          <w:rFonts w:ascii="Times New Roman" w:hAnsi="Times New Roman" w:cs="Times New Roman"/>
          <w:color w:val="000000" w:themeColor="text1"/>
          <w:sz w:val="28"/>
          <w:szCs w:val="28"/>
          <w:lang w:val="uk-UA"/>
        </w:rPr>
        <w:t>•</w:t>
      </w:r>
      <w:r w:rsidRPr="003E3A92">
        <w:rPr>
          <w:rFonts w:ascii="Times New Roman" w:hAnsi="Times New Roman" w:cs="Times New Roman"/>
          <w:color w:val="000000" w:themeColor="text1"/>
          <w:sz w:val="28"/>
          <w:szCs w:val="28"/>
          <w:lang w:val="uk-UA"/>
        </w:rPr>
        <w:tab/>
      </w:r>
      <w:r w:rsidRPr="003E3A92">
        <w:rPr>
          <w:rFonts w:ascii="Times New Roman" w:hAnsi="Times New Roman" w:cs="Times New Roman"/>
          <w:b/>
          <w:color w:val="000000" w:themeColor="text1"/>
          <w:sz w:val="28"/>
          <w:szCs w:val="28"/>
          <w:lang w:val="uk-UA"/>
        </w:rPr>
        <w:t>Як ви розумієте</w:t>
      </w:r>
      <w:r w:rsidRPr="003E3A92">
        <w:rPr>
          <w:rFonts w:ascii="Times New Roman" w:hAnsi="Times New Roman" w:cs="Times New Roman"/>
          <w:color w:val="000000" w:themeColor="text1"/>
          <w:sz w:val="28"/>
          <w:szCs w:val="28"/>
          <w:lang w:val="uk-UA"/>
        </w:rPr>
        <w:t>... — значення слів «споживати», «споживач», «послуга», «безпека»?</w:t>
      </w:r>
    </w:p>
    <w:p w:rsidR="00497642" w:rsidRDefault="003E3A92" w:rsidP="003E3A92">
      <w:pPr>
        <w:pStyle w:val="a6"/>
        <w:ind w:left="-774"/>
        <w:rPr>
          <w:rFonts w:ascii="Times New Roman" w:hAnsi="Times New Roman" w:cs="Times New Roman"/>
          <w:color w:val="000000" w:themeColor="text1"/>
          <w:sz w:val="28"/>
          <w:szCs w:val="28"/>
          <w:lang w:val="uk-UA"/>
        </w:rPr>
      </w:pPr>
      <w:r w:rsidRPr="003E3A92">
        <w:rPr>
          <w:rFonts w:ascii="Times New Roman" w:hAnsi="Times New Roman" w:cs="Times New Roman"/>
          <w:color w:val="000000" w:themeColor="text1"/>
          <w:sz w:val="28"/>
          <w:szCs w:val="28"/>
          <w:lang w:val="uk-UA"/>
        </w:rPr>
        <w:t>•</w:t>
      </w:r>
      <w:r w:rsidRPr="003E3A92">
        <w:rPr>
          <w:rFonts w:ascii="Times New Roman" w:hAnsi="Times New Roman" w:cs="Times New Roman"/>
          <w:color w:val="000000" w:themeColor="text1"/>
          <w:sz w:val="28"/>
          <w:szCs w:val="28"/>
          <w:lang w:val="uk-UA"/>
        </w:rPr>
        <w:tab/>
      </w:r>
      <w:r w:rsidRPr="003E3A92">
        <w:rPr>
          <w:rFonts w:ascii="Times New Roman" w:hAnsi="Times New Roman" w:cs="Times New Roman"/>
          <w:b/>
          <w:color w:val="000000" w:themeColor="text1"/>
          <w:sz w:val="28"/>
          <w:szCs w:val="28"/>
          <w:lang w:val="uk-UA"/>
        </w:rPr>
        <w:t>Чи знаєте ви, що...</w:t>
      </w:r>
      <w:r w:rsidRPr="003E3A92">
        <w:rPr>
          <w:rFonts w:ascii="Times New Roman" w:hAnsi="Times New Roman" w:cs="Times New Roman"/>
          <w:color w:val="000000" w:themeColor="text1"/>
          <w:sz w:val="28"/>
          <w:szCs w:val="28"/>
          <w:lang w:val="uk-UA"/>
        </w:rPr>
        <w:t xml:space="preserve"> — 15 березня щороку відзначають як Всесвітній день прав споживачів?</w:t>
      </w:r>
    </w:p>
    <w:p w:rsidR="00091772" w:rsidRDefault="00091772" w:rsidP="003E3A92">
      <w:pPr>
        <w:pStyle w:val="a6"/>
        <w:ind w:left="-774"/>
        <w:rPr>
          <w:rFonts w:ascii="Times New Roman" w:hAnsi="Times New Roman" w:cs="Times New Roman"/>
          <w:b/>
          <w:color w:val="7030A0"/>
          <w:sz w:val="28"/>
          <w:szCs w:val="28"/>
          <w:lang w:val="uk-UA"/>
        </w:rPr>
      </w:pPr>
      <w:r w:rsidRPr="00091772">
        <w:rPr>
          <w:rFonts w:ascii="Times New Roman" w:hAnsi="Times New Roman" w:cs="Times New Roman"/>
          <w:b/>
          <w:color w:val="7030A0"/>
          <w:sz w:val="28"/>
          <w:szCs w:val="28"/>
          <w:lang w:val="uk-UA"/>
        </w:rPr>
        <w:t>Юридичний практикум</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 xml:space="preserve">1. Наталя, збираючись на відпочинок, вирішила придбати намет і попрямувала до магазину «Спорттовари» з двома подругами. Усі троє розмовляли голосно й емоційно, обговорюючи запланований туристичний похід. Купуючи намет, Наталя навіть не оглянула товар і не уточнила встановлений на нього гарантійний строк. Не звернула вона уваги й на чек, що його простягнув продавець. Через декілька днів дівчата вирушили на відпочинок. Встановлюючи намет, вони виявили його неякісність: розірваний, кепсько пофарбований. До того моменту дівчата намет не використовували і зберігали в нормальних умовах. Настрій і відпочинок подруг </w:t>
      </w:r>
      <w:r w:rsidRPr="00091772">
        <w:rPr>
          <w:rFonts w:ascii="Times New Roman" w:hAnsi="Times New Roman" w:cs="Times New Roman"/>
          <w:sz w:val="28"/>
          <w:szCs w:val="28"/>
          <w:lang w:val="uk-UA"/>
        </w:rPr>
        <w:lastRenderedPageBreak/>
        <w:t>було зіпсовано.   Повернувшись з походу, наступного дня Наталя звернулася до продавця магазину, де купувала намет, пояснила, показала товар і попросила замінити його на такий самий належної якості. Продавець відмовив їй, оскільки намет уже використовували.</w:t>
      </w:r>
    </w:p>
    <w:p w:rsidR="00091772" w:rsidRPr="00091772" w:rsidRDefault="00091772" w:rsidP="00091772">
      <w:pPr>
        <w:pStyle w:val="a6"/>
        <w:ind w:left="-774"/>
        <w:rPr>
          <w:rFonts w:ascii="Times New Roman" w:hAnsi="Times New Roman" w:cs="Times New Roman"/>
          <w:i/>
          <w:sz w:val="28"/>
          <w:szCs w:val="28"/>
          <w:lang w:val="uk-UA"/>
        </w:rPr>
      </w:pPr>
      <w:r w:rsidRPr="00091772">
        <w:rPr>
          <w:rFonts w:ascii="Times New Roman" w:hAnsi="Times New Roman" w:cs="Times New Roman"/>
          <w:i/>
          <w:sz w:val="28"/>
          <w:szCs w:val="28"/>
          <w:lang w:val="uk-UA"/>
        </w:rPr>
        <w:t>1. Які помилки були допущено споживачем і продавцем під час купівлі-продажу товару?</w:t>
      </w:r>
    </w:p>
    <w:p w:rsidR="00091772" w:rsidRPr="00091772" w:rsidRDefault="00091772" w:rsidP="00091772">
      <w:pPr>
        <w:pStyle w:val="a6"/>
        <w:ind w:left="-774"/>
        <w:rPr>
          <w:rFonts w:ascii="Times New Roman" w:hAnsi="Times New Roman" w:cs="Times New Roman"/>
          <w:i/>
          <w:sz w:val="28"/>
          <w:szCs w:val="28"/>
          <w:lang w:val="uk-UA"/>
        </w:rPr>
      </w:pPr>
      <w:r w:rsidRPr="00091772">
        <w:rPr>
          <w:rFonts w:ascii="Times New Roman" w:hAnsi="Times New Roman" w:cs="Times New Roman"/>
          <w:i/>
          <w:sz w:val="28"/>
          <w:szCs w:val="28"/>
          <w:lang w:val="uk-UA"/>
        </w:rPr>
        <w:t>2. Чи підлягає вимога Світлани задоволенню?</w:t>
      </w:r>
    </w:p>
    <w:p w:rsidR="00091772" w:rsidRPr="00091772" w:rsidRDefault="00091772" w:rsidP="00091772">
      <w:pPr>
        <w:pStyle w:val="a6"/>
        <w:ind w:left="-774"/>
        <w:rPr>
          <w:rFonts w:ascii="Times New Roman" w:hAnsi="Times New Roman" w:cs="Times New Roman"/>
          <w:i/>
          <w:sz w:val="28"/>
          <w:szCs w:val="28"/>
          <w:lang w:val="uk-UA"/>
        </w:rPr>
      </w:pPr>
      <w:r w:rsidRPr="00091772">
        <w:rPr>
          <w:rFonts w:ascii="Times New Roman" w:hAnsi="Times New Roman" w:cs="Times New Roman"/>
          <w:i/>
          <w:sz w:val="28"/>
          <w:szCs w:val="28"/>
          <w:lang w:val="uk-UA"/>
        </w:rPr>
        <w:t>3. Чи правомірною була відмова продавця?</w:t>
      </w:r>
    </w:p>
    <w:p w:rsidR="00091772" w:rsidRPr="00091772" w:rsidRDefault="00091772" w:rsidP="00091772">
      <w:pPr>
        <w:pStyle w:val="a6"/>
        <w:ind w:left="-774"/>
        <w:rPr>
          <w:rFonts w:ascii="Times New Roman" w:hAnsi="Times New Roman" w:cs="Times New Roman"/>
          <w:i/>
          <w:sz w:val="28"/>
          <w:szCs w:val="28"/>
          <w:lang w:val="uk-UA"/>
        </w:rPr>
      </w:pPr>
      <w:r w:rsidRPr="00091772">
        <w:rPr>
          <w:rFonts w:ascii="Times New Roman" w:hAnsi="Times New Roman" w:cs="Times New Roman"/>
          <w:i/>
          <w:sz w:val="28"/>
          <w:szCs w:val="28"/>
          <w:lang w:val="uk-UA"/>
        </w:rPr>
        <w:t>4. Що слід було робити Світлані в цій ситуації?</w:t>
      </w:r>
    </w:p>
    <w:p w:rsidR="00091772" w:rsidRPr="00091772" w:rsidRDefault="00091772" w:rsidP="00091772">
      <w:pPr>
        <w:pStyle w:val="a6"/>
        <w:ind w:left="-774"/>
        <w:rPr>
          <w:rFonts w:ascii="Times New Roman" w:hAnsi="Times New Roman" w:cs="Times New Roman"/>
          <w:sz w:val="28"/>
          <w:szCs w:val="28"/>
          <w:lang w:val="uk-UA"/>
        </w:rPr>
      </w:pP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2. Громадянин Багдасар А. купив в магазині "Міда" 20 листопада  замшеві чоботи. Через 10 днів прийшов до магазину з проханням обміняти їх на нові, мотивуючи своє прохання тим, що ніби-то її чоботи виявилися неякісними (верх чобіт був дуже погнутим, підошва відклеїлася з двох боків і на одному чоботі зіпсовані кнопки). Працівників магазину здивував такий вигляд чобіт (адже пройшло лише 10 днів з моменту купівлі) і було вирішено провести експертизу взуття. В результаті експертизи було виявлено спеціалістами, що дефекти взуття виникли внаслідок порушення правил експлуатації взуття. Які дії продавця в цьому випадку? Яку відповідальність несе споживач?</w:t>
      </w:r>
    </w:p>
    <w:p w:rsidR="00091772" w:rsidRPr="00091772" w:rsidRDefault="00091772" w:rsidP="00091772">
      <w:pPr>
        <w:pStyle w:val="a6"/>
        <w:ind w:left="-774"/>
        <w:rPr>
          <w:rFonts w:ascii="Times New Roman" w:hAnsi="Times New Roman" w:cs="Times New Roman"/>
          <w:i/>
          <w:sz w:val="28"/>
          <w:szCs w:val="28"/>
          <w:lang w:val="uk-UA"/>
        </w:rPr>
      </w:pPr>
      <w:r w:rsidRPr="00091772">
        <w:rPr>
          <w:rFonts w:ascii="Times New Roman" w:hAnsi="Times New Roman" w:cs="Times New Roman"/>
          <w:i/>
          <w:sz w:val="28"/>
          <w:szCs w:val="28"/>
          <w:lang w:val="uk-UA"/>
        </w:rPr>
        <w:t>Згідно зі Ст.17 Закону України "Про захист прав споживачів" п.4 якщо в результаті експертизи буде доведено, що недоліки виникли після передачі товару (роботи, послуги) споживачеві внаслідок порушення ним встановлених правил використання, зберігання чи транспортування, дій третіх осіб, вимоги споживача не підлягають задоволенню, а споживач зобов’язаний відшкодувати продавцю (виконавцю, підприємству, яке виконує його функції) витрати на проведення експертизи. Тому громадянин має оплатити всі витрати, що пов‘язані з експертизою взуття.</w:t>
      </w:r>
    </w:p>
    <w:p w:rsidR="00091772" w:rsidRPr="00091772" w:rsidRDefault="00091772" w:rsidP="00091772">
      <w:pPr>
        <w:pStyle w:val="a6"/>
        <w:ind w:left="-774"/>
        <w:rPr>
          <w:rFonts w:ascii="Times New Roman" w:hAnsi="Times New Roman" w:cs="Times New Roman"/>
          <w:sz w:val="28"/>
          <w:szCs w:val="28"/>
          <w:lang w:val="uk-UA"/>
        </w:rPr>
      </w:pP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 xml:space="preserve">3. На касі  жіночка щось жваво доводить продавчині. Проте та терпляче пояснює – «обміняти не можна». «Та як це так? – не здається опонентка. – Вчора ж купувала у них рукавички. Не підійшло, хіба ж не можна на інше поміняти? Ось у мене і чек </w:t>
      </w:r>
      <w:r>
        <w:rPr>
          <w:rFonts w:ascii="Times New Roman" w:hAnsi="Times New Roman" w:cs="Times New Roman"/>
          <w:sz w:val="28"/>
          <w:szCs w:val="28"/>
          <w:lang w:val="uk-UA"/>
        </w:rPr>
        <w:t>є! По закону маю право!.. Неможна?  Буду звертатися до</w:t>
      </w:r>
      <w:r w:rsidRPr="00091772">
        <w:rPr>
          <w:rFonts w:ascii="Times New Roman" w:hAnsi="Times New Roman" w:cs="Times New Roman"/>
          <w:sz w:val="28"/>
          <w:szCs w:val="28"/>
          <w:lang w:val="uk-UA"/>
        </w:rPr>
        <w:t xml:space="preserve"> суд</w:t>
      </w:r>
      <w:r>
        <w:rPr>
          <w:rFonts w:ascii="Times New Roman" w:hAnsi="Times New Roman" w:cs="Times New Roman"/>
          <w:sz w:val="28"/>
          <w:szCs w:val="28"/>
          <w:lang w:val="uk-UA"/>
        </w:rPr>
        <w:t>у</w:t>
      </w:r>
      <w:r w:rsidRPr="00091772">
        <w:rPr>
          <w:rFonts w:ascii="Times New Roman" w:hAnsi="Times New Roman" w:cs="Times New Roman"/>
          <w:sz w:val="28"/>
          <w:szCs w:val="28"/>
          <w:lang w:val="uk-UA"/>
        </w:rPr>
        <w:t>»</w:t>
      </w:r>
    </w:p>
    <w:p w:rsidR="00091772" w:rsidRPr="00091772" w:rsidRDefault="00091772" w:rsidP="00091772">
      <w:pPr>
        <w:pStyle w:val="a6"/>
        <w:ind w:left="-774"/>
        <w:rPr>
          <w:rFonts w:ascii="Times New Roman" w:hAnsi="Times New Roman" w:cs="Times New Roman"/>
          <w:i/>
          <w:sz w:val="28"/>
          <w:szCs w:val="28"/>
          <w:lang w:val="uk-UA"/>
        </w:rPr>
      </w:pPr>
      <w:r w:rsidRPr="00091772">
        <w:rPr>
          <w:rFonts w:ascii="Times New Roman" w:hAnsi="Times New Roman" w:cs="Times New Roman"/>
          <w:i/>
          <w:sz w:val="28"/>
          <w:szCs w:val="28"/>
          <w:lang w:val="uk-UA"/>
        </w:rPr>
        <w:t>Обміняти (повернути) можна не будь-який товар. Кабінетом Міністрів України затверджено перелік товарі  належної якості, що не підлягають обміну або поверненню. До товарів які не підлягають обміну, або поверненню відносяться продовольчі товари, лікарські засоби, предмети сангігієни, фотоплівки, фотопластинки, фотографічний папір, парфюмерно-косметичні вироби, дитячі іграшки, зубні щітки, гребінці, перуки, товари для немовлят, інструменти для манікюру, педикюру, друковані видання, рукавички, білизна (Постанова КМУ від 19 березня 1994 р. № 172).</w:t>
      </w:r>
    </w:p>
    <w:p w:rsidR="00091772" w:rsidRPr="00091772" w:rsidRDefault="00091772" w:rsidP="00091772">
      <w:pPr>
        <w:pStyle w:val="a6"/>
        <w:ind w:left="-774"/>
        <w:rPr>
          <w:rFonts w:ascii="Times New Roman" w:hAnsi="Times New Roman" w:cs="Times New Roman"/>
          <w:i/>
          <w:sz w:val="28"/>
          <w:szCs w:val="28"/>
          <w:lang w:val="uk-UA"/>
        </w:rPr>
      </w:pP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lastRenderedPageBreak/>
        <w:t>4. Купуючи в магазині "Продтовари" цілий ряд харчових продуктів: цукор (1 кг), молоко (1 пачка), хліб (1 шт), майонез (1 пачка), масло вершкове ( 1 пачку) громадянин Малко В.А. дав купюру 100 грн. Йому повинні були дати залишок 5 грн. Але продавець сказав, що у нього немає здачі і на залишок дав 2 упаковки сірників покупцеві. Чи порушені в даній ситуації права споживача? Чи мав право продавець так вчиняти?</w:t>
      </w:r>
    </w:p>
    <w:p w:rsidR="00091772" w:rsidRPr="00091772" w:rsidRDefault="00091772" w:rsidP="00091772">
      <w:pPr>
        <w:pStyle w:val="a6"/>
        <w:ind w:left="-774"/>
        <w:rPr>
          <w:rFonts w:ascii="Times New Roman" w:hAnsi="Times New Roman" w:cs="Times New Roman"/>
          <w:sz w:val="28"/>
          <w:szCs w:val="28"/>
          <w:lang w:val="uk-UA"/>
        </w:rPr>
      </w:pPr>
    </w:p>
    <w:p w:rsidR="00091772" w:rsidRPr="00091772" w:rsidRDefault="00091772" w:rsidP="00091772">
      <w:pPr>
        <w:pStyle w:val="a6"/>
        <w:ind w:left="-774"/>
        <w:rPr>
          <w:rFonts w:ascii="Times New Roman" w:hAnsi="Times New Roman" w:cs="Times New Roman"/>
          <w:i/>
          <w:sz w:val="28"/>
          <w:szCs w:val="28"/>
          <w:lang w:val="uk-UA"/>
        </w:rPr>
      </w:pPr>
      <w:r w:rsidRPr="00091772">
        <w:rPr>
          <w:rFonts w:ascii="Times New Roman" w:hAnsi="Times New Roman" w:cs="Times New Roman"/>
          <w:i/>
          <w:sz w:val="28"/>
          <w:szCs w:val="28"/>
          <w:lang w:val="uk-UA"/>
        </w:rPr>
        <w:t xml:space="preserve"> Згідно зі ст.17 Закону України "Про захист прав споживачів" п.2 забороняється примушувати споживача придбавати товари і послуги неналежної якості або непотрібного йому асортименту. Тому дії продавця є неправомірними і споживач мав право не погодитися забирати сірники, а вимагати повернення залишку.</w:t>
      </w:r>
    </w:p>
    <w:p w:rsidR="00091772" w:rsidRDefault="00091772" w:rsidP="003E3A92">
      <w:pPr>
        <w:pStyle w:val="a6"/>
        <w:ind w:left="-774"/>
        <w:rPr>
          <w:rFonts w:ascii="Times New Roman" w:hAnsi="Times New Roman" w:cs="Times New Roman"/>
          <w:sz w:val="28"/>
          <w:szCs w:val="28"/>
          <w:lang w:val="uk-UA"/>
        </w:rPr>
      </w:pPr>
    </w:p>
    <w:p w:rsidR="009515E0" w:rsidRDefault="009515E0" w:rsidP="003E3A92">
      <w:pPr>
        <w:pStyle w:val="a6"/>
        <w:ind w:left="-774"/>
        <w:rPr>
          <w:rFonts w:ascii="Times New Roman" w:hAnsi="Times New Roman" w:cs="Times New Roman"/>
          <w:sz w:val="28"/>
          <w:szCs w:val="28"/>
          <w:lang w:val="uk-UA"/>
        </w:rPr>
      </w:pPr>
      <w:r w:rsidRPr="009515E0">
        <w:rPr>
          <w:rFonts w:ascii="Times New Roman" w:hAnsi="Times New Roman" w:cs="Times New Roman"/>
          <w:noProof/>
          <w:sz w:val="28"/>
          <w:szCs w:val="28"/>
          <w:lang w:eastAsia="ru-RU"/>
        </w:rPr>
        <w:drawing>
          <wp:inline distT="0" distB="0" distL="0" distR="0">
            <wp:extent cx="6267450" cy="4019550"/>
            <wp:effectExtent l="0" t="0" r="0" b="0"/>
            <wp:docPr id="8" name="Рисунок 8" descr="C:\Users\Administrator.000\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7450" cy="4019550"/>
                    </a:xfrm>
                    <a:prstGeom prst="rect">
                      <a:avLst/>
                    </a:prstGeom>
                    <a:noFill/>
                    <a:ln>
                      <a:noFill/>
                    </a:ln>
                  </pic:spPr>
                </pic:pic>
              </a:graphicData>
            </a:graphic>
          </wp:inline>
        </w:drawing>
      </w:r>
    </w:p>
    <w:p w:rsidR="00091772" w:rsidRPr="00091772" w:rsidRDefault="00091772" w:rsidP="00091772">
      <w:pPr>
        <w:pStyle w:val="a6"/>
        <w:ind w:left="-774"/>
        <w:rPr>
          <w:rFonts w:ascii="Times New Roman" w:hAnsi="Times New Roman" w:cs="Times New Roman"/>
          <w:b/>
          <w:sz w:val="28"/>
          <w:szCs w:val="28"/>
          <w:lang w:val="uk-UA"/>
        </w:rPr>
      </w:pPr>
      <w:r w:rsidRPr="00091772">
        <w:rPr>
          <w:rFonts w:ascii="Times New Roman" w:hAnsi="Times New Roman" w:cs="Times New Roman"/>
          <w:b/>
          <w:sz w:val="28"/>
          <w:szCs w:val="28"/>
          <w:lang w:val="uk-UA"/>
        </w:rPr>
        <w:t>Розгляньте ситуації та вкажіть, у яких випадках споживач має право на обмін товару.</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w:t>
      </w:r>
      <w:r w:rsidRPr="00091772">
        <w:rPr>
          <w:rFonts w:ascii="Times New Roman" w:hAnsi="Times New Roman" w:cs="Times New Roman"/>
          <w:sz w:val="28"/>
          <w:szCs w:val="28"/>
          <w:lang w:val="uk-UA"/>
        </w:rPr>
        <w:tab/>
        <w:t>Олена придбала сукню,  відірвали всі ярлики з тільки що купленої сукні,  але виявилося, що розмір їй не підходить.</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w:t>
      </w:r>
      <w:r w:rsidRPr="00091772">
        <w:rPr>
          <w:rFonts w:ascii="Times New Roman" w:hAnsi="Times New Roman" w:cs="Times New Roman"/>
          <w:sz w:val="28"/>
          <w:szCs w:val="28"/>
          <w:lang w:val="uk-UA"/>
        </w:rPr>
        <w:tab/>
        <w:t>Василь купив мобільний телефон, проте вже наступного дня розбив на ньому екран.</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w:t>
      </w:r>
      <w:r w:rsidRPr="00091772">
        <w:rPr>
          <w:rFonts w:ascii="Times New Roman" w:hAnsi="Times New Roman" w:cs="Times New Roman"/>
          <w:sz w:val="28"/>
          <w:szCs w:val="28"/>
          <w:lang w:val="uk-UA"/>
        </w:rPr>
        <w:tab/>
        <w:t>Батьки придбали м'яку іграшку, яка не сподобалася дитині.</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w:t>
      </w:r>
      <w:r w:rsidRPr="00091772">
        <w:rPr>
          <w:rFonts w:ascii="Times New Roman" w:hAnsi="Times New Roman" w:cs="Times New Roman"/>
          <w:sz w:val="28"/>
          <w:szCs w:val="28"/>
          <w:lang w:val="uk-UA"/>
        </w:rPr>
        <w:tab/>
        <w:t>Світлана   придбала електричну зубну щітку, протягом гарантійного строку виявила брак.</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w:t>
      </w:r>
      <w:r w:rsidRPr="00091772">
        <w:rPr>
          <w:rFonts w:ascii="Times New Roman" w:hAnsi="Times New Roman" w:cs="Times New Roman"/>
          <w:sz w:val="28"/>
          <w:szCs w:val="28"/>
          <w:lang w:val="uk-UA"/>
        </w:rPr>
        <w:tab/>
        <w:t>Любов купила чоботи, один раз взули чоботи і пройшлися вул</w:t>
      </w:r>
      <w:r>
        <w:rPr>
          <w:rFonts w:ascii="Times New Roman" w:hAnsi="Times New Roman" w:cs="Times New Roman"/>
          <w:sz w:val="28"/>
          <w:szCs w:val="28"/>
          <w:lang w:val="uk-UA"/>
        </w:rPr>
        <w:t>ицею, виявилося, що у її подруги</w:t>
      </w:r>
      <w:r w:rsidRPr="00091772">
        <w:rPr>
          <w:rFonts w:ascii="Times New Roman" w:hAnsi="Times New Roman" w:cs="Times New Roman"/>
          <w:sz w:val="28"/>
          <w:szCs w:val="28"/>
          <w:lang w:val="uk-UA"/>
        </w:rPr>
        <w:t xml:space="preserve"> такі самі, вона хоче іншу модель</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lastRenderedPageBreak/>
        <w:t>•</w:t>
      </w:r>
      <w:r w:rsidRPr="00091772">
        <w:rPr>
          <w:rFonts w:ascii="Times New Roman" w:hAnsi="Times New Roman" w:cs="Times New Roman"/>
          <w:sz w:val="28"/>
          <w:szCs w:val="28"/>
          <w:lang w:val="uk-UA"/>
        </w:rPr>
        <w:tab/>
        <w:t>Тетяна Василівна Придбала ноутбук АСУС з гарантійним терміном 12 місяців . через місяць почав гаснути екран, онук намагався відремонтувати, проте в нього нічого не вийшло.</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w:t>
      </w:r>
      <w:r w:rsidRPr="00091772">
        <w:rPr>
          <w:rFonts w:ascii="Times New Roman" w:hAnsi="Times New Roman" w:cs="Times New Roman"/>
          <w:sz w:val="28"/>
          <w:szCs w:val="28"/>
          <w:lang w:val="uk-UA"/>
        </w:rPr>
        <w:tab/>
        <w:t>Роман купив  мікрохвильову піч,  наступного дня поспішаючи на роботу і не маючи сухих шкарпеток він  вирішив використати піч, як сушильну шафу для одягу. Піч з того часу не вмикалас</w:t>
      </w:r>
      <w:r>
        <w:rPr>
          <w:rFonts w:ascii="Times New Roman" w:hAnsi="Times New Roman" w:cs="Times New Roman"/>
          <w:sz w:val="28"/>
          <w:szCs w:val="28"/>
          <w:lang w:val="uk-UA"/>
        </w:rPr>
        <w:t>ь.</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w:t>
      </w:r>
      <w:r w:rsidRPr="00091772">
        <w:rPr>
          <w:rFonts w:ascii="Times New Roman" w:hAnsi="Times New Roman" w:cs="Times New Roman"/>
          <w:sz w:val="28"/>
          <w:szCs w:val="28"/>
          <w:lang w:val="uk-UA"/>
        </w:rPr>
        <w:tab/>
        <w:t>ви придбали золоту каблучку, а розмір не підійшов, повернути її не зможете.</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w:t>
      </w:r>
      <w:r w:rsidRPr="00091772">
        <w:rPr>
          <w:rFonts w:ascii="Times New Roman" w:hAnsi="Times New Roman" w:cs="Times New Roman"/>
          <w:sz w:val="28"/>
          <w:szCs w:val="28"/>
          <w:lang w:val="uk-UA"/>
        </w:rPr>
        <w:tab/>
        <w:t>ви купили рибу і вас бентежить її запах.</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w:t>
      </w:r>
      <w:r w:rsidRPr="00091772">
        <w:rPr>
          <w:rFonts w:ascii="Times New Roman" w:hAnsi="Times New Roman" w:cs="Times New Roman"/>
          <w:sz w:val="28"/>
          <w:szCs w:val="28"/>
          <w:lang w:val="uk-UA"/>
        </w:rPr>
        <w:tab/>
        <w:t>Ви купили йогурт, а він виявився з пліснявою.</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w:t>
      </w:r>
      <w:r w:rsidRPr="00091772">
        <w:rPr>
          <w:rFonts w:ascii="Times New Roman" w:hAnsi="Times New Roman" w:cs="Times New Roman"/>
          <w:sz w:val="28"/>
          <w:szCs w:val="28"/>
          <w:lang w:val="uk-UA"/>
        </w:rPr>
        <w:tab/>
        <w:t>Ви купила туш для вій за знижкою, а вдома побачила, що термін придатності закінчився ще місяць тому</w:t>
      </w:r>
    </w:p>
    <w:p w:rsidR="00091772" w:rsidRDefault="009515E0" w:rsidP="00091772">
      <w:pPr>
        <w:pStyle w:val="a6"/>
        <w:ind w:left="-774"/>
        <w:rPr>
          <w:rFonts w:ascii="Times New Roman" w:hAnsi="Times New Roman" w:cs="Times New Roman"/>
          <w:sz w:val="28"/>
          <w:szCs w:val="28"/>
          <w:lang w:val="uk-UA"/>
        </w:rPr>
      </w:pPr>
      <w:r w:rsidRPr="009515E0">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column">
              <wp:posOffset>-984885</wp:posOffset>
            </wp:positionH>
            <wp:positionV relativeFrom="paragraph">
              <wp:posOffset>603885</wp:posOffset>
            </wp:positionV>
            <wp:extent cx="7229475" cy="5617210"/>
            <wp:effectExtent l="0" t="0" r="9525" b="2540"/>
            <wp:wrapTight wrapText="bothSides">
              <wp:wrapPolygon edited="0">
                <wp:start x="0" y="0"/>
                <wp:lineTo x="0" y="21537"/>
                <wp:lineTo x="21572" y="21537"/>
                <wp:lineTo x="21572" y="0"/>
                <wp:lineTo x="0" y="0"/>
              </wp:wrapPolygon>
            </wp:wrapTight>
            <wp:docPr id="9" name="Рисунок 9" descr="C:\Users\Administrator.000\Pictures\95baec57d6dfff55fbef55c3e0bd139b64829f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95baec57d6dfff55fbef55c3e0bd139b64829f9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9475" cy="5617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772" w:rsidRPr="00091772">
        <w:rPr>
          <w:rFonts w:ascii="Times New Roman" w:hAnsi="Times New Roman" w:cs="Times New Roman"/>
          <w:sz w:val="28"/>
          <w:szCs w:val="28"/>
          <w:lang w:val="uk-UA"/>
        </w:rPr>
        <w:t>•</w:t>
      </w:r>
      <w:r w:rsidR="00091772" w:rsidRPr="00091772">
        <w:rPr>
          <w:rFonts w:ascii="Times New Roman" w:hAnsi="Times New Roman" w:cs="Times New Roman"/>
          <w:sz w:val="28"/>
          <w:szCs w:val="28"/>
          <w:lang w:val="uk-UA"/>
        </w:rPr>
        <w:tab/>
        <w:t>Але якщо ви вирішили купити сукню, сходити в ній до ресторану, а потім повернути до магазину, то доведеться йти на вечірку у вбранні з цінником.</w:t>
      </w:r>
    </w:p>
    <w:p w:rsidR="00091772" w:rsidRDefault="00091772" w:rsidP="00091772">
      <w:pPr>
        <w:pStyle w:val="a6"/>
        <w:ind w:left="-774"/>
        <w:rPr>
          <w:rFonts w:ascii="Times New Roman" w:hAnsi="Times New Roman" w:cs="Times New Roman"/>
          <w:sz w:val="28"/>
          <w:szCs w:val="28"/>
          <w:lang w:val="uk-UA"/>
        </w:rPr>
      </w:pPr>
    </w:p>
    <w:p w:rsidR="00091772" w:rsidRDefault="00091772" w:rsidP="00091772">
      <w:pPr>
        <w:pStyle w:val="a6"/>
        <w:ind w:left="-774"/>
        <w:rPr>
          <w:rFonts w:ascii="Times New Roman" w:hAnsi="Times New Roman" w:cs="Times New Roman"/>
          <w:sz w:val="28"/>
          <w:szCs w:val="28"/>
          <w:lang w:val="uk-UA"/>
        </w:rPr>
      </w:pPr>
    </w:p>
    <w:p w:rsidR="00091772" w:rsidRDefault="00091772" w:rsidP="00091772">
      <w:pPr>
        <w:pStyle w:val="a6"/>
        <w:ind w:left="-774"/>
        <w:rPr>
          <w:rFonts w:ascii="Times New Roman" w:hAnsi="Times New Roman" w:cs="Times New Roman"/>
          <w:sz w:val="28"/>
          <w:szCs w:val="28"/>
          <w:lang w:val="uk-UA"/>
        </w:rPr>
      </w:pPr>
    </w:p>
    <w:p w:rsidR="00091772" w:rsidRDefault="00091772" w:rsidP="00091772">
      <w:pPr>
        <w:pStyle w:val="a6"/>
        <w:ind w:left="-774"/>
        <w:rPr>
          <w:rFonts w:ascii="Times New Roman" w:hAnsi="Times New Roman" w:cs="Times New Roman"/>
          <w:sz w:val="28"/>
          <w:szCs w:val="28"/>
          <w:lang w:val="uk-UA"/>
        </w:rPr>
      </w:pPr>
    </w:p>
    <w:p w:rsidR="00091772" w:rsidRPr="009515E0" w:rsidRDefault="00091772" w:rsidP="009515E0">
      <w:pPr>
        <w:rPr>
          <w:rFonts w:ascii="Times New Roman" w:hAnsi="Times New Roman" w:cs="Times New Roman"/>
          <w:b/>
          <w:color w:val="7030A0"/>
          <w:sz w:val="28"/>
          <w:szCs w:val="28"/>
          <w:lang w:val="uk-UA"/>
        </w:rPr>
      </w:pPr>
      <w:r w:rsidRPr="009515E0">
        <w:rPr>
          <w:rFonts w:ascii="Times New Roman" w:hAnsi="Times New Roman" w:cs="Times New Roman"/>
          <w:b/>
          <w:color w:val="7030A0"/>
          <w:sz w:val="28"/>
          <w:szCs w:val="28"/>
          <w:lang w:val="uk-UA"/>
        </w:rPr>
        <w:t>УЗАГАЛЬНЕННЯ ТА СИСТЕМАТИЗАЦІЯ</w:t>
      </w:r>
    </w:p>
    <w:p w:rsidR="00091772" w:rsidRPr="00091772" w:rsidRDefault="00091772" w:rsidP="00091772">
      <w:pPr>
        <w:pStyle w:val="a6"/>
        <w:ind w:left="-774"/>
        <w:rPr>
          <w:rFonts w:ascii="Times New Roman" w:hAnsi="Times New Roman" w:cs="Times New Roman"/>
          <w:b/>
          <w:sz w:val="28"/>
          <w:szCs w:val="28"/>
          <w:lang w:val="uk-UA"/>
        </w:rPr>
      </w:pPr>
      <w:r w:rsidRPr="00091772">
        <w:rPr>
          <w:rFonts w:ascii="Times New Roman" w:hAnsi="Times New Roman" w:cs="Times New Roman"/>
          <w:b/>
          <w:sz w:val="28"/>
          <w:szCs w:val="28"/>
          <w:lang w:val="uk-UA"/>
        </w:rPr>
        <w:t>Завдання</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 Наведіть приклади послуги,  продукції, недоліку та істотного недоліку.</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матеріали, з яких виготовлено іграшку, мають специфічний хімічно-їдкий запах, водонагрівач, який почав текти та бити струмом, шум  при  роботі   вентилятора, заказували кросівки Адідас. А прийшли… Такий собі фейк, ще гірший, ніж продається на ринку.</w:t>
      </w:r>
    </w:p>
    <w:p w:rsidR="00091772" w:rsidRP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 Наведіть приклади діяльності, яка в законі називається реалізацією, роботою.</w:t>
      </w:r>
    </w:p>
    <w:p w:rsidR="00091772" w:rsidRDefault="00091772" w:rsidP="00091772">
      <w:pPr>
        <w:pStyle w:val="a6"/>
        <w:ind w:left="-774"/>
        <w:rPr>
          <w:rFonts w:ascii="Times New Roman" w:hAnsi="Times New Roman" w:cs="Times New Roman"/>
          <w:sz w:val="28"/>
          <w:szCs w:val="28"/>
          <w:lang w:val="uk-UA"/>
        </w:rPr>
      </w:pPr>
      <w:r w:rsidRPr="00091772">
        <w:rPr>
          <w:rFonts w:ascii="Times New Roman" w:hAnsi="Times New Roman" w:cs="Times New Roman"/>
          <w:sz w:val="28"/>
          <w:szCs w:val="28"/>
          <w:lang w:val="uk-UA"/>
        </w:rPr>
        <w:t>купувати певні товари в магазині, шкільному буфеті, на ринку, користуватися послугами громадського транспорту, слюсарів, які ремонтують</w:t>
      </w:r>
      <w:bookmarkStart w:id="0" w:name="_GoBack"/>
      <w:bookmarkEnd w:id="0"/>
    </w:p>
    <w:p w:rsidR="00091772" w:rsidRPr="00091772" w:rsidRDefault="00091772" w:rsidP="00091772">
      <w:pPr>
        <w:pStyle w:val="a6"/>
        <w:ind w:left="-774"/>
        <w:rPr>
          <w:rFonts w:ascii="Times New Roman" w:hAnsi="Times New Roman" w:cs="Times New Roman"/>
          <w:sz w:val="28"/>
          <w:szCs w:val="28"/>
          <w:lang w:val="uk-UA"/>
        </w:rPr>
      </w:pPr>
    </w:p>
    <w:p w:rsidR="003E3A92" w:rsidRDefault="00105948" w:rsidP="002E4927">
      <w:pPr>
        <w:rPr>
          <w:rFonts w:ascii="Times New Roman" w:hAnsi="Times New Roman" w:cs="Times New Roman"/>
          <w:b/>
          <w:color w:val="7030A0"/>
          <w:sz w:val="28"/>
          <w:szCs w:val="28"/>
          <w:lang w:val="uk-UA"/>
        </w:rPr>
      </w:pPr>
      <w:r w:rsidRPr="002E4927">
        <w:rPr>
          <w:rFonts w:ascii="Times New Roman" w:hAnsi="Times New Roman" w:cs="Times New Roman"/>
          <w:b/>
          <w:color w:val="7030A0"/>
          <w:sz w:val="28"/>
          <w:szCs w:val="28"/>
          <w:lang w:val="uk-UA"/>
        </w:rPr>
        <w:t>Домашнє завдання:</w:t>
      </w:r>
      <w:r w:rsidR="006F40D8" w:rsidRPr="002E4927">
        <w:rPr>
          <w:rFonts w:ascii="Times New Roman" w:hAnsi="Times New Roman" w:cs="Times New Roman"/>
          <w:b/>
          <w:color w:val="7030A0"/>
          <w:sz w:val="28"/>
          <w:szCs w:val="28"/>
          <w:lang w:val="uk-UA"/>
        </w:rPr>
        <w:t xml:space="preserve"> </w:t>
      </w:r>
      <w:r w:rsidR="00CA2EB0" w:rsidRPr="002E4927">
        <w:rPr>
          <w:rFonts w:ascii="Times New Roman" w:hAnsi="Times New Roman" w:cs="Times New Roman"/>
          <w:b/>
          <w:color w:val="7030A0"/>
          <w:sz w:val="28"/>
          <w:szCs w:val="28"/>
          <w:lang w:val="uk-UA"/>
        </w:rPr>
        <w:t>о</w:t>
      </w:r>
      <w:r w:rsidR="00FA386C">
        <w:rPr>
          <w:rFonts w:ascii="Times New Roman" w:hAnsi="Times New Roman" w:cs="Times New Roman"/>
          <w:b/>
          <w:color w:val="7030A0"/>
          <w:sz w:val="28"/>
          <w:szCs w:val="28"/>
          <w:lang w:val="uk-UA"/>
        </w:rPr>
        <w:t>прац</w:t>
      </w:r>
      <w:r w:rsidR="003E3A92">
        <w:rPr>
          <w:rFonts w:ascii="Times New Roman" w:hAnsi="Times New Roman" w:cs="Times New Roman"/>
          <w:b/>
          <w:color w:val="7030A0"/>
          <w:sz w:val="28"/>
          <w:szCs w:val="28"/>
          <w:lang w:val="uk-UA"/>
        </w:rPr>
        <w:t>юйте матеріал стор. 124-127.</w:t>
      </w:r>
    </w:p>
    <w:p w:rsidR="006F40D8" w:rsidRPr="00372443" w:rsidRDefault="003E3A92" w:rsidP="002E4927">
      <w:pPr>
        <w:rPr>
          <w:rFonts w:ascii="Times New Roman" w:hAnsi="Times New Roman" w:cs="Times New Roman"/>
          <w:sz w:val="28"/>
          <w:szCs w:val="28"/>
          <w:lang w:val="uk-UA"/>
        </w:rPr>
      </w:pPr>
      <w:r>
        <w:rPr>
          <w:rFonts w:ascii="Times New Roman" w:hAnsi="Times New Roman" w:cs="Times New Roman"/>
          <w:b/>
          <w:color w:val="7030A0"/>
          <w:sz w:val="28"/>
          <w:szCs w:val="28"/>
          <w:lang w:val="uk-UA"/>
        </w:rPr>
        <w:t xml:space="preserve"> Повторити тему «</w:t>
      </w:r>
      <w:r w:rsidR="009515E0" w:rsidRPr="009515E0">
        <w:rPr>
          <w:rFonts w:ascii="Times New Roman" w:hAnsi="Times New Roman" w:cs="Times New Roman"/>
          <w:b/>
          <w:color w:val="7030A0"/>
          <w:sz w:val="28"/>
          <w:szCs w:val="28"/>
          <w:lang w:val="uk-UA"/>
        </w:rPr>
        <w:t>Юридична відповідальність</w:t>
      </w:r>
      <w:r w:rsidR="00372443">
        <w:rPr>
          <w:rFonts w:ascii="Times New Roman" w:hAnsi="Times New Roman" w:cs="Times New Roman"/>
          <w:b/>
          <w:color w:val="7030A0"/>
          <w:sz w:val="28"/>
          <w:szCs w:val="28"/>
          <w:lang w:val="uk-UA"/>
        </w:rPr>
        <w:t>».</w:t>
      </w:r>
    </w:p>
    <w:p w:rsidR="00563DC8" w:rsidRPr="002E4927" w:rsidRDefault="00563DC8" w:rsidP="002E4927">
      <w:pPr>
        <w:rPr>
          <w:rFonts w:ascii="Times New Roman" w:hAnsi="Times New Roman" w:cs="Times New Roman"/>
          <w:b/>
          <w:color w:val="7030A0"/>
          <w:sz w:val="28"/>
          <w:szCs w:val="28"/>
          <w:lang w:val="uk-UA"/>
        </w:rPr>
      </w:pPr>
    </w:p>
    <w:p w:rsidR="00397BAA" w:rsidRPr="002E4927" w:rsidRDefault="00397BAA" w:rsidP="00397BAA">
      <w:pPr>
        <w:pStyle w:val="a6"/>
        <w:ind w:left="-699"/>
        <w:rPr>
          <w:rFonts w:ascii="Times New Roman" w:hAnsi="Times New Roman" w:cs="Times New Roman"/>
          <w:b/>
          <w:color w:val="7030A0"/>
          <w:sz w:val="28"/>
          <w:szCs w:val="28"/>
          <w:lang w:val="uk-UA"/>
        </w:rPr>
      </w:pPr>
    </w:p>
    <w:p w:rsidR="00397BAA" w:rsidRDefault="00397BAA" w:rsidP="00397BAA">
      <w:pPr>
        <w:pStyle w:val="a6"/>
        <w:ind w:left="-699"/>
        <w:rPr>
          <w:rFonts w:ascii="Times New Roman" w:hAnsi="Times New Roman" w:cs="Times New Roman"/>
          <w:b/>
          <w:sz w:val="28"/>
          <w:szCs w:val="28"/>
          <w:lang w:val="uk-UA"/>
        </w:rPr>
      </w:pPr>
    </w:p>
    <w:p w:rsidR="00397BAA" w:rsidRPr="00397BAA" w:rsidRDefault="00397BAA" w:rsidP="00397BAA">
      <w:pPr>
        <w:pStyle w:val="a6"/>
        <w:ind w:left="-699"/>
        <w:rPr>
          <w:rFonts w:ascii="Times New Roman" w:hAnsi="Times New Roman" w:cs="Times New Roman"/>
          <w:b/>
          <w:color w:val="FF0000"/>
          <w:sz w:val="28"/>
          <w:szCs w:val="28"/>
          <w:lang w:val="uk-UA"/>
        </w:rPr>
      </w:pPr>
      <w:r w:rsidRPr="00397BAA">
        <w:rPr>
          <w:rFonts w:ascii="Times New Roman" w:hAnsi="Times New Roman" w:cs="Times New Roman"/>
          <w:b/>
          <w:color w:val="FF0000"/>
          <w:sz w:val="28"/>
          <w:szCs w:val="28"/>
          <w:lang w:val="uk-UA"/>
        </w:rPr>
        <w:t>Завдання надсилайте на освітню платформу Human,</w:t>
      </w:r>
      <w:r>
        <w:rPr>
          <w:rFonts w:ascii="Times New Roman" w:hAnsi="Times New Roman" w:cs="Times New Roman"/>
          <w:b/>
          <w:color w:val="FF0000"/>
          <w:sz w:val="28"/>
          <w:szCs w:val="28"/>
          <w:lang w:val="uk-UA"/>
        </w:rPr>
        <w:t xml:space="preserve"> </w:t>
      </w:r>
      <w:r w:rsidRPr="00397BAA">
        <w:rPr>
          <w:rFonts w:ascii="Times New Roman" w:hAnsi="Times New Roman" w:cs="Times New Roman"/>
          <w:b/>
          <w:color w:val="FF0000"/>
          <w:sz w:val="28"/>
          <w:szCs w:val="28"/>
          <w:lang w:val="uk-UA"/>
        </w:rPr>
        <w:t xml:space="preserve"> вайбер 097-880-70-81, або на ел. адресу </w:t>
      </w:r>
      <w:hyperlink r:id="rId10" w:history="1">
        <w:r w:rsidRPr="00255086">
          <w:rPr>
            <w:rStyle w:val="a4"/>
            <w:rFonts w:ascii="Times New Roman" w:hAnsi="Times New Roman" w:cs="Times New Roman"/>
            <w:b/>
            <w:sz w:val="28"/>
            <w:szCs w:val="28"/>
            <w:lang w:val="uk-UA"/>
          </w:rPr>
          <w:t>nataliarzaeva5@gmail.com</w:t>
        </w:r>
      </w:hyperlink>
      <w:r>
        <w:rPr>
          <w:rFonts w:ascii="Times New Roman" w:hAnsi="Times New Roman" w:cs="Times New Roman"/>
          <w:b/>
          <w:color w:val="FF0000"/>
          <w:sz w:val="28"/>
          <w:szCs w:val="28"/>
          <w:lang w:val="uk-UA"/>
        </w:rPr>
        <w:t xml:space="preserve"> </w:t>
      </w:r>
      <w:r w:rsidRPr="00397BAA">
        <w:rPr>
          <w:rFonts w:ascii="Times New Roman" w:hAnsi="Times New Roman" w:cs="Times New Roman"/>
          <w:b/>
          <w:color w:val="FF0000"/>
          <w:sz w:val="28"/>
          <w:szCs w:val="28"/>
          <w:lang w:val="uk-UA"/>
        </w:rPr>
        <w:t xml:space="preserve">  </w:t>
      </w:r>
    </w:p>
    <w:sectPr w:rsidR="00397BAA" w:rsidRPr="00397BA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644" w:rsidRDefault="00024644">
      <w:pPr>
        <w:spacing w:line="240" w:lineRule="auto"/>
      </w:pPr>
      <w:r>
        <w:separator/>
      </w:r>
    </w:p>
  </w:endnote>
  <w:endnote w:type="continuationSeparator" w:id="0">
    <w:p w:rsidR="00024644" w:rsidRDefault="00024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644" w:rsidRDefault="00024644">
      <w:pPr>
        <w:spacing w:after="0"/>
      </w:pPr>
      <w:r>
        <w:separator/>
      </w:r>
    </w:p>
  </w:footnote>
  <w:footnote w:type="continuationSeparator" w:id="0">
    <w:p w:rsidR="00024644" w:rsidRDefault="0002464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4556E"/>
    <w:multiLevelType w:val="hybridMultilevel"/>
    <w:tmpl w:val="62BE6B02"/>
    <w:lvl w:ilvl="0" w:tplc="33909B1E">
      <w:start w:val="2"/>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 w15:restartNumberingAfterBreak="0">
    <w:nsid w:val="14BC3691"/>
    <w:multiLevelType w:val="hybridMultilevel"/>
    <w:tmpl w:val="972C097A"/>
    <w:lvl w:ilvl="0" w:tplc="F1108706">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2" w15:restartNumberingAfterBreak="0">
    <w:nsid w:val="22781AA9"/>
    <w:multiLevelType w:val="hybridMultilevel"/>
    <w:tmpl w:val="2688A954"/>
    <w:lvl w:ilvl="0" w:tplc="7C38E448">
      <w:start w:val="1"/>
      <w:numFmt w:val="decimal"/>
      <w:lvlText w:val="%1."/>
      <w:lvlJc w:val="left"/>
      <w:pPr>
        <w:ind w:left="-774" w:hanging="360"/>
      </w:pPr>
      <w:rPr>
        <w:rFonts w:hint="default"/>
        <w:b/>
        <w:color w:val="auto"/>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3" w15:restartNumberingAfterBreak="0">
    <w:nsid w:val="24FA4973"/>
    <w:multiLevelType w:val="hybridMultilevel"/>
    <w:tmpl w:val="7DBE6FDE"/>
    <w:lvl w:ilvl="0" w:tplc="2E94566A">
      <w:start w:val="1"/>
      <w:numFmt w:val="decimal"/>
      <w:lvlText w:val="%1."/>
      <w:lvlJc w:val="left"/>
      <w:pPr>
        <w:ind w:left="-774" w:hanging="360"/>
      </w:pPr>
      <w:rPr>
        <w:rFonts w:hint="default"/>
        <w:b/>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4" w15:restartNumberingAfterBreak="0">
    <w:nsid w:val="25DB6A3E"/>
    <w:multiLevelType w:val="hybridMultilevel"/>
    <w:tmpl w:val="23CCAF2C"/>
    <w:lvl w:ilvl="0" w:tplc="83EA4406">
      <w:start w:val="1"/>
      <w:numFmt w:val="decimal"/>
      <w:lvlText w:val="%1."/>
      <w:lvlJc w:val="left"/>
      <w:pPr>
        <w:ind w:left="-414" w:hanging="360"/>
      </w:pPr>
      <w:rPr>
        <w:rFonts w:hint="default"/>
      </w:r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5" w15:restartNumberingAfterBreak="0">
    <w:nsid w:val="38FB2431"/>
    <w:multiLevelType w:val="hybridMultilevel"/>
    <w:tmpl w:val="112E74B2"/>
    <w:lvl w:ilvl="0" w:tplc="BF42C2B4">
      <w:start w:val="3"/>
      <w:numFmt w:val="bullet"/>
      <w:lvlText w:val="-"/>
      <w:lvlJc w:val="left"/>
      <w:pPr>
        <w:ind w:left="-414" w:hanging="360"/>
      </w:pPr>
      <w:rPr>
        <w:rFonts w:ascii="Times New Roman" w:eastAsiaTheme="minorHAnsi" w:hAnsi="Times New Roman"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6" w15:restartNumberingAfterBreak="0">
    <w:nsid w:val="3E9E7A6D"/>
    <w:multiLevelType w:val="hybridMultilevel"/>
    <w:tmpl w:val="94504DE6"/>
    <w:lvl w:ilvl="0" w:tplc="257C6E30">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7" w15:restartNumberingAfterBreak="0">
    <w:nsid w:val="51E46D2A"/>
    <w:multiLevelType w:val="hybridMultilevel"/>
    <w:tmpl w:val="8C7E65DE"/>
    <w:lvl w:ilvl="0" w:tplc="966C16EA">
      <w:start w:val="1"/>
      <w:numFmt w:val="decimal"/>
      <w:lvlText w:val="%1."/>
      <w:lvlJc w:val="left"/>
      <w:pPr>
        <w:ind w:left="-699" w:hanging="360"/>
      </w:pPr>
      <w:rPr>
        <w:rFonts w:hint="default"/>
      </w:rPr>
    </w:lvl>
    <w:lvl w:ilvl="1" w:tplc="04190019" w:tentative="1">
      <w:start w:val="1"/>
      <w:numFmt w:val="lowerLetter"/>
      <w:lvlText w:val="%2."/>
      <w:lvlJc w:val="left"/>
      <w:pPr>
        <w:ind w:left="21" w:hanging="360"/>
      </w:pPr>
    </w:lvl>
    <w:lvl w:ilvl="2" w:tplc="0419001B" w:tentative="1">
      <w:start w:val="1"/>
      <w:numFmt w:val="lowerRoman"/>
      <w:lvlText w:val="%3."/>
      <w:lvlJc w:val="right"/>
      <w:pPr>
        <w:ind w:left="741" w:hanging="180"/>
      </w:pPr>
    </w:lvl>
    <w:lvl w:ilvl="3" w:tplc="0419000F" w:tentative="1">
      <w:start w:val="1"/>
      <w:numFmt w:val="decimal"/>
      <w:lvlText w:val="%4."/>
      <w:lvlJc w:val="left"/>
      <w:pPr>
        <w:ind w:left="1461" w:hanging="360"/>
      </w:pPr>
    </w:lvl>
    <w:lvl w:ilvl="4" w:tplc="04190019" w:tentative="1">
      <w:start w:val="1"/>
      <w:numFmt w:val="lowerLetter"/>
      <w:lvlText w:val="%5."/>
      <w:lvlJc w:val="left"/>
      <w:pPr>
        <w:ind w:left="2181" w:hanging="360"/>
      </w:pPr>
    </w:lvl>
    <w:lvl w:ilvl="5" w:tplc="0419001B" w:tentative="1">
      <w:start w:val="1"/>
      <w:numFmt w:val="lowerRoman"/>
      <w:lvlText w:val="%6."/>
      <w:lvlJc w:val="right"/>
      <w:pPr>
        <w:ind w:left="2901" w:hanging="180"/>
      </w:pPr>
    </w:lvl>
    <w:lvl w:ilvl="6" w:tplc="0419000F" w:tentative="1">
      <w:start w:val="1"/>
      <w:numFmt w:val="decimal"/>
      <w:lvlText w:val="%7."/>
      <w:lvlJc w:val="left"/>
      <w:pPr>
        <w:ind w:left="3621" w:hanging="360"/>
      </w:pPr>
    </w:lvl>
    <w:lvl w:ilvl="7" w:tplc="04190019" w:tentative="1">
      <w:start w:val="1"/>
      <w:numFmt w:val="lowerLetter"/>
      <w:lvlText w:val="%8."/>
      <w:lvlJc w:val="left"/>
      <w:pPr>
        <w:ind w:left="4341" w:hanging="360"/>
      </w:pPr>
    </w:lvl>
    <w:lvl w:ilvl="8" w:tplc="0419001B" w:tentative="1">
      <w:start w:val="1"/>
      <w:numFmt w:val="lowerRoman"/>
      <w:lvlText w:val="%9."/>
      <w:lvlJc w:val="right"/>
      <w:pPr>
        <w:ind w:left="5061" w:hanging="180"/>
      </w:pPr>
    </w:lvl>
  </w:abstractNum>
  <w:abstractNum w:abstractNumId="8" w15:restartNumberingAfterBreak="0">
    <w:nsid w:val="55F8525E"/>
    <w:multiLevelType w:val="hybridMultilevel"/>
    <w:tmpl w:val="3CF4A9E4"/>
    <w:lvl w:ilvl="0" w:tplc="76E49492">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9" w15:restartNumberingAfterBreak="0">
    <w:nsid w:val="5C9B6156"/>
    <w:multiLevelType w:val="hybridMultilevel"/>
    <w:tmpl w:val="B96883B8"/>
    <w:lvl w:ilvl="0" w:tplc="40DCAD9C">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0" w15:restartNumberingAfterBreak="0">
    <w:nsid w:val="7CEE7727"/>
    <w:multiLevelType w:val="hybridMultilevel"/>
    <w:tmpl w:val="362CB37C"/>
    <w:lvl w:ilvl="0" w:tplc="DB1ED13A">
      <w:start w:val="1"/>
      <w:numFmt w:val="decimal"/>
      <w:lvlText w:val="%1."/>
      <w:lvlJc w:val="left"/>
      <w:pPr>
        <w:ind w:left="-774" w:hanging="360"/>
      </w:pPr>
      <w:rPr>
        <w:rFonts w:hint="default"/>
        <w:b/>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num w:numId="1">
    <w:abstractNumId w:val="7"/>
  </w:num>
  <w:num w:numId="2">
    <w:abstractNumId w:val="2"/>
  </w:num>
  <w:num w:numId="3">
    <w:abstractNumId w:val="4"/>
  </w:num>
  <w:num w:numId="4">
    <w:abstractNumId w:val="0"/>
  </w:num>
  <w:num w:numId="5">
    <w:abstractNumId w:val="3"/>
  </w:num>
  <w:num w:numId="6">
    <w:abstractNumId w:val="1"/>
  </w:num>
  <w:num w:numId="7">
    <w:abstractNumId w:val="10"/>
  </w:num>
  <w:num w:numId="8">
    <w:abstractNumId w:val="9"/>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84"/>
    <w:rsid w:val="00024644"/>
    <w:rsid w:val="00043577"/>
    <w:rsid w:val="00046092"/>
    <w:rsid w:val="00091772"/>
    <w:rsid w:val="000B068C"/>
    <w:rsid w:val="000B67FA"/>
    <w:rsid w:val="000C7F13"/>
    <w:rsid w:val="000D04AD"/>
    <w:rsid w:val="000D4C3F"/>
    <w:rsid w:val="000D4E10"/>
    <w:rsid w:val="000E7B1F"/>
    <w:rsid w:val="00104989"/>
    <w:rsid w:val="001050FC"/>
    <w:rsid w:val="00105948"/>
    <w:rsid w:val="00131984"/>
    <w:rsid w:val="00181885"/>
    <w:rsid w:val="001A2B47"/>
    <w:rsid w:val="001E1D44"/>
    <w:rsid w:val="001E6986"/>
    <w:rsid w:val="002228B5"/>
    <w:rsid w:val="002400C8"/>
    <w:rsid w:val="00251CBB"/>
    <w:rsid w:val="00262D76"/>
    <w:rsid w:val="00263CD6"/>
    <w:rsid w:val="00270D10"/>
    <w:rsid w:val="002E4927"/>
    <w:rsid w:val="002E77D1"/>
    <w:rsid w:val="002F0795"/>
    <w:rsid w:val="002F30FD"/>
    <w:rsid w:val="003020EA"/>
    <w:rsid w:val="00344DBD"/>
    <w:rsid w:val="003624A4"/>
    <w:rsid w:val="00372443"/>
    <w:rsid w:val="00382518"/>
    <w:rsid w:val="00393532"/>
    <w:rsid w:val="003945DA"/>
    <w:rsid w:val="003979A8"/>
    <w:rsid w:val="00397BAA"/>
    <w:rsid w:val="003E2C7D"/>
    <w:rsid w:val="003E3A92"/>
    <w:rsid w:val="003E5502"/>
    <w:rsid w:val="003F20EC"/>
    <w:rsid w:val="003F3BBB"/>
    <w:rsid w:val="00442BA1"/>
    <w:rsid w:val="00457260"/>
    <w:rsid w:val="00461628"/>
    <w:rsid w:val="00473809"/>
    <w:rsid w:val="00481F04"/>
    <w:rsid w:val="00497642"/>
    <w:rsid w:val="004A58C4"/>
    <w:rsid w:val="004A6D04"/>
    <w:rsid w:val="004D7839"/>
    <w:rsid w:val="00525C67"/>
    <w:rsid w:val="0052643D"/>
    <w:rsid w:val="00526A9F"/>
    <w:rsid w:val="00530774"/>
    <w:rsid w:val="005400AD"/>
    <w:rsid w:val="00540B94"/>
    <w:rsid w:val="0054662D"/>
    <w:rsid w:val="00555462"/>
    <w:rsid w:val="005615C0"/>
    <w:rsid w:val="00563DC8"/>
    <w:rsid w:val="005A68E3"/>
    <w:rsid w:val="005A7AB2"/>
    <w:rsid w:val="00601C79"/>
    <w:rsid w:val="00626108"/>
    <w:rsid w:val="00643AE8"/>
    <w:rsid w:val="00647A1A"/>
    <w:rsid w:val="00656CA8"/>
    <w:rsid w:val="006A5A4A"/>
    <w:rsid w:val="006B16FE"/>
    <w:rsid w:val="006C1C17"/>
    <w:rsid w:val="006F40D8"/>
    <w:rsid w:val="00705C69"/>
    <w:rsid w:val="0072410D"/>
    <w:rsid w:val="0072640D"/>
    <w:rsid w:val="00733E2A"/>
    <w:rsid w:val="007A2725"/>
    <w:rsid w:val="007F04E2"/>
    <w:rsid w:val="008169B1"/>
    <w:rsid w:val="00840711"/>
    <w:rsid w:val="00866F84"/>
    <w:rsid w:val="008A3473"/>
    <w:rsid w:val="008A64AD"/>
    <w:rsid w:val="008C6F7A"/>
    <w:rsid w:val="008D7A43"/>
    <w:rsid w:val="008E2803"/>
    <w:rsid w:val="008E751B"/>
    <w:rsid w:val="008F44B5"/>
    <w:rsid w:val="008F5B6F"/>
    <w:rsid w:val="0090427E"/>
    <w:rsid w:val="009060A7"/>
    <w:rsid w:val="00942272"/>
    <w:rsid w:val="009423D0"/>
    <w:rsid w:val="009439A1"/>
    <w:rsid w:val="0094611A"/>
    <w:rsid w:val="009515E0"/>
    <w:rsid w:val="0099482B"/>
    <w:rsid w:val="00A10AE6"/>
    <w:rsid w:val="00A12C8E"/>
    <w:rsid w:val="00A64649"/>
    <w:rsid w:val="00A74053"/>
    <w:rsid w:val="00A8559B"/>
    <w:rsid w:val="00AE415A"/>
    <w:rsid w:val="00AF0D8C"/>
    <w:rsid w:val="00B000CC"/>
    <w:rsid w:val="00B04A95"/>
    <w:rsid w:val="00B05429"/>
    <w:rsid w:val="00B15070"/>
    <w:rsid w:val="00B1687C"/>
    <w:rsid w:val="00B32728"/>
    <w:rsid w:val="00B41D6B"/>
    <w:rsid w:val="00B7320C"/>
    <w:rsid w:val="00B83EE0"/>
    <w:rsid w:val="00B954D0"/>
    <w:rsid w:val="00BA1E6E"/>
    <w:rsid w:val="00BC788A"/>
    <w:rsid w:val="00C27675"/>
    <w:rsid w:val="00C54128"/>
    <w:rsid w:val="00C629A2"/>
    <w:rsid w:val="00CA2EB0"/>
    <w:rsid w:val="00CB486F"/>
    <w:rsid w:val="00CC586E"/>
    <w:rsid w:val="00CE0E4E"/>
    <w:rsid w:val="00D069F8"/>
    <w:rsid w:val="00D13810"/>
    <w:rsid w:val="00D50DB6"/>
    <w:rsid w:val="00DD6D5A"/>
    <w:rsid w:val="00DE3F34"/>
    <w:rsid w:val="00E33D81"/>
    <w:rsid w:val="00E4176F"/>
    <w:rsid w:val="00E5192D"/>
    <w:rsid w:val="00E520EB"/>
    <w:rsid w:val="00E54446"/>
    <w:rsid w:val="00EA6BF1"/>
    <w:rsid w:val="00EC5EA1"/>
    <w:rsid w:val="00F25532"/>
    <w:rsid w:val="00F32A85"/>
    <w:rsid w:val="00F3674F"/>
    <w:rsid w:val="00F400DC"/>
    <w:rsid w:val="00F62E1F"/>
    <w:rsid w:val="00F90951"/>
    <w:rsid w:val="00FA386C"/>
    <w:rsid w:val="00FB6912"/>
    <w:rsid w:val="0C3D324C"/>
    <w:rsid w:val="25E544E7"/>
    <w:rsid w:val="27A6670B"/>
    <w:rsid w:val="2FF71C25"/>
    <w:rsid w:val="36D668E1"/>
    <w:rsid w:val="55B33C1E"/>
    <w:rsid w:val="66A7409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09E97F-DFB7-4939-97A4-33112748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954F72" w:themeColor="followedHyperlink"/>
      <w:u w:val="single"/>
    </w:rPr>
  </w:style>
  <w:style w:type="character" w:styleId="a4">
    <w:name w:val="Hyperlink"/>
    <w:basedOn w:val="a0"/>
    <w:uiPriority w:val="99"/>
    <w:unhideWhenUsed/>
    <w:qFormat/>
    <w:rPr>
      <w:color w:val="0563C1" w:themeColor="hyperlink"/>
      <w:u w:val="single"/>
    </w:rPr>
  </w:style>
  <w:style w:type="table" w:styleId="a5">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youtu.be/Hxwo7dhtJ9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nataliarzaeva5@gmail.com"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5</Pages>
  <Words>1131</Words>
  <Characters>6447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102</cp:revision>
  <dcterms:created xsi:type="dcterms:W3CDTF">2022-01-24T16:29:00Z</dcterms:created>
  <dcterms:modified xsi:type="dcterms:W3CDTF">2023-02-12T06:54:00Z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FC252838407B4F4DA6F130767E28E60D</vt:lpwstr>
  </property>
</Properties>
</file>