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D0" w:rsidRDefault="008C3CD0" w:rsidP="008C3CD0">
      <w:pPr>
        <w:pStyle w:val="30"/>
        <w:shd w:val="clear" w:color="auto" w:fill="auto"/>
        <w:tabs>
          <w:tab w:val="left" w:pos="56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06.10.2022</w:t>
      </w:r>
    </w:p>
    <w:p w:rsidR="008C3CD0" w:rsidRDefault="008C3CD0" w:rsidP="008C3CD0">
      <w:pPr>
        <w:pStyle w:val="30"/>
        <w:shd w:val="clear" w:color="auto" w:fill="auto"/>
        <w:tabs>
          <w:tab w:val="left" w:pos="567"/>
        </w:tabs>
        <w:spacing w:after="0" w:line="24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Стрембицька</w:t>
      </w:r>
      <w:proofErr w:type="spellEnd"/>
      <w:r>
        <w:rPr>
          <w:sz w:val="28"/>
          <w:szCs w:val="28"/>
          <w:lang w:val="uk-UA"/>
        </w:rPr>
        <w:t xml:space="preserve"> Л.А.</w:t>
      </w:r>
    </w:p>
    <w:p w:rsidR="008C3CD0" w:rsidRPr="0082642F" w:rsidRDefault="008C3CD0" w:rsidP="008C3CD0">
      <w:pPr>
        <w:pStyle w:val="30"/>
        <w:shd w:val="clear" w:color="auto" w:fill="auto"/>
        <w:tabs>
          <w:tab w:val="left" w:pos="567"/>
        </w:tabs>
        <w:spacing w:after="0" w:line="240" w:lineRule="auto"/>
        <w:jc w:val="center"/>
        <w:rPr>
          <w:sz w:val="28"/>
          <w:szCs w:val="28"/>
        </w:rPr>
      </w:pPr>
      <w:r w:rsidRPr="0082642F">
        <w:rPr>
          <w:sz w:val="28"/>
          <w:szCs w:val="28"/>
        </w:rPr>
        <w:t xml:space="preserve">Конспект уроку </w:t>
      </w:r>
      <w:proofErr w:type="spellStart"/>
      <w:r w:rsidRPr="0082642F">
        <w:rPr>
          <w:sz w:val="28"/>
          <w:szCs w:val="28"/>
        </w:rPr>
        <w:t>з</w:t>
      </w:r>
      <w:proofErr w:type="spellEnd"/>
      <w:r w:rsidRPr="0082642F">
        <w:rPr>
          <w:sz w:val="28"/>
          <w:szCs w:val="28"/>
        </w:rPr>
        <w:t xml:space="preserve"> </w:t>
      </w:r>
      <w:proofErr w:type="spellStart"/>
      <w:r w:rsidRPr="0082642F">
        <w:rPr>
          <w:sz w:val="28"/>
          <w:szCs w:val="28"/>
        </w:rPr>
        <w:t>української</w:t>
      </w:r>
      <w:proofErr w:type="spellEnd"/>
      <w:r w:rsidRPr="0082642F">
        <w:rPr>
          <w:sz w:val="28"/>
          <w:szCs w:val="28"/>
        </w:rPr>
        <w:t xml:space="preserve"> </w:t>
      </w:r>
      <w:proofErr w:type="spellStart"/>
      <w:r w:rsidRPr="0082642F">
        <w:rPr>
          <w:sz w:val="28"/>
          <w:szCs w:val="28"/>
        </w:rPr>
        <w:t>літератури</w:t>
      </w:r>
      <w:proofErr w:type="spellEnd"/>
      <w:r w:rsidRPr="0082642F">
        <w:rPr>
          <w:sz w:val="28"/>
          <w:szCs w:val="28"/>
        </w:rPr>
        <w:br/>
      </w:r>
      <w:r>
        <w:rPr>
          <w:rStyle w:val="311pt"/>
          <w:sz w:val="28"/>
          <w:szCs w:val="28"/>
        </w:rPr>
        <w:t>9</w:t>
      </w:r>
      <w:r w:rsidRPr="0082642F">
        <w:rPr>
          <w:rStyle w:val="311pt"/>
          <w:b w:val="0"/>
          <w:bCs w:val="0"/>
          <w:sz w:val="28"/>
          <w:szCs w:val="28"/>
        </w:rPr>
        <w:t xml:space="preserve"> клас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Style w:val="210pt"/>
          <w:rFonts w:eastAsiaTheme="minorEastAsia"/>
          <w:sz w:val="28"/>
          <w:szCs w:val="28"/>
        </w:rPr>
        <w:t xml:space="preserve">Тема: </w:t>
      </w:r>
      <w:r w:rsidRPr="0082642F">
        <w:rPr>
          <w:rFonts w:ascii="Times New Roman" w:hAnsi="Times New Roman" w:cs="Times New Roman"/>
          <w:sz w:val="28"/>
          <w:szCs w:val="28"/>
        </w:rPr>
        <w:t xml:space="preserve">«СЛОВО ПРО ПОХІД ІГОРІВ».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Наскрізна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патріотизму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tabs>
          <w:tab w:val="left" w:pos="567"/>
          <w:tab w:val="left" w:pos="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Style w:val="210pt"/>
          <w:rFonts w:eastAsiaTheme="minorEastAsia"/>
          <w:sz w:val="28"/>
          <w:szCs w:val="28"/>
        </w:rPr>
        <w:t>Мета:</w:t>
      </w:r>
      <w:r w:rsidRPr="0082642F">
        <w:rPr>
          <w:rStyle w:val="210pt"/>
          <w:rFonts w:eastAsiaTheme="minorEastAsia"/>
          <w:sz w:val="28"/>
          <w:szCs w:val="28"/>
        </w:rPr>
        <w:tab/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видатною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пам’яткою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давньоруської</w:t>
      </w:r>
      <w:proofErr w:type="spellEnd"/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наскрізну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ідеюпатріотизму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...»;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викладати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історичного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82642F">
        <w:rPr>
          <w:rFonts w:ascii="Times New Roman" w:hAnsi="Times New Roman" w:cs="Times New Roman"/>
          <w:sz w:val="28"/>
          <w:szCs w:val="28"/>
        </w:rPr>
        <w:t>У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ідейний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переданий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яскравих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приділено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Ігорю.Ігор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Святославович для автора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втіленням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доблестей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мужній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сповнений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«ратного духа». Жадоба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испити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шеломомь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Дону»,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воїнської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честі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відтісняю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страшне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віщування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затемнення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Справжній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ігнорує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недобрі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прикмети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вмерти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меча,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полон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оли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дружиною </w:t>
      </w:r>
      <w:r w:rsidRPr="0082642F">
        <w:rPr>
          <w:rStyle w:val="2105pt"/>
          <w:rFonts w:eastAsiaTheme="minorEastAsia"/>
          <w:sz w:val="28"/>
          <w:szCs w:val="28"/>
        </w:rPr>
        <w:t>-</w:t>
      </w:r>
      <w:r w:rsidRPr="0082642F">
        <w:rPr>
          <w:rFonts w:ascii="Times New Roman" w:hAnsi="Times New Roman" w:cs="Times New Roman"/>
          <w:sz w:val="28"/>
          <w:szCs w:val="28"/>
        </w:rPr>
        <w:t xml:space="preserve"> «курянами»та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князями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виступили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сталося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сонячне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затемнення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«...и видь от него тьмою вся своя воя прикрыты». 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давні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лиха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прикмета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віщувала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недобре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Але ж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затемнень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 два!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неб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друге... 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«Спал князю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умь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похоти и жалость Ему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знаменіе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заступи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скусити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Дону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великого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самому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захотілось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розбити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половців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розум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поступився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бажанню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  <w:lang w:val="uk-UA"/>
        </w:rPr>
        <w:t>Князь Ігор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Дорікання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золотому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» Святослава. Весь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виклад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добудований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ідкреслити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нерозумну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новгород-сіверського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князя,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невдачі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полягають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княжих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уособицях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характеру.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Зважаючи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автор «Слова...»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зобразив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князя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не як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людин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ідеал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а як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звичайну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мужністю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безстрашністю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життєвими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вадами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приваблює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автора,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читачі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tabs>
          <w:tab w:val="left" w:pos="567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</w:rPr>
        <w:t>Князь Всеволод.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>У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...»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відводиться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зображенню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вчинкі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Всеволода — брата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Автор явно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симпатизує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герою,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сміливого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воїна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здатного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постояти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землю.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Всеволод —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лицар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билинного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богатиря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до Всеволода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виявляє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двої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ідносячи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мужність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винахідливість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благородство, в той же час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засуджує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нерозсудливість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необачність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егоїзм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tabs>
          <w:tab w:val="left" w:pos="567"/>
          <w:tab w:val="left" w:pos="126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42F">
        <w:rPr>
          <w:rFonts w:ascii="Times New Roman" w:hAnsi="Times New Roman" w:cs="Times New Roman"/>
          <w:b/>
          <w:sz w:val="28"/>
          <w:szCs w:val="28"/>
        </w:rPr>
        <w:t>Князь Святослав.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...»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князя Святослава.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замальовується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як глава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ієї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турбується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загальноруські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мудрий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діяч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організатор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proofErr w:type="gramStart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ітчизни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талановитий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воєначальник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1184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Русь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розгромити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половецьке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Слава про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перемогу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вийшла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далеко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tabs>
          <w:tab w:val="left" w:pos="567"/>
          <w:tab w:val="left" w:pos="111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2642F">
        <w:rPr>
          <w:rFonts w:ascii="Times New Roman" w:hAnsi="Times New Roman" w:cs="Times New Roman"/>
          <w:b/>
          <w:sz w:val="28"/>
          <w:szCs w:val="28"/>
        </w:rPr>
        <w:lastRenderedPageBreak/>
        <w:t>Образи</w:t>
      </w:r>
      <w:proofErr w:type="spellEnd"/>
      <w:r w:rsidRPr="008264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b/>
          <w:sz w:val="28"/>
          <w:szCs w:val="28"/>
        </w:rPr>
        <w:t>інших</w:t>
      </w:r>
      <w:proofErr w:type="spellEnd"/>
      <w:r w:rsidRPr="008264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b/>
          <w:sz w:val="28"/>
          <w:szCs w:val="28"/>
        </w:rPr>
        <w:t>руських</w:t>
      </w:r>
      <w:proofErr w:type="spellEnd"/>
      <w:r w:rsidRPr="008264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b/>
          <w:sz w:val="28"/>
          <w:szCs w:val="28"/>
        </w:rPr>
        <w:t>князі</w:t>
      </w:r>
      <w:proofErr w:type="gramStart"/>
      <w:r w:rsidRPr="0082642F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82642F">
        <w:rPr>
          <w:rFonts w:ascii="Times New Roman" w:hAnsi="Times New Roman" w:cs="Times New Roman"/>
          <w:b/>
          <w:sz w:val="28"/>
          <w:szCs w:val="28"/>
        </w:rPr>
        <w:t xml:space="preserve"> у «</w:t>
      </w:r>
      <w:proofErr w:type="spellStart"/>
      <w:r w:rsidRPr="0082642F">
        <w:rPr>
          <w:rFonts w:ascii="Times New Roman" w:hAnsi="Times New Roman" w:cs="Times New Roman"/>
          <w:b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b/>
          <w:sz w:val="28"/>
          <w:szCs w:val="28"/>
        </w:rPr>
        <w:t>...».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Тут не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охарактеризован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стисло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по-своєму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образах (Роман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Волинський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Рюрик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Ростиславович, Всеволод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Володимиро-Суздальський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Ярослав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Осмомисл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Галицький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) автор «Слова...»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ідкреслює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гіперболізує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подвиги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могутність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славу. </w:t>
      </w:r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гіперболізації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сильну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pStyle w:val="30"/>
        <w:shd w:val="clear" w:color="auto" w:fill="auto"/>
        <w:tabs>
          <w:tab w:val="left" w:pos="567"/>
          <w:tab w:val="left" w:pos="1109"/>
        </w:tabs>
        <w:spacing w:after="0" w:line="240" w:lineRule="auto"/>
        <w:jc w:val="both"/>
        <w:rPr>
          <w:sz w:val="28"/>
          <w:szCs w:val="28"/>
        </w:rPr>
      </w:pPr>
      <w:r w:rsidRPr="0082642F">
        <w:rPr>
          <w:sz w:val="28"/>
          <w:szCs w:val="28"/>
        </w:rPr>
        <w:t xml:space="preserve">Образ </w:t>
      </w:r>
      <w:proofErr w:type="spellStart"/>
      <w:r w:rsidRPr="0082642F">
        <w:rPr>
          <w:sz w:val="28"/>
          <w:szCs w:val="28"/>
        </w:rPr>
        <w:t>Руської</w:t>
      </w:r>
      <w:proofErr w:type="spellEnd"/>
      <w:r w:rsidRPr="0082642F">
        <w:rPr>
          <w:sz w:val="28"/>
          <w:szCs w:val="28"/>
        </w:rPr>
        <w:t xml:space="preserve"> </w:t>
      </w:r>
      <w:proofErr w:type="spellStart"/>
      <w:r w:rsidRPr="0082642F">
        <w:rPr>
          <w:sz w:val="28"/>
          <w:szCs w:val="28"/>
        </w:rPr>
        <w:t>землі</w:t>
      </w:r>
      <w:proofErr w:type="spellEnd"/>
    </w:p>
    <w:p w:rsidR="008C3CD0" w:rsidRPr="0082642F" w:rsidRDefault="008C3CD0" w:rsidP="008C3CD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Руська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земля»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вжито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...» 20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Смисловий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контекст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ідчить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південну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Русь, а всю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східнослов’янських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земель,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давньоруської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народності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весь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Київської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Default="008C3CD0" w:rsidP="008C3CD0">
      <w:pPr>
        <w:pStyle w:val="30"/>
        <w:shd w:val="clear" w:color="auto" w:fill="auto"/>
        <w:tabs>
          <w:tab w:val="left" w:pos="567"/>
          <w:tab w:val="left" w:pos="1355"/>
        </w:tabs>
        <w:spacing w:after="0" w:line="240" w:lineRule="auto"/>
        <w:jc w:val="both"/>
        <w:rPr>
          <w:sz w:val="28"/>
          <w:szCs w:val="28"/>
          <w:lang w:val="uk-UA"/>
        </w:rPr>
      </w:pPr>
      <w:proofErr w:type="spellStart"/>
      <w:r w:rsidRPr="0082642F">
        <w:rPr>
          <w:sz w:val="28"/>
          <w:szCs w:val="28"/>
        </w:rPr>
        <w:t>Домашнє</w:t>
      </w:r>
      <w:proofErr w:type="spellEnd"/>
      <w:r w:rsidRPr="0082642F">
        <w:rPr>
          <w:sz w:val="28"/>
          <w:szCs w:val="28"/>
        </w:rPr>
        <w:t xml:space="preserve"> </w:t>
      </w:r>
      <w:proofErr w:type="spellStart"/>
      <w:r w:rsidRPr="0082642F">
        <w:rPr>
          <w:sz w:val="28"/>
          <w:szCs w:val="28"/>
        </w:rPr>
        <w:t>завдання</w:t>
      </w:r>
      <w:proofErr w:type="spellEnd"/>
    </w:p>
    <w:p w:rsidR="008C3CD0" w:rsidRPr="0082642F" w:rsidRDefault="008C3CD0" w:rsidP="008C3CD0">
      <w:pPr>
        <w:pStyle w:val="30"/>
        <w:shd w:val="clear" w:color="auto" w:fill="auto"/>
        <w:tabs>
          <w:tab w:val="left" w:pos="567"/>
          <w:tab w:val="left" w:pos="1355"/>
        </w:tabs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Відповісти на тест: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День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тижня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коли князь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виступив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ворога: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понеділок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середа;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п’ятниця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субота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перемогу над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половцями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русичі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кинули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ворожі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шоломи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списи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кунчуки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хуругви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Внуком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бога названий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віщий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Боян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...»: а) Зевса; б) Велеса;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Сварога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; г) Ра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0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Прикмета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застерігала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князя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небезпеки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походу: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перечепився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подув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холодний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темні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хмари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набігли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сонце;г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піднялися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642F">
        <w:rPr>
          <w:rFonts w:ascii="Times New Roman" w:hAnsi="Times New Roman" w:cs="Times New Roman"/>
          <w:sz w:val="28"/>
          <w:szCs w:val="28"/>
        </w:rPr>
        <w:t>Жива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істота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половець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ворон; в) орел;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Здобувши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перемогу над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половцями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Святославович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взяв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бойові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знаки ворога; б)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коня вороного;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срібло-золото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Найстрашнішим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для князя</w:t>
      </w:r>
      <w:proofErr w:type="gramStart"/>
      <w:r w:rsidRPr="0082642F">
        <w:rPr>
          <w:rFonts w:ascii="Times New Roman" w:hAnsi="Times New Roman" w:cs="Times New Roman"/>
          <w:sz w:val="28"/>
          <w:szCs w:val="28"/>
        </w:rPr>
        <w:t xml:space="preserve"> є: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 а) смерть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меча; б)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полоні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втрата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військової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затемнення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1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Автор «Слова...»,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захоплюючись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героєм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ясенем; б)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голубом</w:t>
      </w:r>
      <w:proofErr w:type="spellEnd"/>
      <w:proofErr w:type="gramEnd"/>
      <w:r w:rsidRPr="0082642F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вітром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92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Благородство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час бою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підбадьорив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свою дружину; б) пощадив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пораненого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половця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перебував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надав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братові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Всеволоду.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10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Святославович — князь: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Трубчевський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Суздальський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Новгород-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сівереький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Путилівський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10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князь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сильніший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угорського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короля? а) Роман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Волинський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б) Ярослав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Осмомисл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в) Всеволод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Суздальський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>; г) Всеволод Святославович.</w:t>
      </w:r>
    </w:p>
    <w:p w:rsidR="008C3CD0" w:rsidRPr="0082642F" w:rsidRDefault="008C3CD0" w:rsidP="008C3CD0">
      <w:pPr>
        <w:widowControl w:val="0"/>
        <w:numPr>
          <w:ilvl w:val="0"/>
          <w:numId w:val="1"/>
        </w:numPr>
        <w:tabs>
          <w:tab w:val="left" w:pos="567"/>
          <w:tab w:val="left" w:pos="10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42F">
        <w:rPr>
          <w:rFonts w:ascii="Times New Roman" w:hAnsi="Times New Roman" w:cs="Times New Roman"/>
          <w:sz w:val="28"/>
          <w:szCs w:val="28"/>
        </w:rPr>
        <w:t xml:space="preserve">На думку автора «Слова..,»,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поразка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невміння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вести дружину в атаку; б)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знервований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стан ватажка; в)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розплата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82642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2642F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егоїзм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самовпевненість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безрозсудливість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слаба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орієнтація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642F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82642F">
        <w:rPr>
          <w:rFonts w:ascii="Times New Roman" w:hAnsi="Times New Roman" w:cs="Times New Roman"/>
          <w:sz w:val="28"/>
          <w:szCs w:val="28"/>
        </w:rPr>
        <w:t xml:space="preserve"> ворога.</w:t>
      </w:r>
    </w:p>
    <w:p w:rsidR="008C3CD0" w:rsidRDefault="008C3CD0" w:rsidP="008C3CD0"/>
    <w:p w:rsidR="00535AC2" w:rsidRDefault="00535AC2"/>
    <w:sectPr w:rsidR="00535AC2" w:rsidSect="00735E60">
      <w:pgSz w:w="11906" w:h="16838" w:code="9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8340B"/>
    <w:multiLevelType w:val="multilevel"/>
    <w:tmpl w:val="C7745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3CD0"/>
    <w:rsid w:val="00535AC2"/>
    <w:rsid w:val="008C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8C3CD0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11pt">
    <w:name w:val="Основной текст (3) + 11 pt;Курсив"/>
    <w:basedOn w:val="3"/>
    <w:rsid w:val="008C3CD0"/>
    <w:rPr>
      <w:i/>
      <w:iCs/>
      <w:color w:val="000000"/>
      <w:spacing w:val="0"/>
      <w:w w:val="100"/>
      <w:position w:val="0"/>
      <w:sz w:val="22"/>
      <w:szCs w:val="22"/>
      <w:lang w:val="uk-UA" w:eastAsia="uk-UA" w:bidi="uk-UA"/>
    </w:rPr>
  </w:style>
  <w:style w:type="character" w:customStyle="1" w:styleId="210pt">
    <w:name w:val="Основной текст (2) + 10 pt;Полужирный"/>
    <w:basedOn w:val="a0"/>
    <w:rsid w:val="008C3CD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05pt">
    <w:name w:val="Основной текст (2) + 10;5 pt;Курсив"/>
    <w:basedOn w:val="a0"/>
    <w:rsid w:val="008C3C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8C3CD0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2022-10-05T10:06:00Z</dcterms:created>
  <dcterms:modified xsi:type="dcterms:W3CDTF">2022-10-05T10:06:00Z</dcterms:modified>
</cp:coreProperties>
</file>